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U70200GJ2019PLC110839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SAPTATI BUILD ESTATE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SAPTATI BUILD ESTATE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ANAND SINGHAL,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AGRATAS PROJECTS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ADRITA REALTORS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LOGISTICS INFRASTRUCTURE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NOBLE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22/03/2023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SAPTATI BUILD ESTATE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18/03/2023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FORWARDING AGENT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18/03/2023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SHANKHESHWAR BUILDWELL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30/01/2023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ADINATH POLYFILLS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ANAND SINGHAL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09406695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