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SULOCHANA PEDESTAL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KOMAL SHAIVAL MAJMUDAR</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SULOCHANA PEDESTAL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26/10/2021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THE DHAMRA PORT COMPANY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23/03/2021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LOGISTICS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23/03/2021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KANDLA BULK TERMINAL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23/03/2021</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KOMAL SHAIVAL MAJMUDAR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06956344</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KOMAL SHAIVAL MAJMUDAR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KOMAL SHAIVAL MAJMUDAR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06956344</w:t>
            </w:r>
          </w:p>
        </w:tc>
      </w:tr>
    </w:tbl>
    <w:p>
      <w:pPr>
        <w:spacing w:before="120" w:after="120"/>
      </w:pPr>
    </w:p>
    <w:p>
      <w:r>
        <w:br w:type="page"/>
      </w:r>
    </w:p>
    <w:p>
      <w:pPr>
        <w:spacing w:before="0" w:after="160"/>
        <w:jc w:val="left"/>
      </w:pPr>
      <w:r>
        <w:rPr>
          <w:rFonts w:ascii="Adani" w:hAnsi="Adani"/>
          <w:b w:val="0"/>
          <w:sz w:val="20"/>
          <w:u w:val="none"/>
        </w:rPr>
        <w:t>09th June,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SULOCHANA PEDESTAL LIMITED</w:t>
      </w:r>
    </w:p>
    <w:p>
      <w:pPr>
        <w:spacing w:before="0" w:after="20"/>
        <w:jc w:val="left"/>
      </w:pPr>
      <w:r>
        <w:rPr>
          <w:rFonts w:ascii="Adani" w:hAnsi="Adani"/>
          <w:b/>
          <w:sz w:val="20"/>
          <w:u w:val="none"/>
        </w:rPr>
        <w:t>THE DHAMRA PORT COMPANY LIMITED</w:t>
      </w:r>
    </w:p>
    <w:p>
      <w:pPr>
        <w:spacing w:before="0" w:after="20"/>
        <w:jc w:val="left"/>
      </w:pPr>
      <w:r>
        <w:rPr>
          <w:rFonts w:ascii="Adani" w:hAnsi="Adani"/>
          <w:b/>
          <w:sz w:val="20"/>
          <w:u w:val="none"/>
        </w:rPr>
        <w:t>ADANI LOGISTICS LIMITED</w:t>
      </w:r>
    </w:p>
    <w:p>
      <w:pPr>
        <w:spacing w:before="0" w:after="20"/>
        <w:jc w:val="left"/>
      </w:pPr>
      <w:r>
        <w:rPr>
          <w:rFonts w:ascii="Adani" w:hAnsi="Adani"/>
          <w:b/>
          <w:sz w:val="20"/>
          <w:u w:val="none"/>
        </w:rPr>
        <w:t>ADANI KANDLA BULK TERMINAL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SULOCHANA PEDESTAL LIMITED</w:t>
      </w:r>
    </w:p>
    <w:p>
      <w:pPr>
        <w:spacing w:before="0" w:after="20"/>
        <w:jc w:val="left"/>
      </w:pPr>
      <w:r>
        <w:rPr>
          <w:rFonts w:ascii="Adani" w:hAnsi="Adani"/>
          <w:b w:val="0"/>
          <w:sz w:val="20"/>
          <w:u w:val="none"/>
        </w:rPr>
        <w:t>THE DHAMRA PORT COMPANY LIMITED</w:t>
      </w:r>
    </w:p>
    <w:p>
      <w:pPr>
        <w:spacing w:before="0" w:after="20"/>
        <w:jc w:val="left"/>
      </w:pPr>
      <w:r>
        <w:rPr>
          <w:rFonts w:ascii="Adani" w:hAnsi="Adani"/>
          <w:b w:val="0"/>
          <w:sz w:val="20"/>
          <w:u w:val="none"/>
        </w:rPr>
        <w:t>ADANI LOGISTICS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KANDLA BULK TERMINAL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KOMAL SHAIVAL MAJMUDAR</w:t>
      </w:r>
    </w:p>
    <w:p>
      <w:pPr>
        <w:spacing w:before="0" w:after="40"/>
        <w:jc w:val="left"/>
      </w:pPr>
      <w:r>
        <w:rPr>
          <w:rFonts w:ascii="Adani" w:hAnsi="Adani"/>
          <w:b w:val="0"/>
          <w:sz w:val="20"/>
          <w:u w:val="none"/>
        </w:rPr>
        <w:t>DIN: 06956344</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06956344</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KOMAL SHAIVAL MAJMUDAR</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Female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U45500GJ2016PLC094340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SULOCHANA PEDESTAL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26/10/2021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U45205OR1998PLC005448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THE DHAMRA PORT COMPANY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23/03/2021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U63090GJ2005PLC046419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LOGISTICS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23/03/2021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U63090GJ2012PTC069305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KANDLA BULK TERMINAL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23/03/2021</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