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VISAKHAPATNAM INDUSTRIAL NODE DEVELOPMENT CORPORATION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