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VISAKHAPATNAM INDUSTRIAL WATER SUPPLY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SATYANARAYANA REDDY MANDA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SATYANARAYANA REDDY MANDA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SATYANARAYANA REDDY MANDA</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SATYANARAYANA REDDY MANDA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