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MINING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RAJESH SHANTILAL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Shanti Sagar Bunglow, Rajpath Club to Bopal Road Near Kantam Party Plot Cross Road, Bodak Ahmedabad 380059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MINING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26/05/1998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CHEMICALS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03/12/1992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00006322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RAJESH SHANTILAL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00006322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CEMENTS LIMITED</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TRADELINE PRIVATE LIMITED</w:t>
      </w:r>
    </w:p>
    <w:p>
      <w:pPr>
        <w:spacing w:before="0" w:after="20"/>
        <w:jc w:val="left"/>
      </w:pPr>
      <w:r>
        <w:rPr>
          <w:rFonts w:ascii="Adani" w:hAnsi="Adani"/>
          <w:b/>
          <w:sz w:val="20"/>
          <w:u w:val="none"/>
        </w:rPr>
        <w:t>ADANI TRADELINE LLP</w:t>
      </w:r>
    </w:p>
    <w:p>
      <w:pPr>
        <w:spacing w:before="0" w:after="20"/>
        <w:jc w:val="left"/>
      </w:pPr>
      <w:r>
        <w:rPr>
          <w:rFonts w:ascii="Adani" w:hAnsi="Adani"/>
          <w:b/>
          <w:sz w:val="20"/>
          <w:u w:val="none"/>
        </w:rPr>
        <w:t>ADANI TRADING SERVICES LLP</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ADANI ADVISORY LLP</w:t>
      </w:r>
    </w:p>
    <w:p>
      <w:pPr>
        <w:spacing w:before="0" w:after="20"/>
        <w:jc w:val="left"/>
      </w:pPr>
      <w:r>
        <w:rPr>
          <w:rFonts w:ascii="Adani" w:hAnsi="Adani"/>
          <w:b/>
          <w:sz w:val="20"/>
          <w:u w:val="none"/>
        </w:rPr>
        <w:t>BARAMATI POWER PRIVATE LIMITED</w:t>
      </w:r>
    </w:p>
    <w:p>
      <w:pPr>
        <w:spacing w:before="0" w:after="20"/>
        <w:jc w:val="left"/>
      </w:pPr>
      <w:r>
        <w:rPr>
          <w:rFonts w:ascii="Adani" w:hAnsi="Adani"/>
          <w:b/>
          <w:sz w:val="20"/>
          <w:u w:val="none"/>
        </w:rPr>
        <w:t>ADANI MINING PRIVATE LIMITED</w:t>
      </w:r>
    </w:p>
    <w:p>
      <w:pPr>
        <w:spacing w:before="0" w:after="20"/>
        <w:jc w:val="left"/>
      </w:pPr>
      <w:r>
        <w:rPr>
          <w:rFonts w:ascii="Adani" w:hAnsi="Adani"/>
          <w:b/>
          <w:sz w:val="20"/>
          <w:u w:val="none"/>
        </w:rPr>
        <w:t>ADANI POWER LIMITED</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ADANI CHEMICALS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CEMENTS LIMITED</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TRADELINE LLP</w:t>
      </w:r>
    </w:p>
    <w:p>
      <w:pPr>
        <w:spacing w:before="0" w:after="20"/>
        <w:jc w:val="left"/>
      </w:pPr>
      <w:r>
        <w:rPr>
          <w:rFonts w:ascii="Adani" w:hAnsi="Adani"/>
          <w:b w:val="0"/>
          <w:sz w:val="20"/>
          <w:u w:val="none"/>
        </w:rPr>
        <w:t>ADANI TRADING SERVICES LLP</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ADANI ADVISORY LLP</w:t>
      </w:r>
    </w:p>
    <w:p>
      <w:pPr>
        <w:spacing w:before="0" w:after="20"/>
        <w:jc w:val="left"/>
      </w:pPr>
      <w:r>
        <w:rPr>
          <w:rFonts w:ascii="Adani" w:hAnsi="Adani"/>
          <w:b w:val="0"/>
          <w:sz w:val="20"/>
          <w:u w:val="none"/>
        </w:rPr>
        <w:t>ADANI POWER LIMITED</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ADANI CHEMICALS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TRADELINE PRIVATE LIMITED</w:t>
      </w:r>
    </w:p>
    <w:p>
      <w:pPr>
        <w:spacing w:before="0" w:after="20"/>
        <w:jc w:val="left"/>
      </w:pPr>
      <w:r>
        <w:rPr>
          <w:rFonts w:ascii="Adani" w:hAnsi="Adani"/>
          <w:b w:val="0"/>
          <w:sz w:val="20"/>
          <w:u w:val="none"/>
        </w:rPr>
        <w:t>BARAMATI POWER PRIVATE LIMITED</w:t>
      </w:r>
    </w:p>
    <w:p>
      <w:pPr>
        <w:spacing w:before="0" w:after="20"/>
        <w:jc w:val="left"/>
      </w:pPr>
      <w:r>
        <w:rPr>
          <w:rFonts w:ascii="Adani" w:hAnsi="Adani"/>
          <w:b w:val="0"/>
          <w:sz w:val="20"/>
          <w:u w:val="none"/>
        </w:rPr>
        <w:t>ADANI MINING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RAJESH SHANTILAL ADANI</w:t>
      </w:r>
    </w:p>
    <w:p>
      <w:pPr>
        <w:spacing w:before="0" w:after="40"/>
        <w:jc w:val="left"/>
      </w:pPr>
      <w:r>
        <w:rPr>
          <w:rFonts w:ascii="Adani" w:hAnsi="Adani"/>
          <w:b w:val="0"/>
          <w:sz w:val="20"/>
          <w:u w:val="none"/>
        </w:rPr>
        <w:t>DIN: 00006322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00006322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RAJESH SHANTILAL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U26943GJ2009PLC058955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U51900GJ2022PTC133624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AAJ-0233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AAI-8327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AAA-5204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U40100GJ2008PTC055265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U14200GJ2007PTC051634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MINING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L40100GJ1996PLC030533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26/05/1998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U24231GJ1992PLC018653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CHEMICALS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03/12/1992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