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U40106RJ2015PLC047746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80,56,57,840/-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PARK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 (a), 6th Floor, Plot No. 5 Swej Farm Mahima Triniti,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PARK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