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ADAS BIOFUELS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