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ELEANOR TRADELINKS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