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INLAND WATERWAYS CONSORTIUM OF ODISH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