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INNOVANT BUILDWELL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BHAGAVATPRASAD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BHAGAVATPRASAD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BHAGAVATPRASAD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BHAGAVATPRASAD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