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U85499MH2026NPL470586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KALVI EDUCATION AND EMPOWERMENT FOUNDATION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29a Laxmi Estate Nagardas, 69asbehind Chinoy College, Andheri East, Mumbai, Mumbai, Maharashtra, India, 400069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KALVI EDUCATION AND EMPOWERMENT FOUNDATION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BHANUMATHI VISWANATHAN MELATTUR,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KALVI EDUCATION AND EMPOWERMENT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IIFL HOME FINANCE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SUPERFORM CHEMISTRIES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UPL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SHRIRAM FINANCE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UPL SUSTAINABLE AGRI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BHANUMATHI VISWANATHAN MELATTUR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10172983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