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KOCHI SALEM PIPELINE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