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BSE E-AGRICULTURAL MARKETS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