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FIVE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RAMNAD RENEWABLE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RAMNAD RENEWABLE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