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Customer Service Department Operating Procedure (CSDOP) 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SOP for Handling Customer Inquiries and Complaints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Organization: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Eco Clean Solutions 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Document 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 CS-SOP-2024-10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Effective Date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October 1, 2024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Review Date: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October 1, 2025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Prepared By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 Sohini Chakraborty, Customer Service Manager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jc w:val="both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Approved By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Thomas Clark, Chief Customer Officer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jc w:val="both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Purpose: 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address all customer enquiries effectively, enhancing customer satisfaction and ensuring high standards of customer satisfaction in eco-clean solutions.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jc w:val="both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SOP applies to all customer service representatives and support staff at  Eco Clean Solutions.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Customer Representative Services: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Respond to customer complaints solve them and provide product/service information.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Quality Assurance Team: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team members investigate complaints regarding product quality. 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Customer Service Manager: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Recheck complaint resolutions, provide administrative support and ensure corrective actions.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Material and Equipment: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 Service Phone or Email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ab/>
        <w:t xml:space="preserve">Quality Control Logs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ab/>
        <w:t xml:space="preserve">Complaint Management System (CMS)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ab/>
        <w:t xml:space="preserve">Product Information Database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CSR first receive the enquiry or complaints   via email,                                                   phone and the official website of eco-clean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Record the complaints inside the CMS which include the customer product name, purchase date, and specific issue.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CSR acknowledges receipt of the complaint within 24 hours.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CSR team then inform the customer about the next steps for resolutions and the expected timeline for resolutions.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and classify the complaint type e.g., product defect, delivery issue, or general feedback.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Determine the priority level based on complaint severity and customer impact e.g., high, medium, or low.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case of low-priority complaints, the CSR team provide immediate solutions or feedback if possible.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case of medium level based complaint refer to the Customer Service Manager if a deeper investigation is needed. CSRs update the CMS with status and follow up with the customer within 3 days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case of high-level complaints Forward to the QA Team for a thorough investigation if related to product quality.</w:t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QA team assesses, investigates, and reports findings within 5 days. If a product replacement or refund is needed, process it accordingly.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CSRs confirm resolution with the customer, ensuring satisfaction.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Document the final resolution and close the complaint in the CMS.</w:t>
        <w:tab/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Documentation and record-keeping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 complaints must be logged in the CMS and maintained for a minimum of two years.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Complaint Resolution Form for tracking escalations and resolutions.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References and supporting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EcoClean Solutions Customer Service Policy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Consumer Rights Regulations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EcoClean Solutions Quality Assurance Standards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Review and revision of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Version 1.0: Initial release.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Next Review Date: [An approx Date]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