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E719" w14:textId="4DDE7AB7" w:rsidR="00EE49EC" w:rsidRDefault="005D13F8" w:rsidP="00C40D1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Sign Language to Text and Speech Conversion using Smart wearable Gloves</w:t>
      </w:r>
    </w:p>
    <w:p w14:paraId="6B1697A5" w14:textId="77777777" w:rsidR="00C40D1F" w:rsidRDefault="00C40D1F" w:rsidP="00C40D1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C7396AA" w14:textId="77777777" w:rsidR="00AC0E21" w:rsidRDefault="00AC0E21">
      <w:pPr>
        <w:rPr>
          <w:rFonts w:ascii="Times New Roman" w:hAnsi="Times New Roman" w:cs="Times New Roman"/>
          <w:sz w:val="36"/>
          <w:szCs w:val="36"/>
        </w:rPr>
      </w:pPr>
    </w:p>
    <w:p w14:paraId="0C2B6BA6" w14:textId="62E77050" w:rsidR="00EE49EC" w:rsidRDefault="00000000">
      <w:pPr>
        <w:rPr>
          <w:rFonts w:ascii="Times New Roman" w:hAnsi="Times New Roman" w:cs="Times New Roman"/>
          <w:sz w:val="36"/>
          <w:szCs w:val="36"/>
        </w:rPr>
      </w:pPr>
      <w:r w:rsidRPr="005D13F8">
        <w:rPr>
          <w:rFonts w:ascii="Times New Roman" w:hAnsi="Times New Roman" w:cs="Times New Roman"/>
          <w:sz w:val="36"/>
          <w:szCs w:val="36"/>
        </w:rPr>
        <w:t>Abstract</w:t>
      </w:r>
    </w:p>
    <w:p w14:paraId="63CCA53F" w14:textId="77777777" w:rsidR="005D13F8" w:rsidRPr="005D13F8" w:rsidRDefault="005D13F8">
      <w:pPr>
        <w:rPr>
          <w:rFonts w:ascii="Times New Roman" w:hAnsi="Times New Roman" w:cs="Times New Roman"/>
          <w:sz w:val="36"/>
          <w:szCs w:val="36"/>
        </w:rPr>
      </w:pPr>
    </w:p>
    <w:p w14:paraId="3CDDB3A4" w14:textId="3967D1E6" w:rsidR="005D13F8" w:rsidRPr="005D13F8" w:rsidRDefault="00000000">
      <w:pPr>
        <w:rPr>
          <w:rFonts w:ascii="Bookman Old Style" w:hAnsi="Bookman Old Style" w:cs="Times New Roman"/>
          <w:sz w:val="28"/>
          <w:szCs w:val="28"/>
        </w:rPr>
      </w:pPr>
      <w:r w:rsidRPr="005D13F8">
        <w:rPr>
          <w:rFonts w:ascii="Bookman Old Style" w:hAnsi="Bookman Old Style" w:cs="Times New Roman"/>
          <w:sz w:val="28"/>
          <w:szCs w:val="28"/>
        </w:rPr>
        <w:t xml:space="preserve">Sign language is an important tool for communication among the </w:t>
      </w:r>
      <w:r w:rsidR="005D13F8">
        <w:rPr>
          <w:rFonts w:ascii="Bookman Old Style" w:hAnsi="Bookman Old Style" w:cs="Times New Roman"/>
          <w:sz w:val="28"/>
          <w:szCs w:val="28"/>
        </w:rPr>
        <w:t>hearing-impaired</w:t>
      </w:r>
      <w:r w:rsidRPr="005D13F8">
        <w:rPr>
          <w:rFonts w:ascii="Bookman Old Style" w:hAnsi="Bookman Old Style" w:cs="Times New Roman"/>
          <w:sz w:val="28"/>
          <w:szCs w:val="28"/>
        </w:rPr>
        <w:t xml:space="preserve"> and hard-of-hearing community. However, it can be a challenge for those who do not understand sign language to communicate with this community. In this project, we propose the development of a</w:t>
      </w:r>
      <w:r w:rsidR="005D13F8">
        <w:rPr>
          <w:rFonts w:ascii="Bookman Old Style" w:hAnsi="Bookman Old Style" w:cs="Times New Roman"/>
          <w:sz w:val="28"/>
          <w:szCs w:val="28"/>
        </w:rPr>
        <w:t xml:space="preserve"> smart</w:t>
      </w:r>
      <w:r w:rsidRPr="005D13F8">
        <w:rPr>
          <w:rFonts w:ascii="Bookman Old Style" w:hAnsi="Bookman Old Style" w:cs="Times New Roman"/>
          <w:sz w:val="28"/>
          <w:szCs w:val="28"/>
        </w:rPr>
        <w:t xml:space="preserve"> wearable glove</w:t>
      </w:r>
      <w:r w:rsidR="005D13F8">
        <w:rPr>
          <w:rFonts w:ascii="Bookman Old Style" w:hAnsi="Bookman Old Style" w:cs="Times New Roman"/>
          <w:sz w:val="28"/>
          <w:szCs w:val="28"/>
        </w:rPr>
        <w:t xml:space="preserve"> using Flex sensors, Gyroscope and Accelerometer </w:t>
      </w:r>
      <w:r w:rsidRPr="005D13F8">
        <w:rPr>
          <w:rFonts w:ascii="Bookman Old Style" w:hAnsi="Bookman Old Style" w:cs="Times New Roman"/>
          <w:sz w:val="28"/>
          <w:szCs w:val="28"/>
        </w:rPr>
        <w:t>that translates sign language into text and speech in real-time.</w:t>
      </w:r>
    </w:p>
    <w:p w14:paraId="7C5A5898" w14:textId="2952E37C" w:rsidR="00EE49EC" w:rsidRDefault="00000000">
      <w:pPr>
        <w:rPr>
          <w:rFonts w:ascii="Bookman Old Style" w:hAnsi="Bookman Old Style" w:cs="Times New Roman"/>
          <w:sz w:val="28"/>
          <w:szCs w:val="28"/>
        </w:rPr>
      </w:pPr>
      <w:r w:rsidRPr="005D13F8">
        <w:rPr>
          <w:rFonts w:ascii="Bookman Old Style" w:hAnsi="Bookman Old Style" w:cs="Times New Roman"/>
          <w:sz w:val="28"/>
          <w:szCs w:val="28"/>
        </w:rPr>
        <w:t xml:space="preserve">The </w:t>
      </w:r>
      <w:r w:rsidR="005D13F8">
        <w:rPr>
          <w:rFonts w:ascii="Bookman Old Style" w:hAnsi="Bookman Old Style" w:cs="Times New Roman"/>
          <w:sz w:val="28"/>
          <w:szCs w:val="28"/>
        </w:rPr>
        <w:t xml:space="preserve">device </w:t>
      </w:r>
      <w:r w:rsidRPr="005D13F8">
        <w:rPr>
          <w:rFonts w:ascii="Bookman Old Style" w:hAnsi="Bookman Old Style" w:cs="Times New Roman"/>
          <w:sz w:val="28"/>
          <w:szCs w:val="28"/>
        </w:rPr>
        <w:t>will</w:t>
      </w:r>
      <w:r w:rsidR="005D13F8">
        <w:rPr>
          <w:rFonts w:ascii="Bookman Old Style" w:hAnsi="Bookman Old Style" w:cs="Times New Roman"/>
          <w:sz w:val="28"/>
          <w:szCs w:val="28"/>
        </w:rPr>
        <w:t xml:space="preserve"> be using</w:t>
      </w:r>
      <w:r w:rsidRPr="005D13F8">
        <w:rPr>
          <w:rFonts w:ascii="Bookman Old Style" w:hAnsi="Bookman Old Style" w:cs="Times New Roman"/>
          <w:sz w:val="28"/>
          <w:szCs w:val="28"/>
        </w:rPr>
        <w:t xml:space="preserve"> </w:t>
      </w:r>
      <w:r w:rsidR="00F22AE5">
        <w:rPr>
          <w:rFonts w:ascii="Bookman Old Style" w:hAnsi="Bookman Old Style" w:cs="Times New Roman"/>
          <w:sz w:val="28"/>
          <w:szCs w:val="28"/>
        </w:rPr>
        <w:t xml:space="preserve">these </w:t>
      </w:r>
      <w:r w:rsidR="005D13F8">
        <w:rPr>
          <w:rFonts w:ascii="Bookman Old Style" w:hAnsi="Bookman Old Style" w:cs="Times New Roman"/>
          <w:sz w:val="28"/>
          <w:szCs w:val="28"/>
        </w:rPr>
        <w:t xml:space="preserve">sensors </w:t>
      </w:r>
      <w:r w:rsidRPr="005D13F8">
        <w:rPr>
          <w:rFonts w:ascii="Bookman Old Style" w:hAnsi="Bookman Old Style" w:cs="Times New Roman"/>
          <w:sz w:val="28"/>
          <w:szCs w:val="28"/>
        </w:rPr>
        <w:t xml:space="preserve">and </w:t>
      </w:r>
      <w:r w:rsidR="005D13F8">
        <w:rPr>
          <w:rFonts w:ascii="Bookman Old Style" w:hAnsi="Bookman Old Style" w:cs="Times New Roman"/>
          <w:sz w:val="28"/>
          <w:szCs w:val="28"/>
        </w:rPr>
        <w:t>data processing</w:t>
      </w:r>
      <w:r w:rsidRPr="005D13F8">
        <w:rPr>
          <w:rFonts w:ascii="Bookman Old Style" w:hAnsi="Bookman Old Style" w:cs="Times New Roman"/>
          <w:sz w:val="28"/>
          <w:szCs w:val="28"/>
        </w:rPr>
        <w:t xml:space="preserve"> algorithms that recognize hand gestures and convert them into text and speech. The device will be designed to be portable and user-friendly, allowing the wearer to use it anywhere and anytime without hindering their mobility.</w:t>
      </w:r>
    </w:p>
    <w:p w14:paraId="3105AD97" w14:textId="511FC4FB" w:rsidR="00EE49EC" w:rsidRPr="005D13F8" w:rsidRDefault="00000000">
      <w:pPr>
        <w:rPr>
          <w:rFonts w:ascii="Bookman Old Style" w:hAnsi="Bookman Old Style" w:cs="Times New Roman"/>
          <w:sz w:val="28"/>
          <w:szCs w:val="28"/>
        </w:rPr>
      </w:pPr>
      <w:r w:rsidRPr="005D13F8">
        <w:rPr>
          <w:rFonts w:ascii="Bookman Old Style" w:hAnsi="Bookman Old Style" w:cs="Times New Roman"/>
          <w:sz w:val="28"/>
          <w:szCs w:val="28"/>
        </w:rPr>
        <w:t xml:space="preserve">The main objective of this project is to bridge the communication gap between the deaf and hard-of-hearing community and the hearing community. By providing a means of real-time translation of sign language into text and speech, we aim to improve communication and enable better integration of the </w:t>
      </w:r>
      <w:r w:rsidR="00AC0E21">
        <w:rPr>
          <w:rFonts w:ascii="Bookman Old Style" w:hAnsi="Bookman Old Style" w:cs="Times New Roman"/>
          <w:sz w:val="28"/>
          <w:szCs w:val="28"/>
        </w:rPr>
        <w:t>hearing-impaired</w:t>
      </w:r>
      <w:r w:rsidRPr="005D13F8">
        <w:rPr>
          <w:rFonts w:ascii="Bookman Old Style" w:hAnsi="Bookman Old Style" w:cs="Times New Roman"/>
          <w:sz w:val="28"/>
          <w:szCs w:val="28"/>
        </w:rPr>
        <w:t xml:space="preserve"> and hard-of-hearing community in society.</w:t>
      </w:r>
    </w:p>
    <w:p w14:paraId="41E142C3" w14:textId="77777777" w:rsidR="00EE49EC" w:rsidRPr="005D13F8" w:rsidRDefault="00000000">
      <w:pPr>
        <w:rPr>
          <w:rFonts w:ascii="Bookman Old Style" w:hAnsi="Bookman Old Style" w:cs="Times New Roman"/>
          <w:sz w:val="28"/>
          <w:szCs w:val="28"/>
        </w:rPr>
      </w:pPr>
      <w:r w:rsidRPr="005D13F8">
        <w:rPr>
          <w:rFonts w:ascii="Bookman Old Style" w:hAnsi="Bookman Old Style" w:cs="Times New Roman"/>
          <w:sz w:val="28"/>
          <w:szCs w:val="28"/>
        </w:rPr>
        <w:t>The proposed wearable glove has the potential to revolutionize the way we communicate with the deaf and hard-of-hearing community. It has applications in education, healthcare, and everyday communication, and can make a significant impact on the lives of millions of people worldwide.</w:t>
      </w:r>
    </w:p>
    <w:p w14:paraId="79CB028F" w14:textId="75C7FBD6" w:rsidR="00EE49EC" w:rsidRDefault="00EE49EC">
      <w:pPr>
        <w:rPr>
          <w:rFonts w:ascii="Times New Roman" w:hAnsi="Times New Roman" w:cs="Times New Roman"/>
          <w:sz w:val="36"/>
          <w:szCs w:val="36"/>
        </w:rPr>
      </w:pPr>
    </w:p>
    <w:p w14:paraId="23AC6198" w14:textId="77777777" w:rsidR="005D13F8" w:rsidRDefault="005D13F8">
      <w:pPr>
        <w:rPr>
          <w:rFonts w:ascii="Times New Roman" w:hAnsi="Times New Roman" w:cs="Times New Roman"/>
          <w:sz w:val="36"/>
          <w:szCs w:val="36"/>
        </w:rPr>
      </w:pPr>
    </w:p>
    <w:p w14:paraId="7C2E3257" w14:textId="0205C48B" w:rsidR="00EE49EC" w:rsidRPr="005D13F8" w:rsidRDefault="00000000">
      <w:pPr>
        <w:rPr>
          <w:rFonts w:ascii="Times New Roman" w:hAnsi="Times New Roman" w:cs="Times New Roman"/>
          <w:sz w:val="36"/>
          <w:szCs w:val="36"/>
        </w:rPr>
      </w:pPr>
      <w:r w:rsidRPr="005D13F8">
        <w:rPr>
          <w:rFonts w:ascii="Times New Roman" w:hAnsi="Times New Roman" w:cs="Times New Roman"/>
          <w:sz w:val="36"/>
          <w:szCs w:val="36"/>
        </w:rPr>
        <w:t>Group Members</w:t>
      </w:r>
    </w:p>
    <w:p w14:paraId="3251B59B" w14:textId="77777777" w:rsidR="005D13F8" w:rsidRDefault="005D13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3AFF92" w14:textId="46F97423" w:rsidR="00EE49EC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Sohini Joarder</w:t>
      </w:r>
      <w:r w:rsidR="005D13F8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>20051108</w:t>
      </w:r>
    </w:p>
    <w:p w14:paraId="6AE93C2D" w14:textId="453BDCFD" w:rsidR="00AC0E21" w:rsidRDefault="00AC0E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Kishan Kumar Alok   2005807</w:t>
      </w:r>
    </w:p>
    <w:p w14:paraId="6D6B61B2" w14:textId="537E90D4" w:rsidR="00EE49EC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Keshav Dokania</w:t>
      </w:r>
      <w:r w:rsidR="005D13F8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2005520</w:t>
      </w:r>
    </w:p>
    <w:p w14:paraId="4B8FEBD0" w14:textId="2421C6DE" w:rsidR="00EE49EC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Shreya Ved</w:t>
      </w:r>
      <w:r w:rsidR="005D13F8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>2005829</w:t>
      </w:r>
    </w:p>
    <w:sectPr w:rsidR="00EE49EC" w:rsidSect="00AC0E21">
      <w:headerReference w:type="default" r:id="rId6"/>
      <w:footerReference w:type="default" r:id="rId7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C356" w14:textId="77777777" w:rsidR="00054FB3" w:rsidRDefault="00054FB3" w:rsidP="00AC0E21">
      <w:r>
        <w:separator/>
      </w:r>
    </w:p>
  </w:endnote>
  <w:endnote w:type="continuationSeparator" w:id="0">
    <w:p w14:paraId="23E9C0AF" w14:textId="77777777" w:rsidR="00054FB3" w:rsidRDefault="00054FB3" w:rsidP="00AC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7DE6" w14:textId="77777777" w:rsidR="00C40D1F" w:rsidRPr="00DB2597" w:rsidRDefault="00C40D1F" w:rsidP="00C40D1F">
    <w:pPr>
      <w:rPr>
        <w:rFonts w:ascii="Times New Roman" w:hAnsi="Times New Roman" w:cs="Times New Roman"/>
        <w:sz w:val="16"/>
        <w:szCs w:val="16"/>
        <w:u w:val="single"/>
      </w:rPr>
    </w:pPr>
    <w:r w:rsidRPr="00DB2597">
      <w:rPr>
        <w:rFonts w:ascii="Times New Roman" w:hAnsi="Times New Roman" w:cs="Times New Roman"/>
        <w:sz w:val="16"/>
        <w:szCs w:val="16"/>
        <w:u w:val="single"/>
      </w:rPr>
      <w:t>(6</w:t>
    </w:r>
    <w:r w:rsidRPr="00DB2597">
      <w:rPr>
        <w:rFonts w:ascii="Times New Roman" w:hAnsi="Times New Roman" w:cs="Times New Roman"/>
        <w:sz w:val="16"/>
        <w:szCs w:val="16"/>
        <w:u w:val="single"/>
        <w:vertAlign w:val="superscript"/>
      </w:rPr>
      <w:t>th</w:t>
    </w:r>
    <w:r w:rsidRPr="00DB2597">
      <w:rPr>
        <w:rFonts w:ascii="Times New Roman" w:hAnsi="Times New Roman" w:cs="Times New Roman"/>
        <w:sz w:val="16"/>
        <w:szCs w:val="16"/>
        <w:u w:val="single"/>
      </w:rPr>
      <w:t xml:space="preserve"> Semester Minor Project)</w:t>
    </w:r>
  </w:p>
  <w:p w14:paraId="2A4A9E3C" w14:textId="77777777" w:rsidR="00C40D1F" w:rsidRDefault="00C40D1F" w:rsidP="00C40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2E97" w14:textId="77777777" w:rsidR="00054FB3" w:rsidRDefault="00054FB3" w:rsidP="00AC0E21">
      <w:r>
        <w:separator/>
      </w:r>
    </w:p>
  </w:footnote>
  <w:footnote w:type="continuationSeparator" w:id="0">
    <w:p w14:paraId="71E7AD19" w14:textId="77777777" w:rsidR="00054FB3" w:rsidRDefault="00054FB3" w:rsidP="00AC0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263F" w14:textId="6224DBD5" w:rsidR="00AC0E21" w:rsidRDefault="00AC0E21" w:rsidP="00AC0E21">
    <w:pPr>
      <w:pStyle w:val="Header"/>
      <w:jc w:val="right"/>
    </w:pPr>
    <w:r>
      <w:rPr>
        <w:noProof/>
      </w:rPr>
      <w:drawing>
        <wp:inline distT="0" distB="0" distL="0" distR="0" wp14:anchorId="3B1273C3" wp14:editId="75026ED2">
          <wp:extent cx="1455297" cy="4275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58" cy="443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16C1974"/>
    <w:rsid w:val="00054FB3"/>
    <w:rsid w:val="005D13F8"/>
    <w:rsid w:val="00AC0E21"/>
    <w:rsid w:val="00C40D1F"/>
    <w:rsid w:val="00DB2597"/>
    <w:rsid w:val="00EE49EC"/>
    <w:rsid w:val="00F22AE5"/>
    <w:rsid w:val="716C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47B334"/>
  <w15:docId w15:val="{A44205C6-6101-43B3-8BB3-BC1A43E3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C0E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C0E21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AC0E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C0E21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Kishan Alok</cp:lastModifiedBy>
  <cp:revision>5</cp:revision>
  <dcterms:created xsi:type="dcterms:W3CDTF">2023-02-27T15:28:00Z</dcterms:created>
  <dcterms:modified xsi:type="dcterms:W3CDTF">2023-02-27T15:32:00Z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3E8BD2F3682B43789DDA5B0E19561BDD</vt:lpwstr>
  </property>
</Properties>
</file>