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E3A5F"/>
          <w:sz w:val="44"/>
        </w:rPr>
        <w:t>University Research Opportunity Portal</w:t>
      </w:r>
    </w:p>
    <w:p>
      <w:pPr>
        <w:spacing w:after="320"/>
        <w:jc w:val="center"/>
      </w:pPr>
      <w:r>
        <w:rPr>
          <w:color w:val="4B5563"/>
          <w:sz w:val="24"/>
        </w:rPr>
        <w:t>Video Demonstration Script &amp; Step-by-Step Navigation Guide</w:t>
        <w:br/>
        <w:t>Computer Networks (CN) — Assignment #01 | FAST-NUCES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20"/>
              </w:rPr>
              <w:t>Student Name: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Sohrab</w:t>
            </w:r>
          </w:p>
        </w:tc>
        <w:tc>
          <w:tcPr>
            <w:tcW w:type="dxa" w:w="216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20"/>
              </w:rPr>
              <w:t>Roll / Reg No: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24P-0604</w:t>
            </w:r>
          </w:p>
        </w:tc>
      </w:tr>
      <w:tr>
        <w:tc>
          <w:tcPr>
            <w:tcW w:type="dxa" w:w="216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20"/>
              </w:rPr>
              <w:t>Class &amp; Section: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BS Computer Science (CS-5B)</w:t>
            </w:r>
          </w:p>
        </w:tc>
        <w:tc>
          <w:tcPr>
            <w:tcW w:type="dxa" w:w="216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20"/>
              </w:rPr>
              <w:t>Semester: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Fall 2026</w:t>
            </w:r>
          </w:p>
        </w:tc>
      </w:tr>
      <w:tr>
        <w:tc>
          <w:tcPr>
            <w:tcW w:type="dxa" w:w="216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20"/>
              </w:rPr>
              <w:t>Course: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Computer Networks (CN)</w:t>
            </w:r>
          </w:p>
        </w:tc>
        <w:tc>
          <w:tcPr>
            <w:tcW w:type="dxa" w:w="216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20"/>
              </w:rPr>
              <w:t>Assignment: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Assignment #01</w:t>
            </w:r>
          </w:p>
        </w:tc>
      </w:tr>
      <w:tr>
        <w:tc>
          <w:tcPr>
            <w:tcW w:type="dxa" w:w="216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20"/>
              </w:rPr>
              <w:t>GitHub Repository: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https://github.com/Sohrab-soomro/research-opportunity-portal</w:t>
            </w:r>
          </w:p>
        </w:tc>
        <w:tc>
          <w:tcPr>
            <w:tcW w:type="dxa" w:w="216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20"/>
              </w:rPr>
              <w:t>Submission Date: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07/10/2026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color w:val="1E3A5F"/>
        </w:rPr>
        <w:t>1. Pre-Recording Setup &amp; Screen Layout</w:t>
      </w:r>
    </w:p>
    <w:p>
      <w:r>
        <w:t>To deliver a clean, professional demonstration under 60 seconds, organize your screen before you click 'Record':</w:t>
      </w:r>
    </w:p>
    <w:p>
      <w:pPr>
        <w:pStyle w:val="ListBullet"/>
        <w:spacing w:after="60"/>
      </w:pPr>
      <w:r>
        <w:rPr>
          <w:b/>
          <w:color w:val="1E3A5F"/>
        </w:rPr>
        <w:t xml:space="preserve">Screen Layout: </w:t>
      </w:r>
      <w:r>
        <w:t>Have your Web Browser on the LEFT half of your monitor, and VS Code / PowerShell on the RIGHT half. You can also keep Postman minimized or ready in the background.</w:t>
      </w:r>
    </w:p>
    <w:p>
      <w:pPr>
        <w:pStyle w:val="ListBullet"/>
        <w:spacing w:after="60"/>
      </w:pPr>
      <w:r>
        <w:rPr>
          <w:b/>
          <w:color w:val="1E3A5F"/>
        </w:rPr>
        <w:t xml:space="preserve">Terminal (Backend): </w:t>
      </w:r>
      <w:r>
        <w:t>Open a terminal, navigate to backend, and start the server: python app.py. Ensure the output shows: 'Running on http://127.0.0.1:5000'.</w:t>
      </w:r>
    </w:p>
    <w:p>
      <w:pPr>
        <w:pStyle w:val="ListBullet"/>
        <w:spacing w:after="60"/>
      </w:pPr>
      <w:r>
        <w:rPr>
          <w:b/>
          <w:color w:val="1E3A5F"/>
        </w:rPr>
        <w:t xml:space="preserve">Web Browser: </w:t>
      </w:r>
      <w:r>
        <w:t>Open Chrome or Edge and navigate to http://localhost:5000. Keep this tab open with the 'All Opportunities' list view.</w:t>
      </w:r>
    </w:p>
    <w:p>
      <w:pPr>
        <w:pStyle w:val="ListBullet"/>
        <w:spacing w:after="60"/>
      </w:pPr>
      <w:r>
        <w:rPr>
          <w:b/>
          <w:color w:val="1E3A5F"/>
        </w:rPr>
        <w:t xml:space="preserve">Postman / Test Runner: </w:t>
      </w:r>
      <w:r>
        <w:t>Have Postman open with the Research Opportunity Portal collection loaded, OR keep a second terminal window open ready to run python test_api.py.</w:t>
      </w:r>
    </w:p>
    <w:p>
      <w:pPr>
        <w:pStyle w:val="ListBullet"/>
        <w:spacing w:after="60"/>
      </w:pPr>
      <w:r>
        <w:rPr>
          <w:b/>
          <w:color w:val="1E3A5F"/>
        </w:rPr>
        <w:t xml:space="preserve">Clean State: </w:t>
      </w:r>
      <w:r>
        <w:t>Make sure your opportunities table has 1 or 2 opportunities visible so the instructor immediately sees data loaded from MySQL via the REST API.</w:t>
      </w:r>
    </w:p>
    <w:p>
      <w:pPr>
        <w:pStyle w:val="Heading1"/>
        <w:spacing w:before="280" w:after="120"/>
      </w:pPr>
      <w:r>
        <w:rPr>
          <w:color w:val="1E3A5F"/>
        </w:rPr>
        <w:t>2. Step-by-Step Navigation &amp; Demo Guide (What to Click &amp; Show)</w:t>
      </w:r>
    </w:p>
    <w:p>
      <w:r>
        <w:t>Follow these exact steps in order during your recording:</w:t>
      </w:r>
    </w:p>
    <w:p>
      <w:pPr>
        <w:spacing w:before="120" w:after="40"/>
      </w:pPr>
      <w:r>
        <w:rPr>
          <w:b/>
          <w:color w:val="1E3A5F"/>
          <w:sz w:val="22"/>
        </w:rPr>
        <w:t>Step 1 — Show Backend Running (0:00 – 0:06)</w:t>
      </w:r>
    </w:p>
    <w:p>
      <w:pPr>
        <w:spacing w:after="120"/>
        <w:ind w:left="288"/>
      </w:pPr>
      <w:r>
        <w:t>Window to Show: VS Code / PowerShell Terminal</w:t>
        <w:br/>
        <w:t>Action: Point your cursor to the terminal where 'python app.py' is running on port 5000.</w:t>
        <w:br/>
        <w:t>Key Point: Proves the Flask backend and MySQL connection are active.</w:t>
      </w:r>
    </w:p>
    <w:p>
      <w:pPr>
        <w:spacing w:before="120" w:after="40"/>
      </w:pPr>
      <w:r>
        <w:rPr>
          <w:b/>
          <w:color w:val="1E3A5F"/>
          <w:sz w:val="22"/>
        </w:rPr>
        <w:t>Step 2 — Show Frontend &amp; Retrieved Data (0:06 – 0:12)</w:t>
      </w:r>
    </w:p>
    <w:p>
      <w:pPr>
        <w:spacing w:after="120"/>
        <w:ind w:left="288"/>
      </w:pPr>
      <w:r>
        <w:t>Window to Show: Web Browser (http://localhost:5000)</w:t>
        <w:br/>
        <w:t>Action: Show the portal header and the opportunities table with columns (Title, Area, Faculty, Department, Positions, Deadline, Status, Actions).</w:t>
        <w:br/>
        <w:t>Key Point: Proves that data is dynamically retrieved from MySQL via GET /api/opportunities (no hard-coded data).</w:t>
      </w:r>
    </w:p>
    <w:p>
      <w:pPr>
        <w:spacing w:before="120" w:after="40"/>
      </w:pPr>
      <w:r>
        <w:rPr>
          <w:b/>
          <w:color w:val="1E3A5F"/>
          <w:sz w:val="22"/>
        </w:rPr>
        <w:t>Step 3 — Create a New Research Opportunity (0:12 – 0:22)</w:t>
      </w:r>
    </w:p>
    <w:p>
      <w:pPr>
        <w:spacing w:after="120"/>
        <w:ind w:left="288"/>
      </w:pPr>
      <w:r>
        <w:t>Window to Show: Web Browser</w:t>
        <w:br/>
        <w:t>Action: Click the '+ New Opportunity' navigation button in the top bar. Fill in the fields:</w:t>
        <w:br/>
        <w:t xml:space="preserve">  • Title: SDN Flow Optimization</w:t>
        <w:br/>
        <w:t xml:space="preserve">  • Description: Routing optimization using OpenFlow controllers.</w:t>
        <w:br/>
        <w:t xml:space="preserve">  • Area: Computer Networks</w:t>
        <w:br/>
        <w:t xml:space="preserve">  • Faculty: Dr. Tariq Mahmood</w:t>
        <w:br/>
        <w:t xml:space="preserve">  • Department: Computer Science</w:t>
        <w:br/>
        <w:t xml:space="preserve">  • Skills: Python, Mininet, SDN</w:t>
        <w:br/>
        <w:t xml:space="preserve">  • Positions: 3</w:t>
        <w:br/>
        <w:t xml:space="preserve">  • Deadline: 2026-12-25</w:t>
        <w:br/>
        <w:t xml:space="preserve">  • Status: Open</w:t>
        <w:br/>
        <w:t>Click 'Create Opportunity'. A green banner will confirm: 'Research opportunity created successfully.'</w:t>
        <w:br/>
        <w:t>Key Point: Demonstrates POST /api/opportunities returning 201 Created.</w:t>
      </w:r>
    </w:p>
    <w:p>
      <w:pPr>
        <w:spacing w:before="120" w:after="40"/>
      </w:pPr>
      <w:r>
        <w:rPr>
          <w:b/>
          <w:color w:val="1E3A5F"/>
          <w:sz w:val="22"/>
        </w:rPr>
        <w:t>Step 4 — View Complete Opportunity Details (0:22 – 0:30)</w:t>
      </w:r>
    </w:p>
    <w:p>
      <w:pPr>
        <w:spacing w:after="120"/>
        <w:ind w:left="288"/>
      </w:pPr>
      <w:r>
        <w:t>Window to Show: Web Browser</w:t>
        <w:br/>
        <w:t>Action: On the newly created opportunity row in the table, click the blue 'View' button. The Opportunity Details card opens showing all fields.</w:t>
        <w:br/>
        <w:t>Then click '← Back to list'.</w:t>
        <w:br/>
        <w:t>Key Point: Demonstrates GET /api/opportunities/:id returning 200 OK with full record details.</w:t>
      </w:r>
    </w:p>
    <w:p>
      <w:pPr>
        <w:spacing w:before="120" w:after="40"/>
      </w:pPr>
      <w:r>
        <w:rPr>
          <w:b/>
          <w:color w:val="1E3A5F"/>
          <w:sz w:val="22"/>
        </w:rPr>
        <w:t>Step 5 — Edit / Update Opportunity (0:30 – 0:38)</w:t>
      </w:r>
    </w:p>
    <w:p>
      <w:pPr>
        <w:spacing w:after="120"/>
        <w:ind w:left="288"/>
      </w:pPr>
      <w:r>
        <w:t>Window to Show: Web Browser</w:t>
        <w:br/>
        <w:t>Action: On the same row, click the amber 'Edit' button. Change Available Positions from 3 to 5. Click 'Save Changes'.</w:t>
        <w:br/>
        <w:t>Key Point: Demonstrates PUT /api/opportunities/:id updating MySQL and returning 200 OK.</w:t>
      </w:r>
    </w:p>
    <w:p>
      <w:pPr>
        <w:spacing w:before="120" w:after="40"/>
      </w:pPr>
      <w:r>
        <w:rPr>
          <w:b/>
          <w:color w:val="1E3A5F"/>
          <w:sz w:val="22"/>
        </w:rPr>
        <w:t>Step 6 — Close Opportunity (Open → Closed) (0:38 – 0:44)</w:t>
      </w:r>
    </w:p>
    <w:p>
      <w:pPr>
        <w:spacing w:after="120"/>
        <w:ind w:left="288"/>
      </w:pPr>
      <w:r>
        <w:t>Window to Show: Web Browser</w:t>
        <w:br/>
        <w:t>Action: On an Open opportunity row, click the purple 'Close' button. The badge turns from green 'Open' to gray 'Closed' and the button becomes disabled.</w:t>
        <w:br/>
        <w:t>Key Point: Demonstrates the status transition operation using PUT /api/opportunities/:id with status='Closed'.</w:t>
      </w:r>
    </w:p>
    <w:p>
      <w:pPr>
        <w:spacing w:before="120" w:after="40"/>
      </w:pPr>
      <w:r>
        <w:rPr>
          <w:b/>
          <w:color w:val="1E3A5F"/>
          <w:sz w:val="22"/>
        </w:rPr>
        <w:t>Step 7 — Delete Opportunity (0:44 – 0:50)</w:t>
      </w:r>
    </w:p>
    <w:p>
      <w:pPr>
        <w:spacing w:after="120"/>
        <w:ind w:left="288"/>
      </w:pPr>
      <w:r>
        <w:t>Window to Show: Web Browser</w:t>
        <w:br/>
        <w:t>Action: Click the red 'Delete' button on a test row. Click 'OK' on the browser confirmation popup. The row vanishes from the table and a success banner appears.</w:t>
        <w:br/>
        <w:t>Key Point: Demonstrates DELETE /api/opportunities/:id removing the record from MySQL.</w:t>
      </w:r>
    </w:p>
    <w:p>
      <w:pPr>
        <w:spacing w:before="120" w:after="40"/>
      </w:pPr>
      <w:r>
        <w:rPr>
          <w:b/>
          <w:color w:val="1E3A5F"/>
          <w:sz w:val="22"/>
        </w:rPr>
        <w:t>Step 8 — Error Handling &amp; Validation (0:50 – 0:55)</w:t>
      </w:r>
    </w:p>
    <w:p>
      <w:pPr>
        <w:spacing w:after="120"/>
        <w:ind w:left="288"/>
      </w:pPr>
      <w:r>
        <w:t>Window to Show: Postman or Terminal</w:t>
        <w:br/>
        <w:t>Action: Show Test 9 in Postman returning HTTP 404 Not Found for the deleted opportunity, and Test 10 returning HTTP 400 Bad Request with validation error messages for invalid input.</w:t>
        <w:br/>
        <w:t>Key Point: Proves error handling for 404 and 400 is strictly implemented.</w:t>
      </w:r>
    </w:p>
    <w:p>
      <w:pPr>
        <w:spacing w:before="120" w:after="40"/>
      </w:pPr>
      <w:r>
        <w:rPr>
          <w:b/>
          <w:color w:val="1E3A5F"/>
          <w:sz w:val="22"/>
        </w:rPr>
        <w:t>Step 9 — Test Suite Summary (0:55 – 1:00)</w:t>
      </w:r>
    </w:p>
    <w:p>
      <w:pPr>
        <w:spacing w:after="120"/>
        <w:ind w:left="288"/>
      </w:pPr>
      <w:r>
        <w:t>Window to Show: Postman Collection Runner or Terminal (python test_api.py)</w:t>
        <w:br/>
        <w:t>Action: Show the final test summary with 10/10 PASS.</w:t>
        <w:br/>
        <w:t>Key Point: Wraps up the demonstration cleanly within 60 seconds.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E3A5F"/>
        </w:rPr>
        <w:t>3. Exact One-Minute Video Script (Timestamps &amp; Voiceover)</w:t>
      </w:r>
    </w:p>
    <w:p>
      <w:r>
        <w:t>Speak clearly at a natural, steady pace. Practice once or twice with a stopwatch to stay within 60 seconds: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val="clear" w:color="auto"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Timestamp</w:t>
            </w:r>
          </w:p>
        </w:tc>
        <w:tc>
          <w:tcPr>
            <w:tcW w:type="dxa" w:w="3600"/>
            <w:shd w:val="clear" w:color="auto"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What You Show On Screen</w:t>
            </w:r>
          </w:p>
        </w:tc>
        <w:tc>
          <w:tcPr>
            <w:tcW w:type="dxa" w:w="4896"/>
            <w:shd w:val="clear" w:color="auto"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What You Say (Voiceover Script)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0:00 – 0:06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Show terminal with Flask running:</w:t>
              <w:br/>
              <w:t>'Running on http://127.0.0.1:5000'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"Hello, my name is Sohrab, Roll Number 24P-0604. This is my University Research Opportunity Portal for Computer Networks Assignment 1. Here, my Flask backend is running on port 5000."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0:06 – 0:12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Switch to browser at http://localhost:5000 showing table of opportunities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"In the browser, the frontend dynamically loads opportunities from our MySQL database using the REST API with zero hard-coded data."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0:12 – 0:22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Click '+ New Opportunity', fill title 'SDN Flow Optimization', positions '3', and click 'Create Opportunity'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"Now I will create a new opportunity. When I submit the form, a POST request is sent to /api/opportunities, returning 201 Created and adding the row to the database."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0:22 – 0:30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Click blue 'View' button on the new row. Show details card, then click '← Back to list'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"Clicking 'View' sends a GET request for this specific ID, retrieving and displaying its complete details."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0:30 – 0:38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Click amber 'Edit' button, update available positions from 3 to 5, click 'Save Changes'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"Here, I edit the opportunity to update positions to 5. The changes are saved through a PUT request returning 200 OK."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0:38 – 0:44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Click purple 'Close' button on an Open opportunity row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"Next, I click 'Close'. This sends a PUT request changing the status from Open to Closed in MySQL."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0:44 – 0:50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Click red 'Delete' button on a test row and accept the confirmation dialog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"Now I click 'Delete'. A DELETE request removes the opportunity permanently from the database."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0:50 – 0:55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Show Postman / terminal with Test 9 (404 on deleted ID) and Test 10 (400 on invalid input)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"Requesting the deleted ID returns 404 Not Found, and submitting invalid fields correctly triggers validation with a 400 Bad Request."</w:t>
            </w:r>
          </w:p>
        </w:tc>
      </w:tr>
      <w:tr>
        <w:tc>
          <w:tcPr>
            <w:tcW w:type="dxa" w:w="1584"/>
            <w:shd w:val="clear" w:color="auto" w:fill="F7F9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5F"/>
                <w:sz w:val="19"/>
              </w:rPr>
              <w:t>0:55 – 1:00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Show Postman runner or terminal showing all 10 tests passed (PASS)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i/>
                <w:sz w:val="19"/>
              </w:rPr>
              <w:t>"All 10 CRUD, status, and error tests pass successfully. Thank you!"</w:t>
            </w:r>
          </w:p>
        </w:tc>
      </w:tr>
    </w:tbl>
    <w:p>
      <w:pPr>
        <w:pStyle w:val="Heading1"/>
        <w:spacing w:before="280" w:after="120"/>
      </w:pPr>
      <w:r>
        <w:rPr>
          <w:color w:val="1E3A5F"/>
        </w:rPr>
        <w:t>4. REST API Endpoints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val="clear" w:color="auto"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296"/>
            <w:shd w:val="clear" w:color="auto"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Success</w:t>
            </w:r>
          </w:p>
        </w:tc>
        <w:tc>
          <w:tcPr>
            <w:tcW w:type="dxa" w:w="1296"/>
            <w:shd w:val="clear" w:color="auto"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Errors</w:t>
            </w:r>
          </w:p>
        </w:tc>
      </w:tr>
      <w:tr>
        <w:tc>
          <w:tcPr>
            <w:tcW w:type="dxa" w:w="144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POST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/api/opportunities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Create a research opportunity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201 Created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400, 500</w:t>
            </w:r>
          </w:p>
        </w:tc>
      </w:tr>
      <w:tr>
        <w:tc>
          <w:tcPr>
            <w:tcW w:type="dxa" w:w="144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/api/opportunities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Retrieve all opportunities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200 OK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500</w:t>
            </w:r>
          </w:p>
        </w:tc>
      </w:tr>
      <w:tr>
        <w:tc>
          <w:tcPr>
            <w:tcW w:type="dxa" w:w="144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GET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/api/opportunities/:id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Retrieve one opportunity by ID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200 OK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404, 500</w:t>
            </w:r>
          </w:p>
        </w:tc>
      </w:tr>
      <w:tr>
        <w:tc>
          <w:tcPr>
            <w:tcW w:type="dxa" w:w="144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PUT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/api/opportunities/:id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Update opportunity fields / Close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200 OK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400, 404, 500</w:t>
            </w:r>
          </w:p>
        </w:tc>
      </w:tr>
      <w:tr>
        <w:tc>
          <w:tcPr>
            <w:tcW w:type="dxa" w:w="1440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DELETE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/api/opportunities/:id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Delete an opportunity by ID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200 OK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404, 500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1E3A5F"/>
        </w:rPr>
        <w:t>5. Viva / Evaluation Defense Q&amp;A (Common Questions)</w:t>
      </w:r>
    </w:p>
    <w:p>
      <w:pPr>
        <w:spacing w:before="160" w:after="40"/>
      </w:pPr>
      <w:r>
        <w:rPr>
          <w:b/>
          <w:color w:val="1E3A5F"/>
          <w:sz w:val="22"/>
        </w:rPr>
        <w:t>Q1: What architecture does this application follow?</w:t>
      </w:r>
    </w:p>
    <w:p>
      <w:pPr>
        <w:spacing w:after="120"/>
        <w:ind w:left="288"/>
      </w:pPr>
      <w:r>
        <w:t>Answer: It follows a decoupled 3-tier architecture: Presentation Tier (HTML/CSS/JS in the browser), Application/Logic Tier (Python Flask REST API), and Data Tier (MySQL Database). Communication occurs over HTTP using JSON data format.</w:t>
      </w:r>
    </w:p>
    <w:p>
      <w:pPr>
        <w:spacing w:before="160" w:after="40"/>
      </w:pPr>
      <w:r>
        <w:rPr>
          <w:b/>
          <w:color w:val="1E3A5F"/>
          <w:sz w:val="22"/>
        </w:rPr>
        <w:t>Q2: Why did you use Flask instead of hard-coding the data in the frontend?</w:t>
      </w:r>
    </w:p>
    <w:p>
      <w:pPr>
        <w:spacing w:after="120"/>
        <w:ind w:left="288"/>
      </w:pPr>
      <w:r>
        <w:t>Answer: Hard-coded data lives only in the browser memory and is lost on every refresh. Flask acts as a RESTful web service connecting to MySQL, ensuring data persists across reloads, browser sessions, and multiple users.</w:t>
      </w:r>
    </w:p>
    <w:p>
      <w:pPr>
        <w:spacing w:before="160" w:after="40"/>
      </w:pPr>
      <w:r>
        <w:rPr>
          <w:b/>
          <w:color w:val="1E3A5F"/>
          <w:sz w:val="22"/>
        </w:rPr>
        <w:t>Q3: How does the status change from 'Open' to 'Closed' work?</w:t>
      </w:r>
    </w:p>
    <w:p>
      <w:pPr>
        <w:spacing w:after="120"/>
        <w:ind w:left="288"/>
      </w:pPr>
      <w:r>
        <w:t>Answer: Clicking the 'Close' button in the frontend triggers a PUT request to /api/opportunities/:id with JSON payload {"status": "Closed"}. The Flask route merges this status change with the existing opportunity record, validates it, and issues an SQL UPDATE statement to MySQL.</w:t>
      </w:r>
    </w:p>
    <w:p>
      <w:pPr>
        <w:spacing w:before="160" w:after="40"/>
      </w:pPr>
      <w:r>
        <w:rPr>
          <w:b/>
          <w:color w:val="1E3A5F"/>
          <w:sz w:val="22"/>
        </w:rPr>
        <w:t>Q4: How does validation work on the backend?</w:t>
      </w:r>
    </w:p>
    <w:p>
      <w:pPr>
        <w:spacing w:after="120"/>
        <w:ind w:left="288"/>
      </w:pPr>
      <w:r>
        <w:t>Answer: In routes/opportunities.py, the validate() function checks that all text fields are non-empty strings, available_positions is an integer &gt; 0, application_deadline matches YYYY-MM-DD date format, and status is either 'Open' or 'Closed'. If any check fails, it immediately returns HTTP 400 Bad Request with an array of specific error messages.</w:t>
      </w:r>
    </w:p>
    <w:p>
      <w:pPr>
        <w:spacing w:before="160" w:after="40"/>
      </w:pPr>
      <w:r>
        <w:rPr>
          <w:b/>
          <w:color w:val="1E3A5F"/>
          <w:sz w:val="22"/>
        </w:rPr>
        <w:t>Q5: What happens when someone requests an ID that doesn't exist?</w:t>
      </w:r>
    </w:p>
    <w:p>
      <w:pPr>
        <w:spacing w:after="120"/>
        <w:ind w:left="288"/>
      </w:pPr>
      <w:r>
        <w:t>Answer: Flask queries MySQL for that ID. If cursor.fetchone() returns None, Flask aborts the request and returns HTTP 404 Not Found with the JSON payload {"error": "Research opportunity not found"}.</w:t>
      </w:r>
    </w:p>
    <w:p>
      <w:pPr>
        <w:spacing w:before="160" w:after="40"/>
      </w:pPr>
      <w:r>
        <w:rPr>
          <w:b/>
          <w:color w:val="1E3A5F"/>
          <w:sz w:val="22"/>
        </w:rPr>
        <w:t>Q6: How do you prevent SQL injection in your code?</w:t>
      </w:r>
    </w:p>
    <w:p>
      <w:pPr>
        <w:spacing w:after="120"/>
        <w:ind w:left="288"/>
      </w:pPr>
      <w:r>
        <w:t>Answer: We use parameterized queries everywhere. For example, cursor.execute('SELECT * FROM opportunities WHERE id = %s', (opp_id,)). Parameters are handled separately by the MySQL connector driver, preventing user inputs from executing as SQL code.</w:t>
      </w:r>
    </w:p>
    <w:p>
      <w:pPr>
        <w:spacing w:before="160" w:after="40"/>
      </w:pPr>
      <w:r>
        <w:rPr>
          <w:b/>
          <w:color w:val="1E3A5F"/>
          <w:sz w:val="22"/>
        </w:rPr>
        <w:t>Q7: How did you verify the API endpoints?</w:t>
      </w:r>
    </w:p>
    <w:p>
      <w:pPr>
        <w:spacing w:after="120"/>
        <w:ind w:left="288"/>
      </w:pPr>
      <w:r>
        <w:t>Answer: We tested all 10 operations using both our exported Postman collection with automated test assertions and a Python test suite (test_api.py). All 10 tests passed successfully.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