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173" w:rsidRPr="009B4760" w:rsidRDefault="00163108" w:rsidP="00E75E04">
      <w:pPr>
        <w:jc w:val="right"/>
        <w:rPr>
          <w:rFonts w:ascii="Arial" w:hAnsi="Arial" w:cs="Arial"/>
          <w:b/>
          <w:sz w:val="22"/>
          <w:szCs w:val="22"/>
        </w:rPr>
      </w:pPr>
      <w:r w:rsidRPr="009B4760">
        <w:rPr>
          <w:rFonts w:ascii="Arial" w:hAnsi="Arial" w:cs="Arial"/>
          <w:b/>
          <w:noProof/>
          <w:sz w:val="22"/>
          <w:szCs w:val="22"/>
          <w:lang w:eastAsia="es-PE"/>
        </w:rPr>
        <w:drawing>
          <wp:anchor distT="0" distB="0" distL="114300" distR="114300" simplePos="0" relativeHeight="251611136" behindDoc="1" locked="0" layoutInCell="1" allowOverlap="1">
            <wp:simplePos x="0" y="0"/>
            <wp:positionH relativeFrom="column">
              <wp:posOffset>-41910</wp:posOffset>
            </wp:positionH>
            <wp:positionV relativeFrom="paragraph">
              <wp:posOffset>-80645</wp:posOffset>
            </wp:positionV>
            <wp:extent cx="952500" cy="946150"/>
            <wp:effectExtent l="0" t="0" r="0" b="6350"/>
            <wp:wrapNone/>
            <wp:docPr id="214" name="Imagen 214" descr="LOGO_OFICIAL_NUEV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LOGO_OFICIAL_NUEVO_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0" cy="946150"/>
                    </a:xfrm>
                    <a:prstGeom prst="rect">
                      <a:avLst/>
                    </a:prstGeom>
                    <a:noFill/>
                    <a:ln>
                      <a:noFill/>
                    </a:ln>
                  </pic:spPr>
                </pic:pic>
              </a:graphicData>
            </a:graphic>
          </wp:anchor>
        </w:drawing>
      </w:r>
      <w:r w:rsidR="00BA2173" w:rsidRPr="009B4760">
        <w:rPr>
          <w:rFonts w:ascii="Arial" w:hAnsi="Arial" w:cs="Arial"/>
          <w:b/>
          <w:sz w:val="22"/>
          <w:szCs w:val="22"/>
        </w:rPr>
        <w:t>UNIVERSIDAD RICARDO PALMA</w:t>
      </w:r>
    </w:p>
    <w:p w:rsidR="00BA2173" w:rsidRPr="009B4760" w:rsidRDefault="00BA2173" w:rsidP="00E75E04">
      <w:pPr>
        <w:jc w:val="right"/>
        <w:rPr>
          <w:rFonts w:ascii="Arial" w:hAnsi="Arial" w:cs="Arial"/>
          <w:b/>
          <w:sz w:val="22"/>
          <w:szCs w:val="22"/>
        </w:rPr>
      </w:pPr>
      <w:r w:rsidRPr="009B4760">
        <w:rPr>
          <w:rFonts w:ascii="Arial" w:hAnsi="Arial" w:cs="Arial"/>
          <w:b/>
          <w:sz w:val="22"/>
          <w:szCs w:val="22"/>
        </w:rPr>
        <w:t xml:space="preserve">FACULTAD DE INGENIERÍA </w:t>
      </w:r>
    </w:p>
    <w:p w:rsidR="00BA2173" w:rsidRPr="009B4760" w:rsidRDefault="00BA2173" w:rsidP="00E75E04">
      <w:pPr>
        <w:jc w:val="right"/>
        <w:rPr>
          <w:rFonts w:ascii="Arial" w:hAnsi="Arial" w:cs="Arial"/>
          <w:b/>
          <w:sz w:val="22"/>
          <w:szCs w:val="22"/>
        </w:rPr>
      </w:pPr>
      <w:r w:rsidRPr="009B4760">
        <w:rPr>
          <w:rFonts w:ascii="Arial" w:hAnsi="Arial" w:cs="Arial"/>
          <w:b/>
          <w:sz w:val="22"/>
          <w:szCs w:val="22"/>
        </w:rPr>
        <w:t>Escuela Profe</w:t>
      </w:r>
      <w:r w:rsidR="00901ED2">
        <w:rPr>
          <w:rFonts w:ascii="Arial" w:hAnsi="Arial" w:cs="Arial"/>
          <w:b/>
          <w:sz w:val="22"/>
          <w:szCs w:val="22"/>
        </w:rPr>
        <w:t>sional de Ingeniería Mecatrónica</w:t>
      </w:r>
    </w:p>
    <w:p w:rsidR="00C55664" w:rsidRPr="00333289" w:rsidRDefault="00333289" w:rsidP="00BA2173">
      <w:pPr>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Integrantes:</w:t>
      </w:r>
      <w:r>
        <w:rPr>
          <w:rFonts w:ascii="Arial" w:hAnsi="Arial" w:cs="Arial"/>
          <w:b/>
          <w:sz w:val="22"/>
          <w:szCs w:val="22"/>
        </w:rPr>
        <w:tab/>
      </w:r>
      <w:r w:rsidRPr="00333289">
        <w:rPr>
          <w:rFonts w:ascii="Arial" w:hAnsi="Arial" w:cs="Arial"/>
          <w:sz w:val="22"/>
          <w:szCs w:val="22"/>
        </w:rPr>
        <w:t xml:space="preserve">Christian Soichi </w:t>
      </w:r>
      <w:proofErr w:type="spellStart"/>
      <w:r w:rsidRPr="00333289">
        <w:rPr>
          <w:rFonts w:ascii="Arial" w:hAnsi="Arial" w:cs="Arial"/>
          <w:sz w:val="22"/>
          <w:szCs w:val="22"/>
        </w:rPr>
        <w:t>Tamashiro</w:t>
      </w:r>
      <w:proofErr w:type="spellEnd"/>
      <w:r w:rsidRPr="00333289">
        <w:rPr>
          <w:rFonts w:ascii="Arial" w:hAnsi="Arial" w:cs="Arial"/>
          <w:sz w:val="22"/>
          <w:szCs w:val="22"/>
        </w:rPr>
        <w:t xml:space="preserve"> Palomino</w:t>
      </w:r>
    </w:p>
    <w:p w:rsidR="00E75E04" w:rsidRPr="00333289" w:rsidRDefault="00333289" w:rsidP="00BA2173">
      <w:pPr>
        <w:rPr>
          <w:rFonts w:ascii="Arial" w:hAnsi="Arial" w:cs="Arial"/>
          <w:sz w:val="22"/>
          <w:szCs w:val="22"/>
        </w:rPr>
      </w:pPr>
      <w:r w:rsidRPr="00333289">
        <w:rPr>
          <w:rFonts w:ascii="Arial" w:hAnsi="Arial" w:cs="Arial"/>
          <w:sz w:val="22"/>
          <w:szCs w:val="22"/>
        </w:rPr>
        <w:tab/>
      </w:r>
      <w:r w:rsidRPr="00333289">
        <w:rPr>
          <w:rFonts w:ascii="Arial" w:hAnsi="Arial" w:cs="Arial"/>
          <w:sz w:val="22"/>
          <w:szCs w:val="22"/>
        </w:rPr>
        <w:tab/>
      </w:r>
      <w:r w:rsidRPr="00333289">
        <w:rPr>
          <w:rFonts w:ascii="Arial" w:hAnsi="Arial" w:cs="Arial"/>
          <w:sz w:val="22"/>
          <w:szCs w:val="22"/>
        </w:rPr>
        <w:tab/>
      </w:r>
      <w:r w:rsidRPr="00333289">
        <w:rPr>
          <w:rFonts w:ascii="Arial" w:hAnsi="Arial" w:cs="Arial"/>
          <w:sz w:val="22"/>
          <w:szCs w:val="22"/>
        </w:rPr>
        <w:tab/>
      </w:r>
      <w:r w:rsidRPr="00333289">
        <w:rPr>
          <w:rFonts w:ascii="Arial" w:hAnsi="Arial" w:cs="Arial"/>
          <w:sz w:val="22"/>
          <w:szCs w:val="22"/>
        </w:rPr>
        <w:tab/>
      </w:r>
      <w:r w:rsidRPr="00333289">
        <w:rPr>
          <w:rFonts w:ascii="Arial" w:hAnsi="Arial" w:cs="Arial"/>
          <w:sz w:val="22"/>
          <w:szCs w:val="22"/>
        </w:rPr>
        <w:tab/>
      </w:r>
      <w:bookmarkStart w:id="0" w:name="_GoBack"/>
      <w:bookmarkEnd w:id="0"/>
      <w:r w:rsidRPr="00333289">
        <w:rPr>
          <w:rFonts w:ascii="Arial" w:hAnsi="Arial" w:cs="Arial"/>
          <w:sz w:val="22"/>
          <w:szCs w:val="22"/>
        </w:rPr>
        <w:tab/>
      </w:r>
      <w:r w:rsidRPr="00333289">
        <w:rPr>
          <w:rFonts w:ascii="Arial" w:hAnsi="Arial" w:cs="Arial"/>
          <w:sz w:val="22"/>
          <w:szCs w:val="22"/>
        </w:rPr>
        <w:tab/>
      </w:r>
    </w:p>
    <w:p w:rsidR="005D1002" w:rsidRPr="009B4760" w:rsidRDefault="005D1002" w:rsidP="00BA2173">
      <w:pPr>
        <w:rPr>
          <w:rFonts w:ascii="Arial" w:hAnsi="Arial" w:cs="Arial"/>
          <w:b/>
          <w:sz w:val="22"/>
          <w:szCs w:val="22"/>
        </w:rPr>
      </w:pPr>
    </w:p>
    <w:p w:rsidR="00BA2173" w:rsidRDefault="00015CEE" w:rsidP="00BA2173">
      <w:pPr>
        <w:jc w:val="center"/>
        <w:rPr>
          <w:rFonts w:ascii="Arial" w:hAnsi="Arial" w:cs="Arial"/>
          <w:b/>
          <w:sz w:val="22"/>
          <w:szCs w:val="22"/>
        </w:rPr>
      </w:pPr>
      <w:r>
        <w:rPr>
          <w:rFonts w:ascii="Arial" w:hAnsi="Arial" w:cs="Arial"/>
          <w:b/>
          <w:sz w:val="22"/>
          <w:szCs w:val="22"/>
        </w:rPr>
        <w:t>LABORATORIO 1</w:t>
      </w:r>
      <w:r w:rsidR="00D67EC8">
        <w:rPr>
          <w:rFonts w:ascii="Arial" w:hAnsi="Arial" w:cs="Arial"/>
          <w:b/>
          <w:sz w:val="22"/>
          <w:szCs w:val="22"/>
        </w:rPr>
        <w:t xml:space="preserve"> </w:t>
      </w:r>
      <w:r w:rsidR="00395BE1">
        <w:rPr>
          <w:rFonts w:ascii="Arial" w:hAnsi="Arial" w:cs="Arial"/>
          <w:b/>
          <w:sz w:val="22"/>
          <w:szCs w:val="22"/>
        </w:rPr>
        <w:t>DE SIMULACIÓN</w:t>
      </w:r>
      <w:r w:rsidR="00461D18">
        <w:rPr>
          <w:rFonts w:ascii="Arial" w:hAnsi="Arial" w:cs="Arial"/>
          <w:b/>
          <w:sz w:val="22"/>
          <w:szCs w:val="22"/>
        </w:rPr>
        <w:t xml:space="preserve"> DE </w:t>
      </w:r>
      <w:r w:rsidR="00901ED2">
        <w:rPr>
          <w:rFonts w:ascii="Arial" w:hAnsi="Arial" w:cs="Arial"/>
          <w:b/>
          <w:sz w:val="22"/>
          <w:szCs w:val="22"/>
        </w:rPr>
        <w:t xml:space="preserve">INGENIERÍA DE </w:t>
      </w:r>
      <w:r w:rsidR="00461D18">
        <w:rPr>
          <w:rFonts w:ascii="Arial" w:hAnsi="Arial" w:cs="Arial"/>
          <w:b/>
          <w:sz w:val="22"/>
          <w:szCs w:val="22"/>
        </w:rPr>
        <w:t>CONTROL I</w:t>
      </w:r>
      <w:r w:rsidR="00395BE1">
        <w:rPr>
          <w:rFonts w:ascii="Arial" w:hAnsi="Arial" w:cs="Arial"/>
          <w:b/>
          <w:sz w:val="22"/>
          <w:szCs w:val="22"/>
        </w:rPr>
        <w:t>I</w:t>
      </w:r>
      <w:r>
        <w:rPr>
          <w:rFonts w:ascii="Arial" w:hAnsi="Arial" w:cs="Arial"/>
          <w:b/>
          <w:sz w:val="22"/>
          <w:szCs w:val="22"/>
        </w:rPr>
        <w:t xml:space="preserve"> (2018</w:t>
      </w:r>
      <w:r w:rsidR="009E4C25">
        <w:rPr>
          <w:rFonts w:ascii="Arial" w:hAnsi="Arial" w:cs="Arial"/>
          <w:b/>
          <w:sz w:val="22"/>
          <w:szCs w:val="22"/>
        </w:rPr>
        <w:t xml:space="preserve"> – 2</w:t>
      </w:r>
      <w:r w:rsidR="00BA2173" w:rsidRPr="009B4760">
        <w:rPr>
          <w:rFonts w:ascii="Arial" w:hAnsi="Arial" w:cs="Arial"/>
          <w:b/>
          <w:sz w:val="22"/>
          <w:szCs w:val="22"/>
        </w:rPr>
        <w:t>)</w:t>
      </w:r>
    </w:p>
    <w:p w:rsidR="00395BE1" w:rsidRDefault="00395BE1" w:rsidP="00BA2173">
      <w:pPr>
        <w:jc w:val="center"/>
        <w:rPr>
          <w:rFonts w:ascii="Arial" w:hAnsi="Arial" w:cs="Arial"/>
          <w:b/>
          <w:sz w:val="22"/>
          <w:szCs w:val="22"/>
        </w:rPr>
      </w:pPr>
    </w:p>
    <w:p w:rsidR="003E0665" w:rsidRDefault="009E4C25" w:rsidP="00E70351">
      <w:pPr>
        <w:jc w:val="center"/>
        <w:rPr>
          <w:rFonts w:ascii="Arial" w:hAnsi="Arial" w:cs="Arial"/>
          <w:b/>
          <w:sz w:val="22"/>
          <w:szCs w:val="22"/>
        </w:rPr>
      </w:pPr>
      <w:r>
        <w:rPr>
          <w:rFonts w:ascii="Arial" w:hAnsi="Arial" w:cs="Arial"/>
          <w:b/>
          <w:sz w:val="22"/>
          <w:szCs w:val="22"/>
        </w:rPr>
        <w:t>EL CONTROLADOR PID</w:t>
      </w:r>
    </w:p>
    <w:p w:rsidR="00E70351" w:rsidRDefault="00E70351" w:rsidP="00E70351">
      <w:pPr>
        <w:jc w:val="center"/>
        <w:rPr>
          <w:rFonts w:ascii="Arial" w:hAnsi="Arial" w:cs="Arial"/>
          <w:b/>
          <w:sz w:val="22"/>
          <w:szCs w:val="22"/>
        </w:rPr>
      </w:pPr>
    </w:p>
    <w:p w:rsidR="00F62FB3" w:rsidRDefault="00F62FB3" w:rsidP="00E70351">
      <w:pPr>
        <w:jc w:val="center"/>
        <w:rPr>
          <w:rFonts w:ascii="Arial" w:hAnsi="Arial" w:cs="Arial"/>
          <w:b/>
          <w:sz w:val="22"/>
          <w:szCs w:val="22"/>
        </w:rPr>
      </w:pPr>
    </w:p>
    <w:p w:rsidR="00E70351" w:rsidRDefault="00E70351" w:rsidP="00E70351">
      <w:pPr>
        <w:pStyle w:val="Prrafodelista"/>
        <w:numPr>
          <w:ilvl w:val="0"/>
          <w:numId w:val="43"/>
        </w:numPr>
        <w:jc w:val="both"/>
        <w:rPr>
          <w:rFonts w:ascii="Arial" w:hAnsi="Arial" w:cs="Arial"/>
          <w:b/>
          <w:sz w:val="22"/>
          <w:szCs w:val="22"/>
        </w:rPr>
      </w:pPr>
      <w:r>
        <w:rPr>
          <w:rFonts w:ascii="Arial" w:hAnsi="Arial" w:cs="Arial"/>
          <w:b/>
          <w:sz w:val="22"/>
          <w:szCs w:val="22"/>
        </w:rPr>
        <w:t>INTRODUCCIÓN</w:t>
      </w:r>
    </w:p>
    <w:p w:rsidR="0005208B" w:rsidRDefault="0005208B" w:rsidP="0005208B">
      <w:pPr>
        <w:pStyle w:val="Prrafodelista"/>
        <w:jc w:val="both"/>
        <w:rPr>
          <w:rFonts w:ascii="Arial" w:hAnsi="Arial" w:cs="Arial"/>
          <w:b/>
          <w:sz w:val="22"/>
          <w:szCs w:val="22"/>
        </w:rPr>
      </w:pPr>
    </w:p>
    <w:p w:rsidR="00E70351" w:rsidRDefault="009E4C25" w:rsidP="00E70351">
      <w:pPr>
        <w:pStyle w:val="Prrafodelista"/>
        <w:jc w:val="both"/>
        <w:rPr>
          <w:rFonts w:ascii="Arial" w:hAnsi="Arial" w:cs="Arial"/>
          <w:sz w:val="22"/>
          <w:szCs w:val="22"/>
        </w:rPr>
      </w:pPr>
      <w:r w:rsidRPr="009E4C25">
        <w:rPr>
          <w:rFonts w:ascii="Arial" w:hAnsi="Arial" w:cs="Arial"/>
          <w:sz w:val="22"/>
          <w:szCs w:val="22"/>
        </w:rPr>
        <w:t>El controlador PID (Proporcional, Integral y Derivativo) es un controlador realimentado cuyo propósito es hacer que el error en estado estacionario, entre la señal de referencia y la señal de salida de la planta, sea cero de manera asintótica en el tiempo, lo que se logra mediante el uso de la acción integral. Además el controlador tiene la capacidad de anticipar el futuro a través de la acción derivativa que tiene un efecto predictivo sobre la salida del proceso</w:t>
      </w:r>
      <w:r>
        <w:rPr>
          <w:rFonts w:ascii="Arial" w:hAnsi="Arial" w:cs="Arial"/>
          <w:sz w:val="22"/>
          <w:szCs w:val="22"/>
        </w:rPr>
        <w:t>.</w:t>
      </w:r>
    </w:p>
    <w:p w:rsidR="009E4C25" w:rsidRDefault="009E4C25" w:rsidP="00E70351">
      <w:pPr>
        <w:pStyle w:val="Prrafodelista"/>
        <w:jc w:val="both"/>
        <w:rPr>
          <w:rFonts w:ascii="Arial" w:hAnsi="Arial" w:cs="Arial"/>
          <w:sz w:val="22"/>
          <w:szCs w:val="22"/>
        </w:rPr>
      </w:pPr>
      <w:r>
        <w:rPr>
          <w:noProof/>
          <w:lang w:eastAsia="es-PE"/>
        </w:rPr>
        <w:drawing>
          <wp:anchor distT="0" distB="0" distL="114300" distR="114300" simplePos="0" relativeHeight="251662336" behindDoc="1" locked="0" layoutInCell="1" allowOverlap="1">
            <wp:simplePos x="0" y="0"/>
            <wp:positionH relativeFrom="column">
              <wp:posOffset>262890</wp:posOffset>
            </wp:positionH>
            <wp:positionV relativeFrom="paragraph">
              <wp:posOffset>5080</wp:posOffset>
            </wp:positionV>
            <wp:extent cx="5610225" cy="25622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4C25" w:rsidRDefault="009E4C25" w:rsidP="00E70351">
      <w:pPr>
        <w:pStyle w:val="Prrafodelista"/>
        <w:jc w:val="both"/>
        <w:rPr>
          <w:rFonts w:ascii="Arial" w:hAnsi="Arial" w:cs="Arial"/>
          <w:sz w:val="22"/>
          <w:szCs w:val="22"/>
        </w:rPr>
      </w:pPr>
    </w:p>
    <w:p w:rsidR="009E4C25" w:rsidRDefault="009E4C25" w:rsidP="00E70351">
      <w:pPr>
        <w:pStyle w:val="Prrafodelista"/>
        <w:jc w:val="both"/>
        <w:rPr>
          <w:rFonts w:ascii="Arial" w:hAnsi="Arial" w:cs="Arial"/>
          <w:sz w:val="22"/>
          <w:szCs w:val="22"/>
        </w:rPr>
      </w:pPr>
    </w:p>
    <w:p w:rsidR="009E4C25" w:rsidRDefault="009E4C25" w:rsidP="00E70351">
      <w:pPr>
        <w:pStyle w:val="Prrafodelista"/>
        <w:jc w:val="both"/>
        <w:rPr>
          <w:rFonts w:ascii="Arial" w:hAnsi="Arial" w:cs="Arial"/>
          <w:sz w:val="22"/>
          <w:szCs w:val="22"/>
        </w:rPr>
      </w:pPr>
    </w:p>
    <w:p w:rsidR="009E4C25" w:rsidRDefault="009E4C25" w:rsidP="00E70351">
      <w:pPr>
        <w:pStyle w:val="Prrafodelista"/>
        <w:jc w:val="both"/>
        <w:rPr>
          <w:rFonts w:ascii="Arial" w:hAnsi="Arial" w:cs="Arial"/>
          <w:sz w:val="22"/>
          <w:szCs w:val="22"/>
        </w:rPr>
      </w:pPr>
    </w:p>
    <w:p w:rsidR="009E4C25" w:rsidRDefault="009E4C25" w:rsidP="00E70351">
      <w:pPr>
        <w:pStyle w:val="Prrafodelista"/>
        <w:jc w:val="both"/>
        <w:rPr>
          <w:rFonts w:ascii="Arial" w:hAnsi="Arial" w:cs="Arial"/>
          <w:sz w:val="22"/>
          <w:szCs w:val="22"/>
        </w:rPr>
      </w:pPr>
    </w:p>
    <w:p w:rsidR="009E4C25" w:rsidRDefault="009E4C25" w:rsidP="00E70351">
      <w:pPr>
        <w:pStyle w:val="Prrafodelista"/>
        <w:jc w:val="both"/>
        <w:rPr>
          <w:rFonts w:ascii="Arial" w:hAnsi="Arial" w:cs="Arial"/>
          <w:sz w:val="22"/>
          <w:szCs w:val="22"/>
        </w:rPr>
      </w:pPr>
    </w:p>
    <w:p w:rsidR="009E4C25" w:rsidRDefault="009E4C25" w:rsidP="00E70351">
      <w:pPr>
        <w:pStyle w:val="Prrafodelista"/>
        <w:jc w:val="both"/>
        <w:rPr>
          <w:rFonts w:ascii="Arial" w:hAnsi="Arial" w:cs="Arial"/>
          <w:sz w:val="22"/>
          <w:szCs w:val="22"/>
        </w:rPr>
      </w:pPr>
    </w:p>
    <w:p w:rsidR="009E4C25" w:rsidRDefault="009E4C25" w:rsidP="00E70351">
      <w:pPr>
        <w:pStyle w:val="Prrafodelista"/>
        <w:jc w:val="both"/>
        <w:rPr>
          <w:rFonts w:ascii="Arial" w:hAnsi="Arial" w:cs="Arial"/>
          <w:sz w:val="22"/>
          <w:szCs w:val="22"/>
        </w:rPr>
      </w:pPr>
    </w:p>
    <w:p w:rsidR="009E4C25" w:rsidRDefault="009E4C25" w:rsidP="00E70351">
      <w:pPr>
        <w:pStyle w:val="Prrafodelista"/>
        <w:jc w:val="both"/>
        <w:rPr>
          <w:rFonts w:ascii="Arial" w:hAnsi="Arial" w:cs="Arial"/>
          <w:sz w:val="22"/>
          <w:szCs w:val="22"/>
        </w:rPr>
      </w:pPr>
    </w:p>
    <w:p w:rsidR="009E4C25" w:rsidRDefault="009E4C25" w:rsidP="00E70351">
      <w:pPr>
        <w:pStyle w:val="Prrafodelista"/>
        <w:jc w:val="both"/>
        <w:rPr>
          <w:rFonts w:ascii="Arial" w:hAnsi="Arial" w:cs="Arial"/>
          <w:sz w:val="22"/>
          <w:szCs w:val="22"/>
        </w:rPr>
      </w:pPr>
    </w:p>
    <w:p w:rsidR="009E4C25" w:rsidRDefault="009E4C25" w:rsidP="00E70351">
      <w:pPr>
        <w:pStyle w:val="Prrafodelista"/>
        <w:jc w:val="both"/>
        <w:rPr>
          <w:rFonts w:ascii="Arial" w:hAnsi="Arial" w:cs="Arial"/>
          <w:sz w:val="22"/>
          <w:szCs w:val="22"/>
        </w:rPr>
      </w:pPr>
    </w:p>
    <w:p w:rsidR="009E4C25" w:rsidRDefault="009E4C25" w:rsidP="00E70351">
      <w:pPr>
        <w:pStyle w:val="Prrafodelista"/>
        <w:jc w:val="both"/>
        <w:rPr>
          <w:rFonts w:ascii="Arial" w:hAnsi="Arial" w:cs="Arial"/>
          <w:sz w:val="22"/>
          <w:szCs w:val="22"/>
        </w:rPr>
      </w:pPr>
    </w:p>
    <w:p w:rsidR="009E4C25" w:rsidRDefault="009E4C25" w:rsidP="00E70351">
      <w:pPr>
        <w:pStyle w:val="Prrafodelista"/>
        <w:jc w:val="both"/>
        <w:rPr>
          <w:rFonts w:ascii="Arial" w:hAnsi="Arial" w:cs="Arial"/>
          <w:sz w:val="22"/>
          <w:szCs w:val="22"/>
        </w:rPr>
      </w:pPr>
    </w:p>
    <w:p w:rsidR="009E4C25" w:rsidRDefault="009E4C25" w:rsidP="00E70351">
      <w:pPr>
        <w:pStyle w:val="Prrafodelista"/>
        <w:jc w:val="both"/>
        <w:rPr>
          <w:rFonts w:ascii="Arial" w:hAnsi="Arial" w:cs="Arial"/>
          <w:sz w:val="22"/>
          <w:szCs w:val="22"/>
        </w:rPr>
      </w:pPr>
    </w:p>
    <w:p w:rsidR="009E4C25" w:rsidRDefault="009E4C25" w:rsidP="00E70351">
      <w:pPr>
        <w:pStyle w:val="Prrafodelista"/>
        <w:jc w:val="both"/>
        <w:rPr>
          <w:rFonts w:ascii="Arial" w:hAnsi="Arial" w:cs="Arial"/>
          <w:sz w:val="22"/>
          <w:szCs w:val="22"/>
        </w:rPr>
      </w:pPr>
    </w:p>
    <w:p w:rsidR="009E4C25" w:rsidRDefault="009E4C25" w:rsidP="00E70351">
      <w:pPr>
        <w:pStyle w:val="Prrafodelista"/>
        <w:jc w:val="both"/>
        <w:rPr>
          <w:rFonts w:ascii="Arial" w:hAnsi="Arial" w:cs="Arial"/>
          <w:sz w:val="22"/>
          <w:szCs w:val="22"/>
        </w:rPr>
      </w:pPr>
      <w:r>
        <w:rPr>
          <w:rFonts w:ascii="Arial" w:hAnsi="Arial" w:cs="Arial"/>
          <w:sz w:val="22"/>
          <w:szCs w:val="22"/>
        </w:rPr>
        <w:t>A continuación considerando el siguiente proceso de tercer orden se encontrarán los efectos de cada uno de los modos.</w:t>
      </w:r>
    </w:p>
    <w:p w:rsidR="009E4C25" w:rsidRDefault="009E4C25" w:rsidP="00E70351">
      <w:pPr>
        <w:pStyle w:val="Prrafodelista"/>
        <w:jc w:val="both"/>
        <w:rPr>
          <w:rFonts w:ascii="Arial" w:hAnsi="Arial" w:cs="Arial"/>
          <w:sz w:val="22"/>
          <w:szCs w:val="22"/>
        </w:rPr>
      </w:pPr>
    </w:p>
    <w:p w:rsidR="009E4C25" w:rsidRDefault="009E4C25" w:rsidP="00E70351">
      <w:pPr>
        <w:pStyle w:val="Prrafodelista"/>
        <w:jc w:val="both"/>
        <w:rPr>
          <w:rFonts w:ascii="Arial" w:hAnsi="Arial" w:cs="Arial"/>
          <w:sz w:val="32"/>
          <w:szCs w:val="32"/>
        </w:rPr>
      </w:pPr>
      <w:r>
        <w:rPr>
          <w:rFonts w:ascii="Arial" w:hAnsi="Arial" w:cs="Arial"/>
          <w:sz w:val="22"/>
          <w:szCs w:val="22"/>
        </w:rPr>
        <w:t xml:space="preserve">Proceso: </w:t>
      </w:r>
      <m:oMath>
        <m:r>
          <w:rPr>
            <w:rFonts w:ascii="Cambria Math" w:hAnsi="Cambria Math" w:cs="Arial"/>
            <w:sz w:val="32"/>
            <w:szCs w:val="32"/>
          </w:rPr>
          <m:t>P</m:t>
        </m:r>
        <m:d>
          <m:dPr>
            <m:ctrlPr>
              <w:rPr>
                <w:rFonts w:ascii="Cambria Math" w:hAnsi="Cambria Math" w:cs="Arial"/>
                <w:i/>
                <w:sz w:val="32"/>
                <w:szCs w:val="32"/>
              </w:rPr>
            </m:ctrlPr>
          </m:dPr>
          <m:e>
            <m:r>
              <w:rPr>
                <w:rFonts w:ascii="Cambria Math" w:hAnsi="Cambria Math" w:cs="Arial"/>
                <w:sz w:val="32"/>
                <w:szCs w:val="32"/>
              </w:rPr>
              <m:t>s</m:t>
            </m:r>
          </m:e>
        </m:d>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1</m:t>
            </m:r>
          </m:num>
          <m:den>
            <m:sSup>
              <m:sSupPr>
                <m:ctrlPr>
                  <w:rPr>
                    <w:rFonts w:ascii="Cambria Math" w:hAnsi="Cambria Math" w:cs="Arial"/>
                    <w:i/>
                    <w:sz w:val="32"/>
                    <w:szCs w:val="32"/>
                  </w:rPr>
                </m:ctrlPr>
              </m:sSupPr>
              <m:e>
                <m:r>
                  <w:rPr>
                    <w:rFonts w:ascii="Cambria Math" w:hAnsi="Cambria Math" w:cs="Arial"/>
                    <w:sz w:val="32"/>
                    <w:szCs w:val="32"/>
                  </w:rPr>
                  <m:t>(s+1)</m:t>
                </m:r>
              </m:e>
              <m:sup>
                <m:r>
                  <w:rPr>
                    <w:rFonts w:ascii="Cambria Math" w:hAnsi="Cambria Math" w:cs="Arial"/>
                    <w:sz w:val="32"/>
                    <w:szCs w:val="32"/>
                  </w:rPr>
                  <m:t>3</m:t>
                </m:r>
              </m:sup>
            </m:sSup>
          </m:den>
        </m:f>
      </m:oMath>
    </w:p>
    <w:p w:rsidR="009E4C25" w:rsidRPr="009E4C25" w:rsidRDefault="009E4C25" w:rsidP="009E4C25">
      <w:pPr>
        <w:jc w:val="both"/>
        <w:rPr>
          <w:rFonts w:ascii="Arial" w:hAnsi="Arial" w:cs="Arial"/>
          <w:sz w:val="22"/>
          <w:szCs w:val="22"/>
        </w:rPr>
      </w:pPr>
    </w:p>
    <w:p w:rsidR="00F62FB3" w:rsidRPr="00B43AD1" w:rsidRDefault="00F62FB3" w:rsidP="00F62FB3">
      <w:pPr>
        <w:jc w:val="both"/>
        <w:rPr>
          <w:rFonts w:ascii="Arial" w:hAnsi="Arial" w:cs="Arial"/>
          <w:b/>
          <w:sz w:val="22"/>
          <w:szCs w:val="22"/>
          <w:lang w:val="es-MX"/>
        </w:rPr>
      </w:pPr>
    </w:p>
    <w:p w:rsidR="00F62FB3" w:rsidRDefault="005D1002" w:rsidP="00F62FB3">
      <w:pPr>
        <w:pStyle w:val="Prrafodelista"/>
        <w:numPr>
          <w:ilvl w:val="0"/>
          <w:numId w:val="43"/>
        </w:numPr>
        <w:jc w:val="both"/>
        <w:rPr>
          <w:rFonts w:ascii="Arial" w:hAnsi="Arial" w:cs="Arial"/>
          <w:b/>
          <w:sz w:val="22"/>
          <w:szCs w:val="22"/>
          <w:lang w:val="es-MX"/>
        </w:rPr>
      </w:pPr>
      <w:r>
        <w:rPr>
          <w:rFonts w:ascii="Arial" w:hAnsi="Arial" w:cs="Arial"/>
          <w:b/>
          <w:sz w:val="22"/>
          <w:szCs w:val="22"/>
          <w:lang w:val="es-MX"/>
        </w:rPr>
        <w:t>PROCEDIMIENTO</w:t>
      </w:r>
    </w:p>
    <w:p w:rsidR="005D1002" w:rsidRDefault="005D1002" w:rsidP="005D1002">
      <w:pPr>
        <w:pStyle w:val="Prrafodelista"/>
        <w:jc w:val="both"/>
        <w:rPr>
          <w:rFonts w:ascii="Arial" w:hAnsi="Arial" w:cs="Arial"/>
          <w:b/>
          <w:sz w:val="22"/>
          <w:szCs w:val="22"/>
          <w:lang w:val="es-MX"/>
        </w:rPr>
      </w:pPr>
    </w:p>
    <w:p w:rsidR="005D1002" w:rsidRDefault="005D1002" w:rsidP="005D1002">
      <w:pPr>
        <w:pStyle w:val="Prrafodelista"/>
        <w:jc w:val="both"/>
        <w:rPr>
          <w:rFonts w:ascii="Arial" w:hAnsi="Arial" w:cs="Arial"/>
          <w:sz w:val="22"/>
          <w:szCs w:val="22"/>
          <w:lang w:val="es-MX"/>
        </w:rPr>
      </w:pPr>
      <w:r>
        <w:rPr>
          <w:rFonts w:ascii="Arial" w:hAnsi="Arial" w:cs="Arial"/>
          <w:b/>
          <w:sz w:val="22"/>
          <w:szCs w:val="22"/>
          <w:lang w:val="es-MX"/>
        </w:rPr>
        <w:t xml:space="preserve">1° </w:t>
      </w:r>
      <w:r>
        <w:rPr>
          <w:rFonts w:ascii="Arial" w:hAnsi="Arial" w:cs="Arial"/>
          <w:sz w:val="22"/>
          <w:szCs w:val="22"/>
          <w:lang w:val="es-MX"/>
        </w:rPr>
        <w:t>Con un controlador proporcional C(s) = K</w:t>
      </w:r>
      <w:r>
        <w:rPr>
          <w:rFonts w:ascii="Arial" w:hAnsi="Arial" w:cs="Arial"/>
          <w:sz w:val="22"/>
          <w:szCs w:val="22"/>
          <w:vertAlign w:val="subscript"/>
          <w:lang w:val="es-MX"/>
        </w:rPr>
        <w:t>P</w:t>
      </w:r>
      <w:r>
        <w:rPr>
          <w:rFonts w:ascii="Arial" w:hAnsi="Arial" w:cs="Arial"/>
          <w:sz w:val="22"/>
          <w:szCs w:val="22"/>
          <w:lang w:val="es-MX"/>
        </w:rPr>
        <w:t>. Grafique las respuestas al escalón en lazo cerrado para los siguientes valores de K</w:t>
      </w:r>
      <w:r>
        <w:rPr>
          <w:rFonts w:ascii="Arial" w:hAnsi="Arial" w:cs="Arial"/>
          <w:sz w:val="22"/>
          <w:szCs w:val="22"/>
          <w:vertAlign w:val="subscript"/>
          <w:lang w:val="es-MX"/>
        </w:rPr>
        <w:t>P</w:t>
      </w:r>
      <w:r>
        <w:rPr>
          <w:rFonts w:ascii="Arial" w:hAnsi="Arial" w:cs="Arial"/>
          <w:sz w:val="22"/>
          <w:szCs w:val="22"/>
          <w:lang w:val="es-MX"/>
        </w:rPr>
        <w:t>: 0.2, 0.6, 1.0, 1.4, 1.8, 2.2.</w:t>
      </w:r>
    </w:p>
    <w:p w:rsidR="00661322" w:rsidRPr="005D1002" w:rsidRDefault="00661322" w:rsidP="005D1002">
      <w:pPr>
        <w:pStyle w:val="Prrafodelista"/>
        <w:jc w:val="both"/>
        <w:rPr>
          <w:rFonts w:ascii="Arial" w:hAnsi="Arial" w:cs="Arial"/>
          <w:sz w:val="22"/>
          <w:szCs w:val="22"/>
          <w:lang w:val="es-MX"/>
        </w:rPr>
      </w:pPr>
      <w:r>
        <w:rPr>
          <w:noProof/>
        </w:rPr>
        <w:lastRenderedPageBreak/>
        <w:drawing>
          <wp:inline distT="0" distB="0" distL="0" distR="0" wp14:anchorId="638AF270" wp14:editId="33F84234">
            <wp:extent cx="4572000" cy="4235205"/>
            <wp:effectExtent l="19050" t="1905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4235205"/>
                    </a:xfrm>
                    <a:prstGeom prst="rect">
                      <a:avLst/>
                    </a:prstGeom>
                    <a:ln>
                      <a:solidFill>
                        <a:schemeClr val="tx1"/>
                      </a:solidFill>
                    </a:ln>
                  </pic:spPr>
                </pic:pic>
              </a:graphicData>
            </a:graphic>
          </wp:inline>
        </w:drawing>
      </w:r>
    </w:p>
    <w:p w:rsidR="000F562C" w:rsidRDefault="000F562C" w:rsidP="000F562C">
      <w:pPr>
        <w:ind w:left="993" w:hanging="285"/>
        <w:jc w:val="both"/>
        <w:rPr>
          <w:rFonts w:ascii="Arial" w:hAnsi="Arial" w:cs="Arial"/>
          <w:b/>
          <w:sz w:val="22"/>
          <w:szCs w:val="22"/>
          <w:lang w:val="es-MX"/>
        </w:rPr>
      </w:pPr>
      <w:r>
        <w:rPr>
          <w:noProof/>
        </w:rPr>
        <w:drawing>
          <wp:inline distT="0" distB="0" distL="0" distR="0" wp14:anchorId="456A1E0E" wp14:editId="5F2D6E5C">
            <wp:extent cx="4581525" cy="4134949"/>
            <wp:effectExtent l="19050" t="1905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1168" cy="4170728"/>
                    </a:xfrm>
                    <a:prstGeom prst="rect">
                      <a:avLst/>
                    </a:prstGeom>
                    <a:ln>
                      <a:solidFill>
                        <a:schemeClr val="tx1"/>
                      </a:solidFill>
                    </a:ln>
                  </pic:spPr>
                </pic:pic>
              </a:graphicData>
            </a:graphic>
          </wp:inline>
        </w:drawing>
      </w:r>
      <w:r w:rsidR="005D1002">
        <w:rPr>
          <w:rFonts w:ascii="Arial" w:hAnsi="Arial" w:cs="Arial"/>
          <w:b/>
          <w:sz w:val="22"/>
          <w:szCs w:val="22"/>
          <w:lang w:val="es-MX"/>
        </w:rPr>
        <w:t xml:space="preserve"> </w:t>
      </w:r>
      <w:r w:rsidR="00C6754C">
        <w:rPr>
          <w:rFonts w:ascii="Arial" w:hAnsi="Arial" w:cs="Arial"/>
          <w:b/>
          <w:sz w:val="22"/>
          <w:szCs w:val="22"/>
          <w:lang w:val="es-MX"/>
        </w:rPr>
        <w:t xml:space="preserve">           </w:t>
      </w:r>
    </w:p>
    <w:p w:rsidR="005D1002" w:rsidRDefault="00C6754C" w:rsidP="000F562C">
      <w:pPr>
        <w:ind w:left="993" w:hanging="285"/>
        <w:jc w:val="both"/>
        <w:rPr>
          <w:rFonts w:ascii="Arial" w:hAnsi="Arial" w:cs="Arial"/>
          <w:sz w:val="22"/>
          <w:szCs w:val="22"/>
          <w:lang w:val="es-MX"/>
        </w:rPr>
      </w:pPr>
      <w:r>
        <w:rPr>
          <w:rFonts w:ascii="Arial" w:hAnsi="Arial" w:cs="Arial"/>
          <w:b/>
          <w:sz w:val="22"/>
          <w:szCs w:val="22"/>
          <w:lang w:val="es-MX"/>
        </w:rPr>
        <w:lastRenderedPageBreak/>
        <w:t xml:space="preserve">2° </w:t>
      </w:r>
      <w:r>
        <w:rPr>
          <w:rFonts w:ascii="Arial" w:hAnsi="Arial" w:cs="Arial"/>
          <w:sz w:val="22"/>
          <w:szCs w:val="22"/>
          <w:lang w:val="es-MX"/>
        </w:rPr>
        <w:t>Con K</w:t>
      </w:r>
      <w:r>
        <w:rPr>
          <w:rFonts w:ascii="Arial" w:hAnsi="Arial" w:cs="Arial"/>
          <w:sz w:val="22"/>
          <w:szCs w:val="22"/>
          <w:vertAlign w:val="subscript"/>
          <w:lang w:val="es-MX"/>
        </w:rPr>
        <w:t>P</w:t>
      </w:r>
      <w:r>
        <w:rPr>
          <w:rFonts w:ascii="Arial" w:hAnsi="Arial" w:cs="Arial"/>
          <w:sz w:val="22"/>
          <w:szCs w:val="22"/>
          <w:lang w:val="es-MX"/>
        </w:rPr>
        <w:t xml:space="preserve"> = 1, aplique un controlador PI C(s) = K</w:t>
      </w:r>
      <w:r>
        <w:rPr>
          <w:rFonts w:ascii="Arial" w:hAnsi="Arial" w:cs="Arial"/>
          <w:sz w:val="22"/>
          <w:szCs w:val="22"/>
          <w:vertAlign w:val="subscript"/>
          <w:lang w:val="es-MX"/>
        </w:rPr>
        <w:t>P</w:t>
      </w:r>
      <w:r>
        <w:rPr>
          <w:rFonts w:ascii="Arial" w:hAnsi="Arial" w:cs="Arial"/>
          <w:sz w:val="22"/>
          <w:szCs w:val="22"/>
          <w:lang w:val="es-MX"/>
        </w:rPr>
        <w:t xml:space="preserve"> + K</w:t>
      </w:r>
      <w:r>
        <w:rPr>
          <w:rFonts w:ascii="Arial" w:hAnsi="Arial" w:cs="Arial"/>
          <w:sz w:val="22"/>
          <w:szCs w:val="22"/>
          <w:vertAlign w:val="subscript"/>
          <w:lang w:val="es-MX"/>
        </w:rPr>
        <w:t>i</w:t>
      </w:r>
      <w:r>
        <w:rPr>
          <w:rFonts w:ascii="Arial" w:hAnsi="Arial" w:cs="Arial"/>
          <w:sz w:val="22"/>
          <w:szCs w:val="22"/>
          <w:lang w:val="es-MX"/>
        </w:rPr>
        <w:t>/s. Grafique las respuestas   al escalón en lazo cerrado para los siguientes valores de K</w:t>
      </w:r>
      <w:r>
        <w:rPr>
          <w:rFonts w:ascii="Arial" w:hAnsi="Arial" w:cs="Arial"/>
          <w:sz w:val="22"/>
          <w:szCs w:val="22"/>
          <w:vertAlign w:val="subscript"/>
          <w:lang w:val="es-MX"/>
        </w:rPr>
        <w:t>i</w:t>
      </w:r>
      <w:r w:rsidR="002637F1">
        <w:rPr>
          <w:rFonts w:ascii="Arial" w:hAnsi="Arial" w:cs="Arial"/>
          <w:sz w:val="22"/>
          <w:szCs w:val="22"/>
          <w:lang w:val="es-MX"/>
        </w:rPr>
        <w:t>: 0.2, 0.5, 0.8, 1.1</w:t>
      </w:r>
      <w:r>
        <w:rPr>
          <w:rFonts w:ascii="Arial" w:hAnsi="Arial" w:cs="Arial"/>
          <w:sz w:val="22"/>
          <w:szCs w:val="22"/>
          <w:lang w:val="es-MX"/>
        </w:rPr>
        <w:t>.</w:t>
      </w:r>
    </w:p>
    <w:p w:rsidR="000F562C" w:rsidRDefault="000F562C" w:rsidP="000F562C">
      <w:pPr>
        <w:ind w:left="993"/>
        <w:jc w:val="both"/>
        <w:rPr>
          <w:rFonts w:ascii="Arial" w:hAnsi="Arial" w:cs="Arial"/>
          <w:sz w:val="22"/>
          <w:szCs w:val="22"/>
          <w:lang w:val="es-MX"/>
        </w:rPr>
      </w:pPr>
      <w:r>
        <w:rPr>
          <w:noProof/>
        </w:rPr>
        <w:drawing>
          <wp:inline distT="0" distB="0" distL="0" distR="0" wp14:anchorId="2CDCDB4D" wp14:editId="2885CF11">
            <wp:extent cx="4505325" cy="3900750"/>
            <wp:effectExtent l="19050" t="1905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9940" cy="3922062"/>
                    </a:xfrm>
                    <a:prstGeom prst="rect">
                      <a:avLst/>
                    </a:prstGeom>
                    <a:ln>
                      <a:solidFill>
                        <a:schemeClr val="tx1"/>
                      </a:solidFill>
                    </a:ln>
                  </pic:spPr>
                </pic:pic>
              </a:graphicData>
            </a:graphic>
          </wp:inline>
        </w:drawing>
      </w:r>
      <w:r>
        <w:rPr>
          <w:noProof/>
        </w:rPr>
        <w:drawing>
          <wp:inline distT="0" distB="0" distL="0" distR="0" wp14:anchorId="34354D4A" wp14:editId="3DCD9895">
            <wp:extent cx="4495800" cy="4095992"/>
            <wp:effectExtent l="19050" t="1905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263" cy="4121924"/>
                    </a:xfrm>
                    <a:prstGeom prst="rect">
                      <a:avLst/>
                    </a:prstGeom>
                    <a:ln>
                      <a:solidFill>
                        <a:schemeClr val="tx1"/>
                      </a:solidFill>
                    </a:ln>
                  </pic:spPr>
                </pic:pic>
              </a:graphicData>
            </a:graphic>
          </wp:inline>
        </w:drawing>
      </w:r>
    </w:p>
    <w:p w:rsidR="002637F1" w:rsidRDefault="002637F1" w:rsidP="00C6754C">
      <w:pPr>
        <w:ind w:left="993" w:hanging="993"/>
        <w:jc w:val="both"/>
        <w:rPr>
          <w:rFonts w:ascii="Arial" w:hAnsi="Arial" w:cs="Arial"/>
          <w:sz w:val="22"/>
          <w:szCs w:val="22"/>
          <w:lang w:val="es-MX"/>
        </w:rPr>
      </w:pPr>
    </w:p>
    <w:p w:rsidR="002637F1" w:rsidRDefault="002637F1" w:rsidP="00C6754C">
      <w:pPr>
        <w:ind w:left="993" w:hanging="993"/>
        <w:jc w:val="both"/>
        <w:rPr>
          <w:rFonts w:ascii="Arial" w:hAnsi="Arial" w:cs="Arial"/>
          <w:sz w:val="22"/>
          <w:szCs w:val="22"/>
          <w:lang w:val="es-MX"/>
        </w:rPr>
      </w:pPr>
      <w:r>
        <w:rPr>
          <w:rFonts w:ascii="Arial" w:hAnsi="Arial" w:cs="Arial"/>
          <w:b/>
          <w:sz w:val="22"/>
          <w:szCs w:val="22"/>
          <w:lang w:val="es-MX"/>
        </w:rPr>
        <w:lastRenderedPageBreak/>
        <w:t xml:space="preserve">            3° </w:t>
      </w:r>
      <w:r>
        <w:rPr>
          <w:rFonts w:ascii="Arial" w:hAnsi="Arial" w:cs="Arial"/>
          <w:sz w:val="22"/>
          <w:szCs w:val="22"/>
          <w:lang w:val="es-MX"/>
        </w:rPr>
        <w:t>Con K</w:t>
      </w:r>
      <w:r>
        <w:rPr>
          <w:rFonts w:ascii="Arial" w:hAnsi="Arial" w:cs="Arial"/>
          <w:sz w:val="22"/>
          <w:szCs w:val="22"/>
          <w:vertAlign w:val="subscript"/>
          <w:lang w:val="es-MX"/>
        </w:rPr>
        <w:t>P</w:t>
      </w:r>
      <w:r>
        <w:rPr>
          <w:rFonts w:ascii="Arial" w:hAnsi="Arial" w:cs="Arial"/>
          <w:sz w:val="22"/>
          <w:szCs w:val="22"/>
          <w:lang w:val="es-MX"/>
        </w:rPr>
        <w:t xml:space="preserve"> = 1, K</w:t>
      </w:r>
      <w:r>
        <w:rPr>
          <w:rFonts w:ascii="Arial" w:hAnsi="Arial" w:cs="Arial"/>
          <w:sz w:val="22"/>
          <w:szCs w:val="22"/>
          <w:vertAlign w:val="subscript"/>
          <w:lang w:val="es-MX"/>
        </w:rPr>
        <w:t>i</w:t>
      </w:r>
      <w:r>
        <w:rPr>
          <w:rFonts w:ascii="Arial" w:hAnsi="Arial" w:cs="Arial"/>
          <w:sz w:val="22"/>
          <w:szCs w:val="22"/>
          <w:lang w:val="es-MX"/>
        </w:rPr>
        <w:t xml:space="preserve"> = 0.5, aplique un controlador PID C(s) = K</w:t>
      </w:r>
      <w:r>
        <w:rPr>
          <w:rFonts w:ascii="Arial" w:hAnsi="Arial" w:cs="Arial"/>
          <w:sz w:val="22"/>
          <w:szCs w:val="22"/>
          <w:vertAlign w:val="subscript"/>
          <w:lang w:val="es-MX"/>
        </w:rPr>
        <w:t>P</w:t>
      </w:r>
      <w:r>
        <w:rPr>
          <w:rFonts w:ascii="Arial" w:hAnsi="Arial" w:cs="Arial"/>
          <w:sz w:val="22"/>
          <w:szCs w:val="22"/>
          <w:lang w:val="es-MX"/>
        </w:rPr>
        <w:t xml:space="preserve"> + K</w:t>
      </w:r>
      <w:r>
        <w:rPr>
          <w:rFonts w:ascii="Arial" w:hAnsi="Arial" w:cs="Arial"/>
          <w:sz w:val="22"/>
          <w:szCs w:val="22"/>
          <w:vertAlign w:val="subscript"/>
          <w:lang w:val="es-MX"/>
        </w:rPr>
        <w:t>i</w:t>
      </w:r>
      <w:r>
        <w:rPr>
          <w:rFonts w:ascii="Arial" w:hAnsi="Arial" w:cs="Arial"/>
          <w:sz w:val="22"/>
          <w:szCs w:val="22"/>
          <w:lang w:val="es-MX"/>
        </w:rPr>
        <w:t>/s</w:t>
      </w:r>
      <w:r w:rsidR="00514302">
        <w:rPr>
          <w:rFonts w:ascii="Arial" w:hAnsi="Arial" w:cs="Arial"/>
          <w:sz w:val="22"/>
          <w:szCs w:val="22"/>
          <w:lang w:val="es-MX"/>
        </w:rPr>
        <w:t xml:space="preserve"> +</w:t>
      </w:r>
      <w:r>
        <w:rPr>
          <w:rFonts w:ascii="Arial" w:hAnsi="Arial" w:cs="Arial"/>
          <w:sz w:val="22"/>
          <w:szCs w:val="22"/>
          <w:lang w:val="es-MX"/>
        </w:rPr>
        <w:t xml:space="preserve"> </w:t>
      </w:r>
      <w:proofErr w:type="spellStart"/>
      <w:r>
        <w:rPr>
          <w:rFonts w:ascii="Arial" w:hAnsi="Arial" w:cs="Arial"/>
          <w:sz w:val="22"/>
          <w:szCs w:val="22"/>
          <w:lang w:val="es-MX"/>
        </w:rPr>
        <w:t>K</w:t>
      </w:r>
      <w:r>
        <w:rPr>
          <w:rFonts w:ascii="Arial" w:hAnsi="Arial" w:cs="Arial"/>
          <w:sz w:val="22"/>
          <w:szCs w:val="22"/>
          <w:vertAlign w:val="subscript"/>
          <w:lang w:val="es-MX"/>
        </w:rPr>
        <w:t>d</w:t>
      </w:r>
      <w:proofErr w:type="spellEnd"/>
      <w:r>
        <w:rPr>
          <w:rFonts w:ascii="Arial" w:hAnsi="Arial" w:cs="Arial"/>
          <w:sz w:val="22"/>
          <w:szCs w:val="22"/>
          <w:vertAlign w:val="subscript"/>
          <w:lang w:val="es-MX"/>
        </w:rPr>
        <w:t>*</w:t>
      </w:r>
      <w:r>
        <w:rPr>
          <w:rFonts w:ascii="Arial" w:hAnsi="Arial" w:cs="Arial"/>
          <w:sz w:val="22"/>
          <w:szCs w:val="22"/>
          <w:lang w:val="es-MX"/>
        </w:rPr>
        <w:t xml:space="preserve">s. Grafique las respuestas   al escalón en lazo cerrado para los siguientes valores de </w:t>
      </w:r>
      <w:proofErr w:type="spellStart"/>
      <w:r>
        <w:rPr>
          <w:rFonts w:ascii="Arial" w:hAnsi="Arial" w:cs="Arial"/>
          <w:sz w:val="22"/>
          <w:szCs w:val="22"/>
          <w:lang w:val="es-MX"/>
        </w:rPr>
        <w:t>K</w:t>
      </w:r>
      <w:r>
        <w:rPr>
          <w:rFonts w:ascii="Arial" w:hAnsi="Arial" w:cs="Arial"/>
          <w:sz w:val="22"/>
          <w:szCs w:val="22"/>
          <w:vertAlign w:val="subscript"/>
          <w:lang w:val="es-MX"/>
        </w:rPr>
        <w:t>d</w:t>
      </w:r>
      <w:proofErr w:type="spellEnd"/>
      <w:r>
        <w:rPr>
          <w:rFonts w:ascii="Arial" w:hAnsi="Arial" w:cs="Arial"/>
          <w:sz w:val="22"/>
          <w:szCs w:val="22"/>
          <w:lang w:val="es-MX"/>
        </w:rPr>
        <w:t>: 0.1, 0.3, 0.5, 0.7.</w:t>
      </w:r>
    </w:p>
    <w:p w:rsidR="000F562C" w:rsidRPr="002637F1" w:rsidRDefault="000F562C" w:rsidP="000F562C">
      <w:pPr>
        <w:ind w:left="993" w:firstLine="423"/>
        <w:jc w:val="both"/>
        <w:rPr>
          <w:rFonts w:ascii="Arial" w:hAnsi="Arial" w:cs="Arial"/>
          <w:b/>
          <w:sz w:val="22"/>
          <w:szCs w:val="22"/>
          <w:lang w:val="es-MX"/>
        </w:rPr>
      </w:pPr>
      <w:r>
        <w:rPr>
          <w:noProof/>
        </w:rPr>
        <w:drawing>
          <wp:inline distT="0" distB="0" distL="0" distR="0" wp14:anchorId="1801722A" wp14:editId="19B5C41C">
            <wp:extent cx="4555494" cy="3877194"/>
            <wp:effectExtent l="19050" t="1905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5351" cy="3902605"/>
                    </a:xfrm>
                    <a:prstGeom prst="rect">
                      <a:avLst/>
                    </a:prstGeom>
                    <a:ln>
                      <a:solidFill>
                        <a:schemeClr val="tx1"/>
                      </a:solidFill>
                    </a:ln>
                  </pic:spPr>
                </pic:pic>
              </a:graphicData>
            </a:graphic>
          </wp:inline>
        </w:drawing>
      </w:r>
    </w:p>
    <w:p w:rsidR="00F62FB3" w:rsidRPr="00837D4B" w:rsidRDefault="000F562C" w:rsidP="00837D4B">
      <w:pPr>
        <w:jc w:val="both"/>
        <w:rPr>
          <w:rFonts w:ascii="Arial" w:hAnsi="Arial" w:cs="Arial"/>
          <w:sz w:val="22"/>
          <w:szCs w:val="22"/>
          <w:lang w:val="es-MX"/>
        </w:rPr>
      </w:pPr>
      <w:r>
        <w:rPr>
          <w:rFonts w:ascii="Arial" w:hAnsi="Arial" w:cs="Arial"/>
          <w:sz w:val="22"/>
          <w:szCs w:val="22"/>
          <w:lang w:val="es-MX"/>
        </w:rPr>
        <w:tab/>
      </w:r>
      <w:r>
        <w:rPr>
          <w:rFonts w:ascii="Arial" w:hAnsi="Arial" w:cs="Arial"/>
          <w:sz w:val="22"/>
          <w:szCs w:val="22"/>
          <w:lang w:val="es-MX"/>
        </w:rPr>
        <w:tab/>
      </w:r>
      <w:r>
        <w:rPr>
          <w:noProof/>
        </w:rPr>
        <w:drawing>
          <wp:inline distT="0" distB="0" distL="0" distR="0" wp14:anchorId="13183890" wp14:editId="37A3F61A">
            <wp:extent cx="4547647" cy="4119245"/>
            <wp:effectExtent l="19050" t="1905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7647" cy="4119245"/>
                    </a:xfrm>
                    <a:prstGeom prst="rect">
                      <a:avLst/>
                    </a:prstGeom>
                    <a:ln>
                      <a:solidFill>
                        <a:schemeClr val="tx1"/>
                      </a:solidFill>
                    </a:ln>
                  </pic:spPr>
                </pic:pic>
              </a:graphicData>
            </a:graphic>
          </wp:inline>
        </w:drawing>
      </w:r>
    </w:p>
    <w:p w:rsidR="00B43AD1" w:rsidRPr="002637F1" w:rsidRDefault="00314BBE" w:rsidP="00314BBE">
      <w:pPr>
        <w:pStyle w:val="Prrafodelista"/>
        <w:ind w:left="993" w:hanging="273"/>
        <w:jc w:val="both"/>
        <w:rPr>
          <w:rFonts w:ascii="Arial" w:hAnsi="Arial" w:cs="Arial"/>
          <w:sz w:val="22"/>
          <w:szCs w:val="22"/>
          <w:lang w:val="es-MX"/>
        </w:rPr>
      </w:pPr>
      <w:r>
        <w:rPr>
          <w:rFonts w:ascii="Arial" w:hAnsi="Arial" w:cs="Arial"/>
          <w:b/>
          <w:sz w:val="22"/>
          <w:szCs w:val="22"/>
          <w:lang w:val="es-MX"/>
        </w:rPr>
        <w:lastRenderedPageBreak/>
        <w:t>4°</w:t>
      </w:r>
      <w:r w:rsidR="002637F1">
        <w:rPr>
          <w:rFonts w:ascii="Arial" w:hAnsi="Arial" w:cs="Arial"/>
          <w:sz w:val="22"/>
          <w:szCs w:val="22"/>
          <w:lang w:val="es-MX"/>
        </w:rPr>
        <w:t xml:space="preserve">Mediante un diagrama </w:t>
      </w:r>
      <w:proofErr w:type="spellStart"/>
      <w:r w:rsidR="002637F1">
        <w:rPr>
          <w:rFonts w:ascii="Arial" w:hAnsi="Arial" w:cs="Arial"/>
          <w:sz w:val="22"/>
          <w:szCs w:val="22"/>
          <w:lang w:val="es-MX"/>
        </w:rPr>
        <w:t>Simulink</w:t>
      </w:r>
      <w:proofErr w:type="spellEnd"/>
      <w:r w:rsidR="002637F1">
        <w:rPr>
          <w:rFonts w:ascii="Arial" w:hAnsi="Arial" w:cs="Arial"/>
          <w:sz w:val="22"/>
          <w:szCs w:val="22"/>
          <w:lang w:val="es-MX"/>
        </w:rPr>
        <w:t xml:space="preserve"> del sistema realimentado, </w:t>
      </w:r>
      <w:r>
        <w:rPr>
          <w:rFonts w:ascii="Arial" w:hAnsi="Arial" w:cs="Arial"/>
          <w:sz w:val="22"/>
          <w:szCs w:val="22"/>
          <w:lang w:val="es-MX"/>
        </w:rPr>
        <w:t>realice la sintonización automática del PID. Muestre la respuesta al escalón del sistema sintonizado, los parámetros del PID y las especificaciones de funcionamiento.</w:t>
      </w:r>
    </w:p>
    <w:p w:rsidR="009A39F2" w:rsidRDefault="00041221" w:rsidP="00041221">
      <w:pPr>
        <w:tabs>
          <w:tab w:val="left" w:pos="2715"/>
        </w:tabs>
        <w:jc w:val="both"/>
        <w:rPr>
          <w:rFonts w:ascii="Arial" w:hAnsi="Arial" w:cs="Arial"/>
          <w:sz w:val="22"/>
          <w:szCs w:val="22"/>
          <w:lang w:val="es-MX"/>
        </w:rPr>
      </w:pPr>
      <w:r>
        <w:rPr>
          <w:rFonts w:ascii="Arial" w:hAnsi="Arial" w:cs="Arial"/>
          <w:sz w:val="22"/>
          <w:szCs w:val="22"/>
          <w:lang w:val="es-MX"/>
        </w:rPr>
        <w:tab/>
      </w:r>
    </w:p>
    <w:p w:rsidR="00D2590D" w:rsidRDefault="00041221" w:rsidP="00D2590D">
      <w:pPr>
        <w:pStyle w:val="Prrafodelista"/>
        <w:jc w:val="both"/>
        <w:rPr>
          <w:rFonts w:ascii="Arial" w:hAnsi="Arial" w:cs="Arial"/>
          <w:sz w:val="22"/>
          <w:szCs w:val="22"/>
          <w:lang w:val="es-MX"/>
        </w:rPr>
      </w:pPr>
      <w:r>
        <w:rPr>
          <w:noProof/>
        </w:rPr>
        <w:drawing>
          <wp:inline distT="0" distB="0" distL="0" distR="0" wp14:anchorId="0CB1EF2E" wp14:editId="54E47E95">
            <wp:extent cx="5612130" cy="30981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098165"/>
                    </a:xfrm>
                    <a:prstGeom prst="rect">
                      <a:avLst/>
                    </a:prstGeom>
                  </pic:spPr>
                </pic:pic>
              </a:graphicData>
            </a:graphic>
          </wp:inline>
        </w:drawing>
      </w:r>
    </w:p>
    <w:p w:rsidR="00041221" w:rsidRDefault="00041221" w:rsidP="00041221">
      <w:pPr>
        <w:jc w:val="both"/>
        <w:rPr>
          <w:noProof/>
        </w:rPr>
      </w:pPr>
    </w:p>
    <w:p w:rsidR="00041221" w:rsidRDefault="00041221" w:rsidP="00041221">
      <w:pPr>
        <w:jc w:val="both"/>
        <w:rPr>
          <w:noProof/>
        </w:rPr>
      </w:pPr>
    </w:p>
    <w:p w:rsidR="00041221" w:rsidRDefault="00041221" w:rsidP="00041221">
      <w:pPr>
        <w:jc w:val="both"/>
        <w:rPr>
          <w:noProof/>
        </w:rPr>
      </w:pPr>
    </w:p>
    <w:p w:rsidR="00041221" w:rsidRDefault="00041221" w:rsidP="00041221">
      <w:pPr>
        <w:jc w:val="both"/>
        <w:rPr>
          <w:rFonts w:ascii="Arial" w:hAnsi="Arial" w:cs="Arial"/>
          <w:sz w:val="22"/>
          <w:szCs w:val="22"/>
          <w:lang w:val="es-MX"/>
        </w:rPr>
      </w:pPr>
      <w:r>
        <w:rPr>
          <w:noProof/>
        </w:rPr>
        <w:drawing>
          <wp:inline distT="0" distB="0" distL="0" distR="0" wp14:anchorId="036B2A5C" wp14:editId="20A778C0">
            <wp:extent cx="6155127" cy="380411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28" t="1488" r="2574"/>
                    <a:stretch/>
                  </pic:blipFill>
                  <pic:spPr bwMode="auto">
                    <a:xfrm>
                      <a:off x="0" y="0"/>
                      <a:ext cx="6187396" cy="3824059"/>
                    </a:xfrm>
                    <a:prstGeom prst="rect">
                      <a:avLst/>
                    </a:prstGeom>
                    <a:ln>
                      <a:noFill/>
                    </a:ln>
                    <a:extLst>
                      <a:ext uri="{53640926-AAD7-44D8-BBD7-CCE9431645EC}">
                        <a14:shadowObscured xmlns:a14="http://schemas.microsoft.com/office/drawing/2010/main"/>
                      </a:ext>
                    </a:extLst>
                  </pic:spPr>
                </pic:pic>
              </a:graphicData>
            </a:graphic>
          </wp:inline>
        </w:drawing>
      </w:r>
    </w:p>
    <w:p w:rsidR="00041221" w:rsidRDefault="00041221" w:rsidP="00041221">
      <w:pPr>
        <w:jc w:val="both"/>
        <w:rPr>
          <w:rFonts w:ascii="Arial" w:hAnsi="Arial" w:cs="Arial"/>
          <w:sz w:val="22"/>
          <w:szCs w:val="22"/>
          <w:lang w:val="es-MX"/>
        </w:rPr>
      </w:pPr>
      <w:r>
        <w:rPr>
          <w:noProof/>
        </w:rPr>
        <w:lastRenderedPageBreak/>
        <w:drawing>
          <wp:inline distT="0" distB="0" distL="0" distR="0" wp14:anchorId="72B66582" wp14:editId="4715ED1D">
            <wp:extent cx="5260237" cy="426985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7897" cy="4300420"/>
                    </a:xfrm>
                    <a:prstGeom prst="rect">
                      <a:avLst/>
                    </a:prstGeom>
                  </pic:spPr>
                </pic:pic>
              </a:graphicData>
            </a:graphic>
          </wp:inline>
        </w:drawing>
      </w:r>
    </w:p>
    <w:p w:rsidR="00041221" w:rsidRPr="00041221" w:rsidRDefault="00041221" w:rsidP="00041221">
      <w:pPr>
        <w:jc w:val="both"/>
        <w:rPr>
          <w:rFonts w:ascii="Arial" w:hAnsi="Arial" w:cs="Arial"/>
          <w:sz w:val="22"/>
          <w:szCs w:val="22"/>
          <w:lang w:val="es-MX"/>
        </w:rPr>
      </w:pPr>
      <w:r>
        <w:rPr>
          <w:noProof/>
        </w:rPr>
        <w:drawing>
          <wp:inline distT="0" distB="0" distL="0" distR="0" wp14:anchorId="5E5D7D65" wp14:editId="7158B4F8">
            <wp:extent cx="5262511" cy="420538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60" r="1815" b="1949"/>
                    <a:stretch/>
                  </pic:blipFill>
                  <pic:spPr bwMode="auto">
                    <a:xfrm>
                      <a:off x="0" y="0"/>
                      <a:ext cx="5270498" cy="4211767"/>
                    </a:xfrm>
                    <a:prstGeom prst="rect">
                      <a:avLst/>
                    </a:prstGeom>
                    <a:ln>
                      <a:noFill/>
                    </a:ln>
                    <a:extLst>
                      <a:ext uri="{53640926-AAD7-44D8-BBD7-CCE9431645EC}">
                        <a14:shadowObscured xmlns:a14="http://schemas.microsoft.com/office/drawing/2010/main"/>
                      </a:ext>
                    </a:extLst>
                  </pic:spPr>
                </pic:pic>
              </a:graphicData>
            </a:graphic>
          </wp:inline>
        </w:drawing>
      </w:r>
    </w:p>
    <w:p w:rsidR="005F7B4C" w:rsidRDefault="00314BBE" w:rsidP="00314BBE">
      <w:pPr>
        <w:jc w:val="both"/>
        <w:rPr>
          <w:rFonts w:ascii="Arial" w:hAnsi="Arial" w:cs="Arial"/>
          <w:sz w:val="22"/>
          <w:szCs w:val="22"/>
          <w:lang w:val="es-MX"/>
        </w:rPr>
      </w:pPr>
      <w:r>
        <w:rPr>
          <w:rFonts w:ascii="Arial" w:hAnsi="Arial" w:cs="Arial"/>
          <w:sz w:val="22"/>
          <w:szCs w:val="22"/>
          <w:lang w:val="es-MX"/>
        </w:rPr>
        <w:lastRenderedPageBreak/>
        <w:t>En base a los resultados obtenidos en los tres primeros puntos del procedimiento, e</w:t>
      </w:r>
      <w:r w:rsidR="005F7B4C" w:rsidRPr="00314BBE">
        <w:rPr>
          <w:rFonts w:ascii="Arial" w:hAnsi="Arial" w:cs="Arial"/>
          <w:sz w:val="22"/>
          <w:szCs w:val="22"/>
          <w:lang w:val="es-MX"/>
        </w:rPr>
        <w:t>stablez</w:t>
      </w:r>
      <w:r w:rsidR="00103910" w:rsidRPr="00314BBE">
        <w:rPr>
          <w:rFonts w:ascii="Arial" w:hAnsi="Arial" w:cs="Arial"/>
          <w:sz w:val="22"/>
          <w:szCs w:val="22"/>
          <w:lang w:val="es-MX"/>
        </w:rPr>
        <w:t>ca conclusiones</w:t>
      </w:r>
      <w:r>
        <w:rPr>
          <w:rFonts w:ascii="Arial" w:hAnsi="Arial" w:cs="Arial"/>
          <w:sz w:val="22"/>
          <w:szCs w:val="22"/>
          <w:lang w:val="es-MX"/>
        </w:rPr>
        <w:t xml:space="preserve"> sobre el efecto en la respuesta transitoria y en el error estacionario cuando se aumentan los parámetros del controlador K</w:t>
      </w:r>
      <w:r>
        <w:rPr>
          <w:rFonts w:ascii="Arial" w:hAnsi="Arial" w:cs="Arial"/>
          <w:sz w:val="22"/>
          <w:szCs w:val="22"/>
          <w:vertAlign w:val="subscript"/>
          <w:lang w:val="es-MX"/>
        </w:rPr>
        <w:t>P</w:t>
      </w:r>
      <w:r>
        <w:rPr>
          <w:rFonts w:ascii="Arial" w:hAnsi="Arial" w:cs="Arial"/>
          <w:sz w:val="22"/>
          <w:szCs w:val="22"/>
          <w:lang w:val="es-MX"/>
        </w:rPr>
        <w:t>, K</w:t>
      </w:r>
      <w:r>
        <w:rPr>
          <w:rFonts w:ascii="Arial" w:hAnsi="Arial" w:cs="Arial"/>
          <w:sz w:val="22"/>
          <w:szCs w:val="22"/>
          <w:vertAlign w:val="subscript"/>
          <w:lang w:val="es-MX"/>
        </w:rPr>
        <w:t>i</w:t>
      </w:r>
      <w:r>
        <w:rPr>
          <w:rFonts w:ascii="Arial" w:hAnsi="Arial" w:cs="Arial"/>
          <w:sz w:val="22"/>
          <w:szCs w:val="22"/>
          <w:lang w:val="es-MX"/>
        </w:rPr>
        <w:t xml:space="preserve"> y </w:t>
      </w:r>
      <w:proofErr w:type="spellStart"/>
      <w:r>
        <w:rPr>
          <w:rFonts w:ascii="Arial" w:hAnsi="Arial" w:cs="Arial"/>
          <w:sz w:val="22"/>
          <w:szCs w:val="22"/>
          <w:lang w:val="es-MX"/>
        </w:rPr>
        <w:t>K</w:t>
      </w:r>
      <w:r>
        <w:rPr>
          <w:rFonts w:ascii="Arial" w:hAnsi="Arial" w:cs="Arial"/>
          <w:sz w:val="22"/>
          <w:szCs w:val="22"/>
          <w:vertAlign w:val="subscript"/>
          <w:lang w:val="es-MX"/>
        </w:rPr>
        <w:t>d</w:t>
      </w:r>
      <w:proofErr w:type="spellEnd"/>
      <w:r w:rsidR="00103910" w:rsidRPr="00314BBE">
        <w:rPr>
          <w:rFonts w:ascii="Arial" w:hAnsi="Arial" w:cs="Arial"/>
          <w:sz w:val="22"/>
          <w:szCs w:val="22"/>
          <w:lang w:val="es-MX"/>
        </w:rPr>
        <w:t>.</w:t>
      </w:r>
    </w:p>
    <w:p w:rsidR="00314BBE" w:rsidRDefault="00314BBE" w:rsidP="00314BBE">
      <w:pPr>
        <w:jc w:val="both"/>
        <w:rPr>
          <w:rFonts w:ascii="Arial" w:hAnsi="Arial" w:cs="Arial"/>
          <w:sz w:val="22"/>
          <w:szCs w:val="22"/>
          <w:lang w:val="es-MX"/>
        </w:rPr>
      </w:pPr>
    </w:p>
    <w:p w:rsidR="00041221" w:rsidRDefault="00041221" w:rsidP="00333289">
      <w:pPr>
        <w:pStyle w:val="NormalWeb"/>
        <w:numPr>
          <w:ilvl w:val="0"/>
          <w:numId w:val="43"/>
        </w:numPr>
        <w:spacing w:before="0" w:beforeAutospacing="0" w:after="0" w:afterAutospacing="0"/>
        <w:rPr>
          <w:rFonts w:ascii="Arial" w:hAnsi="Arial" w:cs="Arial"/>
          <w:b/>
          <w:sz w:val="22"/>
          <w:szCs w:val="22"/>
          <w:lang w:val="es-PE" w:eastAsia="es-ES"/>
        </w:rPr>
      </w:pPr>
      <w:r w:rsidRPr="00333289">
        <w:rPr>
          <w:rFonts w:ascii="Arial" w:hAnsi="Arial" w:cs="Arial"/>
          <w:b/>
          <w:sz w:val="22"/>
          <w:szCs w:val="22"/>
          <w:lang w:val="es-PE" w:eastAsia="es-ES"/>
        </w:rPr>
        <w:t>Conclusiones:</w:t>
      </w:r>
    </w:p>
    <w:p w:rsidR="00333289" w:rsidRPr="00333289" w:rsidRDefault="00333289" w:rsidP="00041221">
      <w:pPr>
        <w:pStyle w:val="NormalWeb"/>
        <w:spacing w:before="0" w:beforeAutospacing="0" w:after="0" w:afterAutospacing="0"/>
        <w:rPr>
          <w:rFonts w:ascii="Arial" w:hAnsi="Arial" w:cs="Arial"/>
          <w:b/>
          <w:sz w:val="22"/>
          <w:szCs w:val="22"/>
          <w:lang w:val="es-PE" w:eastAsia="es-ES"/>
        </w:rPr>
      </w:pPr>
    </w:p>
    <w:p w:rsidR="00041221" w:rsidRPr="00041221" w:rsidRDefault="00041221" w:rsidP="00333289">
      <w:pPr>
        <w:pStyle w:val="NormalWeb"/>
        <w:spacing w:before="0" w:beforeAutospacing="0" w:after="0" w:afterAutospacing="0"/>
        <w:ind w:left="540"/>
        <w:rPr>
          <w:rFonts w:ascii="Arial" w:hAnsi="Arial" w:cs="Arial"/>
          <w:sz w:val="22"/>
          <w:szCs w:val="22"/>
          <w:lang w:val="es-MX" w:eastAsia="es-ES"/>
        </w:rPr>
      </w:pPr>
      <w:r w:rsidRPr="00041221">
        <w:rPr>
          <w:rFonts w:ascii="Arial" w:hAnsi="Arial" w:cs="Arial"/>
          <w:sz w:val="22"/>
          <w:szCs w:val="22"/>
          <w:lang w:val="es-MX" w:eastAsia="es-ES"/>
        </w:rPr>
        <w:t xml:space="preserve">Al aumentar </w:t>
      </w:r>
      <w:proofErr w:type="spellStart"/>
      <w:r w:rsidRPr="00041221">
        <w:rPr>
          <w:rFonts w:ascii="Arial" w:hAnsi="Arial" w:cs="Arial"/>
          <w:sz w:val="22"/>
          <w:szCs w:val="22"/>
          <w:lang w:val="es-MX" w:eastAsia="es-ES"/>
        </w:rPr>
        <w:t>Kp</w:t>
      </w:r>
      <w:proofErr w:type="spellEnd"/>
      <w:r w:rsidRPr="00041221">
        <w:rPr>
          <w:rFonts w:ascii="Arial" w:hAnsi="Arial" w:cs="Arial"/>
          <w:sz w:val="22"/>
          <w:szCs w:val="22"/>
          <w:lang w:val="es-MX" w:eastAsia="es-ES"/>
        </w:rPr>
        <w:t>:</w:t>
      </w:r>
    </w:p>
    <w:p w:rsidR="00041221" w:rsidRPr="00041221" w:rsidRDefault="00041221" w:rsidP="00041221">
      <w:pPr>
        <w:pStyle w:val="Prrafodelista"/>
        <w:numPr>
          <w:ilvl w:val="0"/>
          <w:numId w:val="48"/>
        </w:numPr>
        <w:textAlignment w:val="center"/>
        <w:rPr>
          <w:rFonts w:ascii="Arial" w:hAnsi="Arial" w:cs="Arial"/>
          <w:sz w:val="22"/>
          <w:szCs w:val="22"/>
          <w:lang w:val="es-MX"/>
        </w:rPr>
      </w:pPr>
      <w:r w:rsidRPr="00041221">
        <w:rPr>
          <w:rFonts w:ascii="Arial" w:hAnsi="Arial" w:cs="Arial"/>
          <w:sz w:val="22"/>
          <w:szCs w:val="22"/>
          <w:lang w:val="es-MX"/>
        </w:rPr>
        <w:t xml:space="preserve">Respuesta con mayor velocidad (menor tiempo de </w:t>
      </w:r>
      <w:r w:rsidR="00E63603" w:rsidRPr="00041221">
        <w:rPr>
          <w:rFonts w:ascii="Arial" w:hAnsi="Arial" w:cs="Arial"/>
          <w:sz w:val="22"/>
          <w:szCs w:val="22"/>
          <w:lang w:val="es-MX"/>
        </w:rPr>
        <w:t>subida:</w:t>
      </w:r>
      <w:r w:rsidRPr="00041221">
        <w:rPr>
          <w:rFonts w:ascii="Arial" w:hAnsi="Arial" w:cs="Arial"/>
          <w:sz w:val="22"/>
          <w:szCs w:val="22"/>
          <w:lang w:val="es-MX"/>
        </w:rPr>
        <w:t xml:space="preserve"> </w:t>
      </w:r>
      <w:proofErr w:type="spellStart"/>
      <w:r w:rsidRPr="00041221">
        <w:rPr>
          <w:rFonts w:ascii="Arial" w:hAnsi="Arial" w:cs="Arial"/>
          <w:sz w:val="22"/>
          <w:szCs w:val="22"/>
          <w:lang w:val="es-MX"/>
        </w:rPr>
        <w:t>Tr</w:t>
      </w:r>
      <w:proofErr w:type="spellEnd"/>
      <w:r w:rsidRPr="00041221">
        <w:rPr>
          <w:rFonts w:ascii="Arial" w:hAnsi="Arial" w:cs="Arial"/>
          <w:sz w:val="22"/>
          <w:szCs w:val="22"/>
          <w:lang w:val="es-MX"/>
        </w:rPr>
        <w:t>)</w:t>
      </w:r>
    </w:p>
    <w:p w:rsidR="00041221" w:rsidRDefault="00041221" w:rsidP="00041221">
      <w:pPr>
        <w:pStyle w:val="Prrafodelista"/>
        <w:numPr>
          <w:ilvl w:val="0"/>
          <w:numId w:val="48"/>
        </w:numPr>
        <w:textAlignment w:val="center"/>
        <w:rPr>
          <w:rFonts w:ascii="Arial" w:hAnsi="Arial" w:cs="Arial"/>
          <w:sz w:val="22"/>
          <w:szCs w:val="22"/>
          <w:lang w:val="es-MX"/>
        </w:rPr>
      </w:pPr>
      <w:r w:rsidRPr="00041221">
        <w:rPr>
          <w:rFonts w:ascii="Arial" w:hAnsi="Arial" w:cs="Arial"/>
          <w:sz w:val="22"/>
          <w:szCs w:val="22"/>
          <w:lang w:val="es-MX"/>
        </w:rPr>
        <w:t xml:space="preserve">Incrementa el </w:t>
      </w:r>
      <w:proofErr w:type="spellStart"/>
      <w:r w:rsidRPr="00041221">
        <w:rPr>
          <w:rFonts w:ascii="Arial" w:hAnsi="Arial" w:cs="Arial"/>
          <w:sz w:val="22"/>
          <w:szCs w:val="22"/>
          <w:lang w:val="es-MX"/>
        </w:rPr>
        <w:t>sobreimpulso</w:t>
      </w:r>
      <w:proofErr w:type="spellEnd"/>
      <w:r w:rsidR="00E63603">
        <w:rPr>
          <w:rFonts w:ascii="Arial" w:hAnsi="Arial" w:cs="Arial"/>
          <w:sz w:val="22"/>
          <w:szCs w:val="22"/>
          <w:lang w:val="es-MX"/>
        </w:rPr>
        <w:t>, pero no llega al valor deseado de 1. (</w:t>
      </w:r>
      <w:r w:rsidR="00E63603">
        <w:rPr>
          <w:rFonts w:ascii="Arial" w:hAnsi="Arial" w:cs="Arial"/>
          <w:sz w:val="22"/>
          <w:szCs w:val="22"/>
          <w:lang w:val="es-MX"/>
        </w:rPr>
        <w:t>PO)</w:t>
      </w:r>
    </w:p>
    <w:p w:rsidR="00DE2470" w:rsidRPr="00041221" w:rsidRDefault="00DE2470" w:rsidP="00041221">
      <w:pPr>
        <w:pStyle w:val="Prrafodelista"/>
        <w:numPr>
          <w:ilvl w:val="0"/>
          <w:numId w:val="48"/>
        </w:numPr>
        <w:textAlignment w:val="center"/>
        <w:rPr>
          <w:rFonts w:ascii="Arial" w:hAnsi="Arial" w:cs="Arial"/>
          <w:sz w:val="22"/>
          <w:szCs w:val="22"/>
          <w:lang w:val="es-MX"/>
        </w:rPr>
      </w:pPr>
      <w:r>
        <w:rPr>
          <w:rFonts w:ascii="Arial" w:hAnsi="Arial" w:cs="Arial"/>
          <w:sz w:val="22"/>
          <w:szCs w:val="22"/>
          <w:lang w:val="es-MX"/>
        </w:rPr>
        <w:t xml:space="preserve">Pequeño cambio en el tiempo de </w:t>
      </w:r>
      <w:r w:rsidR="00E63603">
        <w:rPr>
          <w:rFonts w:ascii="Arial" w:hAnsi="Arial" w:cs="Arial"/>
          <w:sz w:val="22"/>
          <w:szCs w:val="22"/>
          <w:lang w:val="es-MX"/>
        </w:rPr>
        <w:t>estabilización. (</w:t>
      </w:r>
      <w:proofErr w:type="spellStart"/>
      <w:r>
        <w:rPr>
          <w:rFonts w:ascii="Arial" w:hAnsi="Arial" w:cs="Arial"/>
          <w:sz w:val="22"/>
          <w:szCs w:val="22"/>
          <w:lang w:val="es-MX"/>
        </w:rPr>
        <w:t>Ts</w:t>
      </w:r>
      <w:proofErr w:type="spellEnd"/>
      <w:r>
        <w:rPr>
          <w:rFonts w:ascii="Arial" w:hAnsi="Arial" w:cs="Arial"/>
          <w:sz w:val="22"/>
          <w:szCs w:val="22"/>
          <w:lang w:val="es-MX"/>
        </w:rPr>
        <w:t>)</w:t>
      </w:r>
    </w:p>
    <w:p w:rsidR="00041221" w:rsidRPr="00041221" w:rsidRDefault="00041221" w:rsidP="00041221">
      <w:pPr>
        <w:pStyle w:val="Prrafodelista"/>
        <w:numPr>
          <w:ilvl w:val="0"/>
          <w:numId w:val="46"/>
        </w:numPr>
        <w:textAlignment w:val="center"/>
        <w:rPr>
          <w:rFonts w:ascii="Arial" w:hAnsi="Arial" w:cs="Arial"/>
          <w:sz w:val="22"/>
          <w:szCs w:val="22"/>
          <w:lang w:val="es-MX"/>
        </w:rPr>
      </w:pPr>
      <w:r w:rsidRPr="00041221">
        <w:rPr>
          <w:rFonts w:ascii="Arial" w:hAnsi="Arial" w:cs="Arial"/>
          <w:sz w:val="22"/>
          <w:szCs w:val="22"/>
          <w:lang w:val="es-MX"/>
        </w:rPr>
        <w:t>El error estacionario (</w:t>
      </w:r>
      <w:proofErr w:type="spellStart"/>
      <w:r w:rsidRPr="00041221">
        <w:rPr>
          <w:rFonts w:ascii="Arial" w:hAnsi="Arial" w:cs="Arial"/>
          <w:sz w:val="22"/>
          <w:szCs w:val="22"/>
          <w:lang w:val="es-MX"/>
        </w:rPr>
        <w:t>ess</w:t>
      </w:r>
      <w:proofErr w:type="spellEnd"/>
      <w:r w:rsidRPr="00041221">
        <w:rPr>
          <w:rFonts w:ascii="Arial" w:hAnsi="Arial" w:cs="Arial"/>
          <w:sz w:val="22"/>
          <w:szCs w:val="22"/>
          <w:lang w:val="es-MX"/>
        </w:rPr>
        <w:t>) disminuye, pero no se anula.</w:t>
      </w:r>
    </w:p>
    <w:p w:rsidR="00041221" w:rsidRDefault="00041221" w:rsidP="00333289">
      <w:pPr>
        <w:spacing w:before="240"/>
        <w:ind w:left="540"/>
        <w:textAlignment w:val="center"/>
        <w:rPr>
          <w:rFonts w:ascii="Arial" w:hAnsi="Arial" w:cs="Arial"/>
          <w:sz w:val="22"/>
          <w:szCs w:val="22"/>
          <w:lang w:val="es-MX"/>
        </w:rPr>
      </w:pPr>
      <w:r>
        <w:rPr>
          <w:rFonts w:ascii="Arial" w:hAnsi="Arial" w:cs="Arial"/>
          <w:sz w:val="22"/>
          <w:szCs w:val="22"/>
          <w:lang w:val="es-MX"/>
        </w:rPr>
        <w:t>Al aumentar el Ki:</w:t>
      </w:r>
    </w:p>
    <w:p w:rsidR="000D7472" w:rsidRDefault="000D7472" w:rsidP="000D7472">
      <w:pPr>
        <w:pStyle w:val="Prrafodelista"/>
        <w:numPr>
          <w:ilvl w:val="0"/>
          <w:numId w:val="48"/>
        </w:numPr>
        <w:textAlignment w:val="center"/>
        <w:rPr>
          <w:rFonts w:ascii="Arial" w:hAnsi="Arial" w:cs="Arial"/>
          <w:sz w:val="22"/>
          <w:szCs w:val="22"/>
          <w:lang w:val="es-MX"/>
        </w:rPr>
      </w:pPr>
      <w:r w:rsidRPr="00041221">
        <w:rPr>
          <w:rFonts w:ascii="Arial" w:hAnsi="Arial" w:cs="Arial"/>
          <w:sz w:val="22"/>
          <w:szCs w:val="22"/>
          <w:lang w:val="es-MX"/>
        </w:rPr>
        <w:t xml:space="preserve">Respuesta con mayor velocidad (menor tiempo de </w:t>
      </w:r>
      <w:r w:rsidR="00E63603" w:rsidRPr="00041221">
        <w:rPr>
          <w:rFonts w:ascii="Arial" w:hAnsi="Arial" w:cs="Arial"/>
          <w:sz w:val="22"/>
          <w:szCs w:val="22"/>
          <w:lang w:val="es-MX"/>
        </w:rPr>
        <w:t>subida:</w:t>
      </w:r>
      <w:r w:rsidRPr="00041221">
        <w:rPr>
          <w:rFonts w:ascii="Arial" w:hAnsi="Arial" w:cs="Arial"/>
          <w:sz w:val="22"/>
          <w:szCs w:val="22"/>
          <w:lang w:val="es-MX"/>
        </w:rPr>
        <w:t xml:space="preserve"> </w:t>
      </w:r>
      <w:proofErr w:type="spellStart"/>
      <w:r w:rsidRPr="00041221">
        <w:rPr>
          <w:rFonts w:ascii="Arial" w:hAnsi="Arial" w:cs="Arial"/>
          <w:sz w:val="22"/>
          <w:szCs w:val="22"/>
          <w:lang w:val="es-MX"/>
        </w:rPr>
        <w:t>Tr</w:t>
      </w:r>
      <w:proofErr w:type="spellEnd"/>
      <w:r w:rsidRPr="00041221">
        <w:rPr>
          <w:rFonts w:ascii="Arial" w:hAnsi="Arial" w:cs="Arial"/>
          <w:sz w:val="22"/>
          <w:szCs w:val="22"/>
          <w:lang w:val="es-MX"/>
        </w:rPr>
        <w:t>)</w:t>
      </w:r>
    </w:p>
    <w:p w:rsidR="00813C33" w:rsidRPr="00041221" w:rsidRDefault="00813C33" w:rsidP="00813C33">
      <w:pPr>
        <w:pStyle w:val="Prrafodelista"/>
        <w:numPr>
          <w:ilvl w:val="0"/>
          <w:numId w:val="48"/>
        </w:numPr>
        <w:textAlignment w:val="center"/>
        <w:rPr>
          <w:rFonts w:ascii="Arial" w:hAnsi="Arial" w:cs="Arial"/>
          <w:sz w:val="22"/>
          <w:szCs w:val="22"/>
          <w:lang w:val="es-MX"/>
        </w:rPr>
      </w:pPr>
      <w:r w:rsidRPr="00041221">
        <w:rPr>
          <w:rFonts w:ascii="Arial" w:hAnsi="Arial" w:cs="Arial"/>
          <w:sz w:val="22"/>
          <w:szCs w:val="22"/>
          <w:lang w:val="es-MX"/>
        </w:rPr>
        <w:t xml:space="preserve">Incrementa el </w:t>
      </w:r>
      <w:proofErr w:type="spellStart"/>
      <w:r w:rsidRPr="00041221">
        <w:rPr>
          <w:rFonts w:ascii="Arial" w:hAnsi="Arial" w:cs="Arial"/>
          <w:sz w:val="22"/>
          <w:szCs w:val="22"/>
          <w:lang w:val="es-MX"/>
        </w:rPr>
        <w:t>sobreimpulso</w:t>
      </w:r>
      <w:proofErr w:type="spellEnd"/>
      <w:r w:rsidRPr="00041221">
        <w:rPr>
          <w:rFonts w:ascii="Arial" w:hAnsi="Arial" w:cs="Arial"/>
          <w:sz w:val="22"/>
          <w:szCs w:val="22"/>
          <w:lang w:val="es-MX"/>
        </w:rPr>
        <w:t xml:space="preserve">, Pudiendo llegar a </w:t>
      </w:r>
      <w:r w:rsidR="00E63603" w:rsidRPr="00041221">
        <w:rPr>
          <w:rFonts w:ascii="Arial" w:hAnsi="Arial" w:cs="Arial"/>
          <w:sz w:val="22"/>
          <w:szCs w:val="22"/>
          <w:lang w:val="es-MX"/>
        </w:rPr>
        <w:t>inestable</w:t>
      </w:r>
      <w:r w:rsidR="00E63603">
        <w:rPr>
          <w:rFonts w:ascii="Arial" w:hAnsi="Arial" w:cs="Arial"/>
          <w:sz w:val="22"/>
          <w:szCs w:val="22"/>
          <w:lang w:val="es-MX"/>
        </w:rPr>
        <w:t>. (</w:t>
      </w:r>
      <w:r w:rsidR="00DE2470">
        <w:rPr>
          <w:rFonts w:ascii="Arial" w:hAnsi="Arial" w:cs="Arial"/>
          <w:sz w:val="22"/>
          <w:szCs w:val="22"/>
          <w:lang w:val="es-MX"/>
        </w:rPr>
        <w:t>PO</w:t>
      </w:r>
    </w:p>
    <w:p w:rsidR="00DE2470" w:rsidRPr="00041221" w:rsidRDefault="00DE2470" w:rsidP="00DE2470">
      <w:pPr>
        <w:pStyle w:val="Prrafodelista"/>
        <w:numPr>
          <w:ilvl w:val="0"/>
          <w:numId w:val="48"/>
        </w:numPr>
        <w:textAlignment w:val="center"/>
        <w:rPr>
          <w:rFonts w:ascii="Arial" w:hAnsi="Arial" w:cs="Arial"/>
          <w:sz w:val="22"/>
          <w:szCs w:val="22"/>
          <w:lang w:val="es-MX"/>
        </w:rPr>
      </w:pPr>
      <w:r>
        <w:rPr>
          <w:rFonts w:ascii="Arial" w:hAnsi="Arial" w:cs="Arial"/>
          <w:sz w:val="22"/>
          <w:szCs w:val="22"/>
          <w:lang w:val="es-MX"/>
        </w:rPr>
        <w:t xml:space="preserve">Aumento el </w:t>
      </w:r>
      <w:r>
        <w:rPr>
          <w:rFonts w:ascii="Arial" w:hAnsi="Arial" w:cs="Arial"/>
          <w:sz w:val="22"/>
          <w:szCs w:val="22"/>
          <w:lang w:val="es-MX"/>
        </w:rPr>
        <w:t xml:space="preserve">tiempo de </w:t>
      </w:r>
      <w:r w:rsidR="00E63603">
        <w:rPr>
          <w:rFonts w:ascii="Arial" w:hAnsi="Arial" w:cs="Arial"/>
          <w:sz w:val="22"/>
          <w:szCs w:val="22"/>
          <w:lang w:val="es-MX"/>
        </w:rPr>
        <w:t>estabilización. (</w:t>
      </w:r>
      <w:proofErr w:type="spellStart"/>
      <w:r>
        <w:rPr>
          <w:rFonts w:ascii="Arial" w:hAnsi="Arial" w:cs="Arial"/>
          <w:sz w:val="22"/>
          <w:szCs w:val="22"/>
          <w:lang w:val="es-MX"/>
        </w:rPr>
        <w:t>Ts</w:t>
      </w:r>
      <w:proofErr w:type="spellEnd"/>
      <w:r>
        <w:rPr>
          <w:rFonts w:ascii="Arial" w:hAnsi="Arial" w:cs="Arial"/>
          <w:sz w:val="22"/>
          <w:szCs w:val="22"/>
          <w:lang w:val="es-MX"/>
        </w:rPr>
        <w:t>)</w:t>
      </w:r>
    </w:p>
    <w:p w:rsidR="008859BE" w:rsidRPr="00041221" w:rsidRDefault="00DE2470" w:rsidP="000D7472">
      <w:pPr>
        <w:pStyle w:val="Prrafodelista"/>
        <w:numPr>
          <w:ilvl w:val="0"/>
          <w:numId w:val="48"/>
        </w:numPr>
        <w:textAlignment w:val="center"/>
        <w:rPr>
          <w:rFonts w:ascii="Arial" w:hAnsi="Arial" w:cs="Arial"/>
          <w:sz w:val="22"/>
          <w:szCs w:val="22"/>
          <w:lang w:val="es-MX"/>
        </w:rPr>
      </w:pPr>
      <w:r>
        <w:rPr>
          <w:rFonts w:ascii="Arial" w:hAnsi="Arial" w:cs="Arial"/>
          <w:sz w:val="22"/>
          <w:szCs w:val="22"/>
          <w:lang w:val="es-MX"/>
        </w:rPr>
        <w:t>El erro</w:t>
      </w:r>
      <w:r w:rsidR="00E63603">
        <w:rPr>
          <w:rFonts w:ascii="Arial" w:hAnsi="Arial" w:cs="Arial"/>
          <w:sz w:val="22"/>
          <w:szCs w:val="22"/>
          <w:lang w:val="es-MX"/>
        </w:rPr>
        <w:t>r</w:t>
      </w:r>
      <w:r>
        <w:rPr>
          <w:rFonts w:ascii="Arial" w:hAnsi="Arial" w:cs="Arial"/>
          <w:sz w:val="22"/>
          <w:szCs w:val="22"/>
          <w:lang w:val="es-MX"/>
        </w:rPr>
        <w:t xml:space="preserve"> estacionario </w:t>
      </w:r>
      <w:proofErr w:type="gramStart"/>
      <w:r>
        <w:rPr>
          <w:rFonts w:ascii="Arial" w:hAnsi="Arial" w:cs="Arial"/>
          <w:sz w:val="22"/>
          <w:szCs w:val="22"/>
          <w:lang w:val="es-MX"/>
        </w:rPr>
        <w:t>desaparece.(</w:t>
      </w:r>
      <w:proofErr w:type="spellStart"/>
      <w:proofErr w:type="gramEnd"/>
      <w:r>
        <w:rPr>
          <w:rFonts w:ascii="Arial" w:hAnsi="Arial" w:cs="Arial"/>
          <w:sz w:val="22"/>
          <w:szCs w:val="22"/>
          <w:lang w:val="es-MX"/>
        </w:rPr>
        <w:t>ess</w:t>
      </w:r>
      <w:proofErr w:type="spellEnd"/>
      <w:r>
        <w:rPr>
          <w:rFonts w:ascii="Arial" w:hAnsi="Arial" w:cs="Arial"/>
          <w:sz w:val="22"/>
          <w:szCs w:val="22"/>
          <w:lang w:val="es-MX"/>
        </w:rPr>
        <w:t>)</w:t>
      </w:r>
    </w:p>
    <w:p w:rsidR="00041221" w:rsidRPr="00041221" w:rsidRDefault="00041221" w:rsidP="00333289">
      <w:pPr>
        <w:spacing w:before="240"/>
        <w:ind w:left="540"/>
        <w:textAlignment w:val="center"/>
        <w:rPr>
          <w:rFonts w:ascii="Arial" w:hAnsi="Arial" w:cs="Arial"/>
          <w:sz w:val="22"/>
          <w:szCs w:val="22"/>
          <w:lang w:val="es-MX"/>
        </w:rPr>
      </w:pPr>
      <w:r>
        <w:rPr>
          <w:rFonts w:ascii="Arial" w:hAnsi="Arial" w:cs="Arial"/>
          <w:sz w:val="22"/>
          <w:szCs w:val="22"/>
          <w:lang w:val="es-MX"/>
        </w:rPr>
        <w:t xml:space="preserve">Al aumentar el </w:t>
      </w:r>
      <w:proofErr w:type="spellStart"/>
      <w:r>
        <w:rPr>
          <w:rFonts w:ascii="Arial" w:hAnsi="Arial" w:cs="Arial"/>
          <w:sz w:val="22"/>
          <w:szCs w:val="22"/>
          <w:lang w:val="es-MX"/>
        </w:rPr>
        <w:t>Kd</w:t>
      </w:r>
      <w:proofErr w:type="spellEnd"/>
      <w:r>
        <w:rPr>
          <w:rFonts w:ascii="Arial" w:hAnsi="Arial" w:cs="Arial"/>
          <w:sz w:val="22"/>
          <w:szCs w:val="22"/>
          <w:lang w:val="es-MX"/>
        </w:rPr>
        <w:t>:</w:t>
      </w:r>
    </w:p>
    <w:p w:rsidR="00314BBE" w:rsidRDefault="00E63603" w:rsidP="00041221">
      <w:pPr>
        <w:pStyle w:val="Prrafodelista"/>
        <w:numPr>
          <w:ilvl w:val="0"/>
          <w:numId w:val="46"/>
        </w:numPr>
        <w:jc w:val="both"/>
        <w:rPr>
          <w:rFonts w:ascii="Arial" w:hAnsi="Arial" w:cs="Arial"/>
          <w:sz w:val="22"/>
          <w:szCs w:val="22"/>
          <w:lang w:val="es-MX"/>
        </w:rPr>
      </w:pPr>
      <w:r>
        <w:rPr>
          <w:rFonts w:ascii="Arial" w:hAnsi="Arial" w:cs="Arial"/>
          <w:sz w:val="22"/>
          <w:szCs w:val="22"/>
          <w:lang w:val="es-MX"/>
        </w:rPr>
        <w:t>Pequeño cambio</w:t>
      </w:r>
      <w:r>
        <w:rPr>
          <w:rFonts w:ascii="Arial" w:hAnsi="Arial" w:cs="Arial"/>
          <w:sz w:val="22"/>
          <w:szCs w:val="22"/>
          <w:lang w:val="es-MX"/>
        </w:rPr>
        <w:t xml:space="preserve"> en la respuesta. (</w:t>
      </w:r>
      <w:proofErr w:type="spellStart"/>
      <w:r>
        <w:rPr>
          <w:rFonts w:ascii="Arial" w:hAnsi="Arial" w:cs="Arial"/>
          <w:sz w:val="22"/>
          <w:szCs w:val="22"/>
          <w:lang w:val="es-MX"/>
        </w:rPr>
        <w:t>Tr</w:t>
      </w:r>
      <w:proofErr w:type="spellEnd"/>
      <w:r>
        <w:rPr>
          <w:rFonts w:ascii="Arial" w:hAnsi="Arial" w:cs="Arial"/>
          <w:sz w:val="22"/>
          <w:szCs w:val="22"/>
          <w:lang w:val="es-MX"/>
        </w:rPr>
        <w:t>)</w:t>
      </w:r>
    </w:p>
    <w:p w:rsidR="00E63603" w:rsidRDefault="00E63603" w:rsidP="00041221">
      <w:pPr>
        <w:pStyle w:val="Prrafodelista"/>
        <w:numPr>
          <w:ilvl w:val="0"/>
          <w:numId w:val="46"/>
        </w:numPr>
        <w:jc w:val="both"/>
        <w:rPr>
          <w:rFonts w:ascii="Arial" w:hAnsi="Arial" w:cs="Arial"/>
          <w:sz w:val="22"/>
          <w:szCs w:val="22"/>
          <w:lang w:val="es-MX"/>
        </w:rPr>
      </w:pPr>
      <w:r>
        <w:rPr>
          <w:rFonts w:ascii="Arial" w:hAnsi="Arial" w:cs="Arial"/>
          <w:sz w:val="22"/>
          <w:szCs w:val="22"/>
          <w:lang w:val="es-MX"/>
        </w:rPr>
        <w:t xml:space="preserve">Disminuye el valor del </w:t>
      </w:r>
      <w:proofErr w:type="spellStart"/>
      <w:proofErr w:type="gramStart"/>
      <w:r>
        <w:rPr>
          <w:rFonts w:ascii="Arial" w:hAnsi="Arial" w:cs="Arial"/>
          <w:sz w:val="22"/>
          <w:szCs w:val="22"/>
          <w:lang w:val="es-MX"/>
        </w:rPr>
        <w:t>sobreimpulso</w:t>
      </w:r>
      <w:proofErr w:type="spellEnd"/>
      <w:r>
        <w:rPr>
          <w:rFonts w:ascii="Arial" w:hAnsi="Arial" w:cs="Arial"/>
          <w:sz w:val="22"/>
          <w:szCs w:val="22"/>
          <w:lang w:val="es-MX"/>
        </w:rPr>
        <w:t>.(</w:t>
      </w:r>
      <w:proofErr w:type="gramEnd"/>
      <w:r>
        <w:rPr>
          <w:rFonts w:ascii="Arial" w:hAnsi="Arial" w:cs="Arial"/>
          <w:sz w:val="22"/>
          <w:szCs w:val="22"/>
          <w:lang w:val="es-MX"/>
        </w:rPr>
        <w:t>PO)</w:t>
      </w:r>
    </w:p>
    <w:p w:rsidR="00E63603" w:rsidRDefault="00E63603" w:rsidP="00041221">
      <w:pPr>
        <w:pStyle w:val="Prrafodelista"/>
        <w:numPr>
          <w:ilvl w:val="0"/>
          <w:numId w:val="46"/>
        </w:numPr>
        <w:jc w:val="both"/>
        <w:rPr>
          <w:rFonts w:ascii="Arial" w:hAnsi="Arial" w:cs="Arial"/>
          <w:sz w:val="22"/>
          <w:szCs w:val="22"/>
          <w:lang w:val="es-MX"/>
        </w:rPr>
      </w:pPr>
      <w:r>
        <w:rPr>
          <w:rFonts w:ascii="Arial" w:hAnsi="Arial" w:cs="Arial"/>
          <w:sz w:val="22"/>
          <w:szCs w:val="22"/>
          <w:lang w:val="es-MX"/>
        </w:rPr>
        <w:t xml:space="preserve">Disminuye el tiempo de </w:t>
      </w:r>
      <w:proofErr w:type="gramStart"/>
      <w:r>
        <w:rPr>
          <w:rFonts w:ascii="Arial" w:hAnsi="Arial" w:cs="Arial"/>
          <w:sz w:val="22"/>
          <w:szCs w:val="22"/>
          <w:lang w:val="es-MX"/>
        </w:rPr>
        <w:t>estabilización.(</w:t>
      </w:r>
      <w:proofErr w:type="spellStart"/>
      <w:proofErr w:type="gramEnd"/>
      <w:r>
        <w:rPr>
          <w:rFonts w:ascii="Arial" w:hAnsi="Arial" w:cs="Arial"/>
          <w:sz w:val="22"/>
          <w:szCs w:val="22"/>
          <w:lang w:val="es-MX"/>
        </w:rPr>
        <w:t>Ts</w:t>
      </w:r>
      <w:proofErr w:type="spellEnd"/>
      <w:r>
        <w:rPr>
          <w:rFonts w:ascii="Arial" w:hAnsi="Arial" w:cs="Arial"/>
          <w:sz w:val="22"/>
          <w:szCs w:val="22"/>
          <w:lang w:val="es-MX"/>
        </w:rPr>
        <w:t>)</w:t>
      </w:r>
    </w:p>
    <w:p w:rsidR="00E63603" w:rsidRDefault="00E63603" w:rsidP="00041221">
      <w:pPr>
        <w:pStyle w:val="Prrafodelista"/>
        <w:numPr>
          <w:ilvl w:val="0"/>
          <w:numId w:val="46"/>
        </w:numPr>
        <w:jc w:val="both"/>
        <w:rPr>
          <w:rFonts w:ascii="Arial" w:hAnsi="Arial" w:cs="Arial"/>
          <w:sz w:val="22"/>
          <w:szCs w:val="22"/>
          <w:lang w:val="es-MX"/>
        </w:rPr>
      </w:pPr>
      <w:r>
        <w:rPr>
          <w:rFonts w:ascii="Arial" w:hAnsi="Arial" w:cs="Arial"/>
          <w:sz w:val="22"/>
          <w:szCs w:val="22"/>
          <w:lang w:val="es-MX"/>
        </w:rPr>
        <w:t xml:space="preserve">El error estacionario no </w:t>
      </w:r>
      <w:proofErr w:type="gramStart"/>
      <w:r>
        <w:rPr>
          <w:rFonts w:ascii="Arial" w:hAnsi="Arial" w:cs="Arial"/>
          <w:sz w:val="22"/>
          <w:szCs w:val="22"/>
          <w:lang w:val="es-MX"/>
        </w:rPr>
        <w:t>cambia.(</w:t>
      </w:r>
      <w:proofErr w:type="spellStart"/>
      <w:proofErr w:type="gramEnd"/>
      <w:r>
        <w:rPr>
          <w:rFonts w:ascii="Arial" w:hAnsi="Arial" w:cs="Arial"/>
          <w:sz w:val="22"/>
          <w:szCs w:val="22"/>
          <w:lang w:val="es-MX"/>
        </w:rPr>
        <w:t>ess</w:t>
      </w:r>
      <w:proofErr w:type="spellEnd"/>
      <w:r>
        <w:rPr>
          <w:rFonts w:ascii="Arial" w:hAnsi="Arial" w:cs="Arial"/>
          <w:sz w:val="22"/>
          <w:szCs w:val="22"/>
          <w:lang w:val="es-MX"/>
        </w:rPr>
        <w:t>)</w:t>
      </w:r>
    </w:p>
    <w:p w:rsidR="002E0FD4" w:rsidRPr="00041221" w:rsidRDefault="002E0FD4" w:rsidP="002E0FD4">
      <w:pPr>
        <w:pStyle w:val="Prrafodelista"/>
        <w:jc w:val="both"/>
        <w:rPr>
          <w:rFonts w:ascii="Arial" w:hAnsi="Arial" w:cs="Arial"/>
          <w:sz w:val="22"/>
          <w:szCs w:val="22"/>
          <w:lang w:val="es-MX"/>
        </w:rPr>
      </w:pPr>
    </w:p>
    <w:p w:rsidR="00314BBE" w:rsidRPr="00314BBE" w:rsidRDefault="00314BBE" w:rsidP="00314BBE">
      <w:pPr>
        <w:jc w:val="both"/>
        <w:rPr>
          <w:rFonts w:ascii="Arial" w:hAnsi="Arial" w:cs="Arial"/>
          <w:sz w:val="22"/>
          <w:szCs w:val="22"/>
          <w:lang w:val="es-MX"/>
        </w:rPr>
      </w:pPr>
      <w:r>
        <w:rPr>
          <w:rFonts w:ascii="Arial" w:hAnsi="Arial" w:cs="Arial"/>
          <w:sz w:val="22"/>
          <w:szCs w:val="22"/>
          <w:lang w:val="es-MX"/>
        </w:rPr>
        <w:t xml:space="preserve">Santiago de Surco, 31 de </w:t>
      </w:r>
      <w:proofErr w:type="gramStart"/>
      <w:r>
        <w:rPr>
          <w:rFonts w:ascii="Arial" w:hAnsi="Arial" w:cs="Arial"/>
          <w:sz w:val="22"/>
          <w:szCs w:val="22"/>
          <w:lang w:val="es-MX"/>
        </w:rPr>
        <w:t>Agosto</w:t>
      </w:r>
      <w:proofErr w:type="gramEnd"/>
      <w:r>
        <w:rPr>
          <w:rFonts w:ascii="Arial" w:hAnsi="Arial" w:cs="Arial"/>
          <w:sz w:val="22"/>
          <w:szCs w:val="22"/>
          <w:lang w:val="es-MX"/>
        </w:rPr>
        <w:t xml:space="preserve"> del 2018.</w:t>
      </w:r>
    </w:p>
    <w:sectPr w:rsidR="00314BBE" w:rsidRPr="00314BBE" w:rsidSect="00B32CE4">
      <w:pgSz w:w="12240" w:h="15840"/>
      <w:pgMar w:top="1418" w:right="1701" w:bottom="992"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6B4"/>
    <w:multiLevelType w:val="hybridMultilevel"/>
    <w:tmpl w:val="7D189888"/>
    <w:lvl w:ilvl="0" w:tplc="C1CA1E1C">
      <w:start w:val="1"/>
      <w:numFmt w:val="lowerLetter"/>
      <w:lvlText w:val="%1)"/>
      <w:lvlJc w:val="left"/>
      <w:pPr>
        <w:tabs>
          <w:tab w:val="num" w:pos="540"/>
        </w:tabs>
        <w:ind w:left="54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15:restartNumberingAfterBreak="0">
    <w:nsid w:val="06411C9F"/>
    <w:multiLevelType w:val="hybridMultilevel"/>
    <w:tmpl w:val="C590AE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D11185"/>
    <w:multiLevelType w:val="hybridMultilevel"/>
    <w:tmpl w:val="A722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A0D1E"/>
    <w:multiLevelType w:val="hybridMultilevel"/>
    <w:tmpl w:val="AB90549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4011DAE"/>
    <w:multiLevelType w:val="hybridMultilevel"/>
    <w:tmpl w:val="54B87304"/>
    <w:lvl w:ilvl="0" w:tplc="B0A07934">
      <w:start w:val="4"/>
      <w:numFmt w:val="bullet"/>
      <w:lvlText w:val="-"/>
      <w:lvlJc w:val="left"/>
      <w:pPr>
        <w:ind w:left="600" w:hanging="360"/>
      </w:pPr>
      <w:rPr>
        <w:rFonts w:ascii="Arial" w:eastAsia="Times New Roman"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15:restartNumberingAfterBreak="0">
    <w:nsid w:val="1778163E"/>
    <w:multiLevelType w:val="hybridMultilevel"/>
    <w:tmpl w:val="176027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BE55915"/>
    <w:multiLevelType w:val="hybridMultilevel"/>
    <w:tmpl w:val="70F6ED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EB7E3B"/>
    <w:multiLevelType w:val="hybridMultilevel"/>
    <w:tmpl w:val="F9EEBBD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5B46C8"/>
    <w:multiLevelType w:val="hybridMultilevel"/>
    <w:tmpl w:val="6A1881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031861"/>
    <w:multiLevelType w:val="hybridMultilevel"/>
    <w:tmpl w:val="6206D4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5062318"/>
    <w:multiLevelType w:val="hybridMultilevel"/>
    <w:tmpl w:val="CE2E5E5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58755FD"/>
    <w:multiLevelType w:val="hybridMultilevel"/>
    <w:tmpl w:val="130C11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58C1D74"/>
    <w:multiLevelType w:val="hybridMultilevel"/>
    <w:tmpl w:val="A4B2B0F0"/>
    <w:lvl w:ilvl="0" w:tplc="28DE3C3A">
      <w:start w:val="1"/>
      <w:numFmt w:val="lowerLetter"/>
      <w:lvlText w:val="%1)"/>
      <w:lvlJc w:val="left"/>
      <w:pPr>
        <w:tabs>
          <w:tab w:val="num" w:pos="600"/>
        </w:tabs>
        <w:ind w:left="600" w:hanging="360"/>
      </w:pPr>
    </w:lvl>
    <w:lvl w:ilvl="1" w:tplc="0C0A0019">
      <w:start w:val="1"/>
      <w:numFmt w:val="lowerLetter"/>
      <w:lvlText w:val="%2."/>
      <w:lvlJc w:val="left"/>
      <w:pPr>
        <w:tabs>
          <w:tab w:val="num" w:pos="1320"/>
        </w:tabs>
        <w:ind w:left="1320" w:hanging="360"/>
      </w:pPr>
    </w:lvl>
    <w:lvl w:ilvl="2" w:tplc="0C0A001B">
      <w:start w:val="1"/>
      <w:numFmt w:val="lowerRoman"/>
      <w:lvlText w:val="%3."/>
      <w:lvlJc w:val="right"/>
      <w:pPr>
        <w:tabs>
          <w:tab w:val="num" w:pos="2040"/>
        </w:tabs>
        <w:ind w:left="2040" w:hanging="180"/>
      </w:pPr>
    </w:lvl>
    <w:lvl w:ilvl="3" w:tplc="0C0A000F">
      <w:start w:val="1"/>
      <w:numFmt w:val="decimal"/>
      <w:lvlText w:val="%4."/>
      <w:lvlJc w:val="left"/>
      <w:pPr>
        <w:tabs>
          <w:tab w:val="num" w:pos="2760"/>
        </w:tabs>
        <w:ind w:left="2760" w:hanging="360"/>
      </w:pPr>
    </w:lvl>
    <w:lvl w:ilvl="4" w:tplc="0C0A0019">
      <w:start w:val="1"/>
      <w:numFmt w:val="lowerLetter"/>
      <w:lvlText w:val="%5."/>
      <w:lvlJc w:val="left"/>
      <w:pPr>
        <w:tabs>
          <w:tab w:val="num" w:pos="3480"/>
        </w:tabs>
        <w:ind w:left="3480" w:hanging="360"/>
      </w:pPr>
    </w:lvl>
    <w:lvl w:ilvl="5" w:tplc="0C0A001B">
      <w:start w:val="1"/>
      <w:numFmt w:val="lowerRoman"/>
      <w:lvlText w:val="%6."/>
      <w:lvlJc w:val="right"/>
      <w:pPr>
        <w:tabs>
          <w:tab w:val="num" w:pos="4200"/>
        </w:tabs>
        <w:ind w:left="4200" w:hanging="180"/>
      </w:pPr>
    </w:lvl>
    <w:lvl w:ilvl="6" w:tplc="0C0A000F">
      <w:start w:val="1"/>
      <w:numFmt w:val="decimal"/>
      <w:lvlText w:val="%7."/>
      <w:lvlJc w:val="left"/>
      <w:pPr>
        <w:tabs>
          <w:tab w:val="num" w:pos="4920"/>
        </w:tabs>
        <w:ind w:left="4920" w:hanging="360"/>
      </w:pPr>
    </w:lvl>
    <w:lvl w:ilvl="7" w:tplc="0C0A0019">
      <w:start w:val="1"/>
      <w:numFmt w:val="lowerLetter"/>
      <w:lvlText w:val="%8."/>
      <w:lvlJc w:val="left"/>
      <w:pPr>
        <w:tabs>
          <w:tab w:val="num" w:pos="5640"/>
        </w:tabs>
        <w:ind w:left="5640" w:hanging="360"/>
      </w:pPr>
    </w:lvl>
    <w:lvl w:ilvl="8" w:tplc="0C0A001B">
      <w:start w:val="1"/>
      <w:numFmt w:val="lowerRoman"/>
      <w:lvlText w:val="%9."/>
      <w:lvlJc w:val="right"/>
      <w:pPr>
        <w:tabs>
          <w:tab w:val="num" w:pos="6360"/>
        </w:tabs>
        <w:ind w:left="6360" w:hanging="180"/>
      </w:pPr>
    </w:lvl>
  </w:abstractNum>
  <w:abstractNum w:abstractNumId="13" w15:restartNumberingAfterBreak="0">
    <w:nsid w:val="2CE639FA"/>
    <w:multiLevelType w:val="hybridMultilevel"/>
    <w:tmpl w:val="B13CFABE"/>
    <w:lvl w:ilvl="0" w:tplc="3AA41B7E">
      <w:start w:val="1"/>
      <w:numFmt w:val="lowerLetter"/>
      <w:lvlText w:val="%1)"/>
      <w:lvlJc w:val="left"/>
      <w:pPr>
        <w:tabs>
          <w:tab w:val="num" w:pos="1020"/>
        </w:tabs>
        <w:ind w:left="10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D5B2F8B"/>
    <w:multiLevelType w:val="hybridMultilevel"/>
    <w:tmpl w:val="5F70C09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29D644E"/>
    <w:multiLevelType w:val="hybridMultilevel"/>
    <w:tmpl w:val="6600A354"/>
    <w:lvl w:ilvl="0" w:tplc="3AA41B7E">
      <w:start w:val="1"/>
      <w:numFmt w:val="lowerLetter"/>
      <w:lvlText w:val="%1)"/>
      <w:lvlJc w:val="left"/>
      <w:pPr>
        <w:tabs>
          <w:tab w:val="num" w:pos="1020"/>
        </w:tabs>
        <w:ind w:left="1020" w:hanging="360"/>
      </w:pPr>
    </w:lvl>
    <w:lvl w:ilvl="1" w:tplc="55EA7CD8">
      <w:start w:val="1"/>
      <w:numFmt w:val="decimal"/>
      <w:lvlText w:val="%2."/>
      <w:lvlJc w:val="left"/>
      <w:pPr>
        <w:tabs>
          <w:tab w:val="num" w:pos="1740"/>
        </w:tabs>
        <w:ind w:left="1740" w:hanging="360"/>
      </w:pPr>
      <w:rPr>
        <w:rFonts w:ascii="Times New Roman" w:eastAsia="Times New Roman" w:hAnsi="Times New Roman" w:cs="Times New Roman"/>
      </w:r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6" w15:restartNumberingAfterBreak="0">
    <w:nsid w:val="34432DF1"/>
    <w:multiLevelType w:val="hybridMultilevel"/>
    <w:tmpl w:val="94B4337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8F6773B"/>
    <w:multiLevelType w:val="hybridMultilevel"/>
    <w:tmpl w:val="0B227F2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392F7720"/>
    <w:multiLevelType w:val="hybridMultilevel"/>
    <w:tmpl w:val="331E5E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CCA5A6E"/>
    <w:multiLevelType w:val="hybridMultilevel"/>
    <w:tmpl w:val="D9622362"/>
    <w:lvl w:ilvl="0" w:tplc="51B86F5E">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0" w15:restartNumberingAfterBreak="0">
    <w:nsid w:val="437640DA"/>
    <w:multiLevelType w:val="hybridMultilevel"/>
    <w:tmpl w:val="AC1AF41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3DC1659"/>
    <w:multiLevelType w:val="hybridMultilevel"/>
    <w:tmpl w:val="ED3CB5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5A03D01"/>
    <w:multiLevelType w:val="hybridMultilevel"/>
    <w:tmpl w:val="331E5E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6E33970"/>
    <w:multiLevelType w:val="hybridMultilevel"/>
    <w:tmpl w:val="C7406E5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4" w15:restartNumberingAfterBreak="0">
    <w:nsid w:val="4D091B96"/>
    <w:multiLevelType w:val="hybridMultilevel"/>
    <w:tmpl w:val="12CC58A2"/>
    <w:lvl w:ilvl="0" w:tplc="4538C5A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5" w15:restartNumberingAfterBreak="0">
    <w:nsid w:val="4D4C199E"/>
    <w:multiLevelType w:val="hybridMultilevel"/>
    <w:tmpl w:val="BBAE80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E75298E"/>
    <w:multiLevelType w:val="hybridMultilevel"/>
    <w:tmpl w:val="AED49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36067"/>
    <w:multiLevelType w:val="hybridMultilevel"/>
    <w:tmpl w:val="ADB8EF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6670588"/>
    <w:multiLevelType w:val="hybridMultilevel"/>
    <w:tmpl w:val="FF1808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8A4495A"/>
    <w:multiLevelType w:val="hybridMultilevel"/>
    <w:tmpl w:val="D6003B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8BD0D5D"/>
    <w:multiLevelType w:val="multilevel"/>
    <w:tmpl w:val="69B4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1A6524"/>
    <w:multiLevelType w:val="hybridMultilevel"/>
    <w:tmpl w:val="0856473C"/>
    <w:lvl w:ilvl="0" w:tplc="C77C83F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2" w15:restartNumberingAfterBreak="0">
    <w:nsid w:val="5D4C7227"/>
    <w:multiLevelType w:val="hybridMultilevel"/>
    <w:tmpl w:val="8D4881BE"/>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3" w15:restartNumberingAfterBreak="0">
    <w:nsid w:val="5D5B2D2A"/>
    <w:multiLevelType w:val="hybridMultilevel"/>
    <w:tmpl w:val="06729374"/>
    <w:lvl w:ilvl="0" w:tplc="899A3874">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D8502B5"/>
    <w:multiLevelType w:val="hybridMultilevel"/>
    <w:tmpl w:val="0BB462E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5F5E5260"/>
    <w:multiLevelType w:val="hybridMultilevel"/>
    <w:tmpl w:val="6C3497D8"/>
    <w:lvl w:ilvl="0" w:tplc="52D673F8">
      <w:start w:val="2"/>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64931AAE"/>
    <w:multiLevelType w:val="multilevel"/>
    <w:tmpl w:val="69B4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840011"/>
    <w:multiLevelType w:val="hybridMultilevel"/>
    <w:tmpl w:val="EB2C9E76"/>
    <w:lvl w:ilvl="0" w:tplc="815E9912">
      <w:start w:val="2"/>
      <w:numFmt w:val="bullet"/>
      <w:lvlText w:val="-"/>
      <w:lvlJc w:val="left"/>
      <w:pPr>
        <w:ind w:left="1605" w:hanging="360"/>
      </w:pPr>
      <w:rPr>
        <w:rFonts w:ascii="Arial" w:eastAsia="Times New Roman" w:hAnsi="Arial" w:cs="Arial" w:hint="default"/>
      </w:rPr>
    </w:lvl>
    <w:lvl w:ilvl="1" w:tplc="0C0A0003" w:tentative="1">
      <w:start w:val="1"/>
      <w:numFmt w:val="bullet"/>
      <w:lvlText w:val="o"/>
      <w:lvlJc w:val="left"/>
      <w:pPr>
        <w:ind w:left="2325" w:hanging="360"/>
      </w:pPr>
      <w:rPr>
        <w:rFonts w:ascii="Courier New" w:hAnsi="Courier New" w:cs="Courier New" w:hint="default"/>
      </w:rPr>
    </w:lvl>
    <w:lvl w:ilvl="2" w:tplc="0C0A0005" w:tentative="1">
      <w:start w:val="1"/>
      <w:numFmt w:val="bullet"/>
      <w:lvlText w:val=""/>
      <w:lvlJc w:val="left"/>
      <w:pPr>
        <w:ind w:left="3045" w:hanging="360"/>
      </w:pPr>
      <w:rPr>
        <w:rFonts w:ascii="Wingdings" w:hAnsi="Wingdings" w:hint="default"/>
      </w:rPr>
    </w:lvl>
    <w:lvl w:ilvl="3" w:tplc="0C0A0001" w:tentative="1">
      <w:start w:val="1"/>
      <w:numFmt w:val="bullet"/>
      <w:lvlText w:val=""/>
      <w:lvlJc w:val="left"/>
      <w:pPr>
        <w:ind w:left="3765" w:hanging="360"/>
      </w:pPr>
      <w:rPr>
        <w:rFonts w:ascii="Symbol" w:hAnsi="Symbol" w:hint="default"/>
      </w:rPr>
    </w:lvl>
    <w:lvl w:ilvl="4" w:tplc="0C0A0003" w:tentative="1">
      <w:start w:val="1"/>
      <w:numFmt w:val="bullet"/>
      <w:lvlText w:val="o"/>
      <w:lvlJc w:val="left"/>
      <w:pPr>
        <w:ind w:left="4485" w:hanging="360"/>
      </w:pPr>
      <w:rPr>
        <w:rFonts w:ascii="Courier New" w:hAnsi="Courier New" w:cs="Courier New" w:hint="default"/>
      </w:rPr>
    </w:lvl>
    <w:lvl w:ilvl="5" w:tplc="0C0A0005" w:tentative="1">
      <w:start w:val="1"/>
      <w:numFmt w:val="bullet"/>
      <w:lvlText w:val=""/>
      <w:lvlJc w:val="left"/>
      <w:pPr>
        <w:ind w:left="5205" w:hanging="360"/>
      </w:pPr>
      <w:rPr>
        <w:rFonts w:ascii="Wingdings" w:hAnsi="Wingdings" w:hint="default"/>
      </w:rPr>
    </w:lvl>
    <w:lvl w:ilvl="6" w:tplc="0C0A0001" w:tentative="1">
      <w:start w:val="1"/>
      <w:numFmt w:val="bullet"/>
      <w:lvlText w:val=""/>
      <w:lvlJc w:val="left"/>
      <w:pPr>
        <w:ind w:left="5925" w:hanging="360"/>
      </w:pPr>
      <w:rPr>
        <w:rFonts w:ascii="Symbol" w:hAnsi="Symbol" w:hint="default"/>
      </w:rPr>
    </w:lvl>
    <w:lvl w:ilvl="7" w:tplc="0C0A0003" w:tentative="1">
      <w:start w:val="1"/>
      <w:numFmt w:val="bullet"/>
      <w:lvlText w:val="o"/>
      <w:lvlJc w:val="left"/>
      <w:pPr>
        <w:ind w:left="6645" w:hanging="360"/>
      </w:pPr>
      <w:rPr>
        <w:rFonts w:ascii="Courier New" w:hAnsi="Courier New" w:cs="Courier New" w:hint="default"/>
      </w:rPr>
    </w:lvl>
    <w:lvl w:ilvl="8" w:tplc="0C0A0005" w:tentative="1">
      <w:start w:val="1"/>
      <w:numFmt w:val="bullet"/>
      <w:lvlText w:val=""/>
      <w:lvlJc w:val="left"/>
      <w:pPr>
        <w:ind w:left="7365" w:hanging="360"/>
      </w:pPr>
      <w:rPr>
        <w:rFonts w:ascii="Wingdings" w:hAnsi="Wingdings" w:hint="default"/>
      </w:rPr>
    </w:lvl>
  </w:abstractNum>
  <w:abstractNum w:abstractNumId="38" w15:restartNumberingAfterBreak="0">
    <w:nsid w:val="67A90949"/>
    <w:multiLevelType w:val="hybridMultilevel"/>
    <w:tmpl w:val="1DE89814"/>
    <w:lvl w:ilvl="0" w:tplc="0C0A000F">
      <w:start w:val="1"/>
      <w:numFmt w:val="decimal"/>
      <w:lvlText w:val="%1."/>
      <w:lvlJc w:val="left"/>
      <w:pPr>
        <w:tabs>
          <w:tab w:val="num" w:pos="720"/>
        </w:tabs>
        <w:ind w:left="720" w:hanging="360"/>
      </w:pPr>
      <w:rPr>
        <w:rFonts w:hint="default"/>
      </w:rPr>
    </w:lvl>
    <w:lvl w:ilvl="1" w:tplc="E2A8EB6C">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697C7DB1"/>
    <w:multiLevelType w:val="hybridMultilevel"/>
    <w:tmpl w:val="2DA2E5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1440776"/>
    <w:multiLevelType w:val="hybridMultilevel"/>
    <w:tmpl w:val="4DE477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2557F89"/>
    <w:multiLevelType w:val="hybridMultilevel"/>
    <w:tmpl w:val="E71C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4507BFE"/>
    <w:multiLevelType w:val="hybridMultilevel"/>
    <w:tmpl w:val="A664C84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5D53F0A"/>
    <w:multiLevelType w:val="hybridMultilevel"/>
    <w:tmpl w:val="10CA78F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15:restartNumberingAfterBreak="0">
    <w:nsid w:val="7AAC74FA"/>
    <w:multiLevelType w:val="hybridMultilevel"/>
    <w:tmpl w:val="B18278D8"/>
    <w:lvl w:ilvl="0" w:tplc="130AE4A8">
      <w:start w:val="1"/>
      <w:numFmt w:val="lowerLetter"/>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45" w15:restartNumberingAfterBreak="0">
    <w:nsid w:val="7BA65106"/>
    <w:multiLevelType w:val="hybridMultilevel"/>
    <w:tmpl w:val="07E42A48"/>
    <w:lvl w:ilvl="0" w:tplc="E696A3F8">
      <w:start w:val="1"/>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6" w15:restartNumberingAfterBreak="0">
    <w:nsid w:val="7E4B6913"/>
    <w:multiLevelType w:val="hybridMultilevel"/>
    <w:tmpl w:val="10EA35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7"/>
  </w:num>
  <w:num w:numId="2">
    <w:abstractNumId w:val="38"/>
  </w:num>
  <w:num w:numId="3">
    <w:abstractNumId w:val="20"/>
  </w:num>
  <w:num w:numId="4">
    <w:abstractNumId w:val="32"/>
  </w:num>
  <w:num w:numId="5">
    <w:abstractNumId w:val="34"/>
  </w:num>
  <w:num w:numId="6">
    <w:abstractNumId w:val="16"/>
  </w:num>
  <w:num w:numId="7">
    <w:abstractNumId w:val="43"/>
  </w:num>
  <w:num w:numId="8">
    <w:abstractNumId w:val="28"/>
  </w:num>
  <w:num w:numId="9">
    <w:abstractNumId w:val="44"/>
  </w:num>
  <w:num w:numId="10">
    <w:abstractNumId w:val="22"/>
  </w:num>
  <w:num w:numId="11">
    <w:abstractNumId w:val="18"/>
  </w:num>
  <w:num w:numId="12">
    <w:abstractNumId w:val="4"/>
  </w:num>
  <w:num w:numId="13">
    <w:abstractNumId w:val="2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7"/>
  </w:num>
  <w:num w:numId="17">
    <w:abstractNumId w:val="1"/>
  </w:num>
  <w:num w:numId="18">
    <w:abstractNumId w:val="9"/>
  </w:num>
  <w:num w:numId="19">
    <w:abstractNumId w:val="7"/>
  </w:num>
  <w:num w:numId="20">
    <w:abstractNumId w:val="21"/>
  </w:num>
  <w:num w:numId="21">
    <w:abstractNumId w:val="46"/>
  </w:num>
  <w:num w:numId="22">
    <w:abstractNumId w:val="19"/>
  </w:num>
  <w:num w:numId="23">
    <w:abstractNumId w:val="42"/>
  </w:num>
  <w:num w:numId="24">
    <w:abstractNumId w:val="29"/>
  </w:num>
  <w:num w:numId="25">
    <w:abstractNumId w:val="6"/>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25"/>
  </w:num>
  <w:num w:numId="30">
    <w:abstractNumId w:val="31"/>
  </w:num>
  <w:num w:numId="31">
    <w:abstractNumId w:val="27"/>
  </w:num>
  <w:num w:numId="32">
    <w:abstractNumId w:val="15"/>
  </w:num>
  <w:num w:numId="33">
    <w:abstractNumId w:val="13"/>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num>
  <w:num w:numId="36">
    <w:abstractNumId w:val="45"/>
  </w:num>
  <w:num w:numId="37">
    <w:abstractNumId w:val="41"/>
  </w:num>
  <w:num w:numId="38">
    <w:abstractNumId w:val="10"/>
  </w:num>
  <w:num w:numId="39">
    <w:abstractNumId w:val="14"/>
  </w:num>
  <w:num w:numId="40">
    <w:abstractNumId w:val="33"/>
  </w:num>
  <w:num w:numId="41">
    <w:abstractNumId w:val="5"/>
  </w:num>
  <w:num w:numId="42">
    <w:abstractNumId w:val="3"/>
  </w:num>
  <w:num w:numId="43">
    <w:abstractNumId w:val="40"/>
  </w:num>
  <w:num w:numId="44">
    <w:abstractNumId w:val="35"/>
  </w:num>
  <w:num w:numId="45">
    <w:abstractNumId w:val="24"/>
  </w:num>
  <w:num w:numId="46">
    <w:abstractNumId w:val="36"/>
  </w:num>
  <w:num w:numId="47">
    <w:abstractNumId w:val="2"/>
  </w:num>
  <w:num w:numId="48">
    <w:abstractNumId w:val="30"/>
  </w:num>
  <w:num w:numId="49">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F5149"/>
    <w:rsid w:val="00002A8A"/>
    <w:rsid w:val="00002FC1"/>
    <w:rsid w:val="00011ADB"/>
    <w:rsid w:val="00013134"/>
    <w:rsid w:val="00015BC7"/>
    <w:rsid w:val="00015CEE"/>
    <w:rsid w:val="000218DF"/>
    <w:rsid w:val="0003599C"/>
    <w:rsid w:val="00041221"/>
    <w:rsid w:val="00050423"/>
    <w:rsid w:val="000504A0"/>
    <w:rsid w:val="0005208B"/>
    <w:rsid w:val="000C51FF"/>
    <w:rsid w:val="000D7472"/>
    <w:rsid w:val="000E4AAB"/>
    <w:rsid w:val="000F562C"/>
    <w:rsid w:val="00103910"/>
    <w:rsid w:val="001065A8"/>
    <w:rsid w:val="001125CC"/>
    <w:rsid w:val="00125F11"/>
    <w:rsid w:val="00126714"/>
    <w:rsid w:val="001402C1"/>
    <w:rsid w:val="00153299"/>
    <w:rsid w:val="00163108"/>
    <w:rsid w:val="001670A5"/>
    <w:rsid w:val="00171287"/>
    <w:rsid w:val="00183CE4"/>
    <w:rsid w:val="00193554"/>
    <w:rsid w:val="001A22B5"/>
    <w:rsid w:val="001A45CE"/>
    <w:rsid w:val="001B0A29"/>
    <w:rsid w:val="001C4975"/>
    <w:rsid w:val="001D5F9E"/>
    <w:rsid w:val="00205274"/>
    <w:rsid w:val="002114C5"/>
    <w:rsid w:val="0022282A"/>
    <w:rsid w:val="002258BE"/>
    <w:rsid w:val="002304AC"/>
    <w:rsid w:val="00241002"/>
    <w:rsid w:val="00245708"/>
    <w:rsid w:val="00252187"/>
    <w:rsid w:val="002637F1"/>
    <w:rsid w:val="0026662D"/>
    <w:rsid w:val="00267AB2"/>
    <w:rsid w:val="00270668"/>
    <w:rsid w:val="00271F4D"/>
    <w:rsid w:val="00272260"/>
    <w:rsid w:val="002804A5"/>
    <w:rsid w:val="00285D69"/>
    <w:rsid w:val="00286A18"/>
    <w:rsid w:val="00291812"/>
    <w:rsid w:val="002964B3"/>
    <w:rsid w:val="002975ED"/>
    <w:rsid w:val="00297A1C"/>
    <w:rsid w:val="002B270B"/>
    <w:rsid w:val="002C2DFB"/>
    <w:rsid w:val="002E0FD4"/>
    <w:rsid w:val="003023FE"/>
    <w:rsid w:val="0030276B"/>
    <w:rsid w:val="00314BBE"/>
    <w:rsid w:val="00320EE8"/>
    <w:rsid w:val="00322BEF"/>
    <w:rsid w:val="00333289"/>
    <w:rsid w:val="00356D64"/>
    <w:rsid w:val="00362678"/>
    <w:rsid w:val="00380F2D"/>
    <w:rsid w:val="003813BD"/>
    <w:rsid w:val="00394E19"/>
    <w:rsid w:val="0039558E"/>
    <w:rsid w:val="00395BE1"/>
    <w:rsid w:val="00397115"/>
    <w:rsid w:val="003C419C"/>
    <w:rsid w:val="003D5E66"/>
    <w:rsid w:val="003E0665"/>
    <w:rsid w:val="003F29B3"/>
    <w:rsid w:val="003F5C90"/>
    <w:rsid w:val="00401AE8"/>
    <w:rsid w:val="0041469D"/>
    <w:rsid w:val="004147B5"/>
    <w:rsid w:val="00424F01"/>
    <w:rsid w:val="00425DFE"/>
    <w:rsid w:val="00426AA8"/>
    <w:rsid w:val="00427249"/>
    <w:rsid w:val="00444570"/>
    <w:rsid w:val="00450081"/>
    <w:rsid w:val="00461D18"/>
    <w:rsid w:val="00484061"/>
    <w:rsid w:val="00484191"/>
    <w:rsid w:val="00485C20"/>
    <w:rsid w:val="004A2D01"/>
    <w:rsid w:val="004B064C"/>
    <w:rsid w:val="004C30AD"/>
    <w:rsid w:val="004C60B2"/>
    <w:rsid w:val="004F1A50"/>
    <w:rsid w:val="004F5DBE"/>
    <w:rsid w:val="00514302"/>
    <w:rsid w:val="0052218C"/>
    <w:rsid w:val="00546C69"/>
    <w:rsid w:val="00551858"/>
    <w:rsid w:val="005526ED"/>
    <w:rsid w:val="00553FB6"/>
    <w:rsid w:val="00556356"/>
    <w:rsid w:val="0056499C"/>
    <w:rsid w:val="0056724E"/>
    <w:rsid w:val="00575682"/>
    <w:rsid w:val="0058610E"/>
    <w:rsid w:val="00590B22"/>
    <w:rsid w:val="005A3F63"/>
    <w:rsid w:val="005D1002"/>
    <w:rsid w:val="005F7B4C"/>
    <w:rsid w:val="0061386A"/>
    <w:rsid w:val="00621DB3"/>
    <w:rsid w:val="00632EE1"/>
    <w:rsid w:val="00651818"/>
    <w:rsid w:val="00654804"/>
    <w:rsid w:val="00661322"/>
    <w:rsid w:val="00673138"/>
    <w:rsid w:val="006833C6"/>
    <w:rsid w:val="00696833"/>
    <w:rsid w:val="00697F80"/>
    <w:rsid w:val="006A4492"/>
    <w:rsid w:val="006B2A92"/>
    <w:rsid w:val="006D1E22"/>
    <w:rsid w:val="006D68B7"/>
    <w:rsid w:val="0071161B"/>
    <w:rsid w:val="0072134B"/>
    <w:rsid w:val="0072248B"/>
    <w:rsid w:val="007244BD"/>
    <w:rsid w:val="00732EF1"/>
    <w:rsid w:val="0074114C"/>
    <w:rsid w:val="00765459"/>
    <w:rsid w:val="00771015"/>
    <w:rsid w:val="00771F9F"/>
    <w:rsid w:val="00795759"/>
    <w:rsid w:val="007F0307"/>
    <w:rsid w:val="007F466A"/>
    <w:rsid w:val="00813C33"/>
    <w:rsid w:val="00837D4B"/>
    <w:rsid w:val="00854D11"/>
    <w:rsid w:val="008619D4"/>
    <w:rsid w:val="0086543B"/>
    <w:rsid w:val="00880318"/>
    <w:rsid w:val="008859BE"/>
    <w:rsid w:val="008A6E7D"/>
    <w:rsid w:val="008E28BF"/>
    <w:rsid w:val="008F6267"/>
    <w:rsid w:val="00901ED2"/>
    <w:rsid w:val="009073E7"/>
    <w:rsid w:val="00913A4E"/>
    <w:rsid w:val="00927C46"/>
    <w:rsid w:val="009334CC"/>
    <w:rsid w:val="00936952"/>
    <w:rsid w:val="00957E51"/>
    <w:rsid w:val="00964B90"/>
    <w:rsid w:val="00971732"/>
    <w:rsid w:val="00993912"/>
    <w:rsid w:val="00994E0B"/>
    <w:rsid w:val="009A39F2"/>
    <w:rsid w:val="009A544E"/>
    <w:rsid w:val="009B4760"/>
    <w:rsid w:val="009C3B19"/>
    <w:rsid w:val="009D598A"/>
    <w:rsid w:val="009E09C4"/>
    <w:rsid w:val="009E4C25"/>
    <w:rsid w:val="009F25BF"/>
    <w:rsid w:val="00A00E40"/>
    <w:rsid w:val="00A11CEE"/>
    <w:rsid w:val="00A1457B"/>
    <w:rsid w:val="00A565FC"/>
    <w:rsid w:val="00A963F4"/>
    <w:rsid w:val="00AA216E"/>
    <w:rsid w:val="00AB4DF2"/>
    <w:rsid w:val="00AD0ACB"/>
    <w:rsid w:val="00B0168E"/>
    <w:rsid w:val="00B32CE4"/>
    <w:rsid w:val="00B3646B"/>
    <w:rsid w:val="00B43AD1"/>
    <w:rsid w:val="00B44480"/>
    <w:rsid w:val="00B45CD5"/>
    <w:rsid w:val="00B45F0C"/>
    <w:rsid w:val="00B56732"/>
    <w:rsid w:val="00B765E1"/>
    <w:rsid w:val="00B80441"/>
    <w:rsid w:val="00B90905"/>
    <w:rsid w:val="00BA1A7B"/>
    <w:rsid w:val="00BA2173"/>
    <w:rsid w:val="00BA5BC4"/>
    <w:rsid w:val="00BB1383"/>
    <w:rsid w:val="00BE01A5"/>
    <w:rsid w:val="00BE31BC"/>
    <w:rsid w:val="00C03879"/>
    <w:rsid w:val="00C12115"/>
    <w:rsid w:val="00C133CA"/>
    <w:rsid w:val="00C14B27"/>
    <w:rsid w:val="00C36D09"/>
    <w:rsid w:val="00C37B36"/>
    <w:rsid w:val="00C47294"/>
    <w:rsid w:val="00C509F7"/>
    <w:rsid w:val="00C50A6F"/>
    <w:rsid w:val="00C55664"/>
    <w:rsid w:val="00C6517F"/>
    <w:rsid w:val="00C6754C"/>
    <w:rsid w:val="00C77E5A"/>
    <w:rsid w:val="00C84972"/>
    <w:rsid w:val="00C84E91"/>
    <w:rsid w:val="00C85A00"/>
    <w:rsid w:val="00C90716"/>
    <w:rsid w:val="00CA10A7"/>
    <w:rsid w:val="00CA6826"/>
    <w:rsid w:val="00CA6CB0"/>
    <w:rsid w:val="00CD3C15"/>
    <w:rsid w:val="00CE36D3"/>
    <w:rsid w:val="00CF28EA"/>
    <w:rsid w:val="00CF5B79"/>
    <w:rsid w:val="00D124A7"/>
    <w:rsid w:val="00D20BA0"/>
    <w:rsid w:val="00D2590D"/>
    <w:rsid w:val="00D40166"/>
    <w:rsid w:val="00D42A13"/>
    <w:rsid w:val="00D44D17"/>
    <w:rsid w:val="00D56EDA"/>
    <w:rsid w:val="00D6360B"/>
    <w:rsid w:val="00D66F8F"/>
    <w:rsid w:val="00D67EC8"/>
    <w:rsid w:val="00D7180A"/>
    <w:rsid w:val="00D72C4C"/>
    <w:rsid w:val="00D8274E"/>
    <w:rsid w:val="00D82CEB"/>
    <w:rsid w:val="00D852CB"/>
    <w:rsid w:val="00D93E93"/>
    <w:rsid w:val="00D9637C"/>
    <w:rsid w:val="00DA0674"/>
    <w:rsid w:val="00DA7C78"/>
    <w:rsid w:val="00DB5B1B"/>
    <w:rsid w:val="00DD14CE"/>
    <w:rsid w:val="00DE2470"/>
    <w:rsid w:val="00DE3F9F"/>
    <w:rsid w:val="00DE6BCC"/>
    <w:rsid w:val="00DF1154"/>
    <w:rsid w:val="00DF5149"/>
    <w:rsid w:val="00E12B46"/>
    <w:rsid w:val="00E17B17"/>
    <w:rsid w:val="00E24134"/>
    <w:rsid w:val="00E30F76"/>
    <w:rsid w:val="00E508C8"/>
    <w:rsid w:val="00E51A51"/>
    <w:rsid w:val="00E549CB"/>
    <w:rsid w:val="00E62191"/>
    <w:rsid w:val="00E63603"/>
    <w:rsid w:val="00E70351"/>
    <w:rsid w:val="00E72E91"/>
    <w:rsid w:val="00E75D18"/>
    <w:rsid w:val="00E75E04"/>
    <w:rsid w:val="00E76679"/>
    <w:rsid w:val="00E90B69"/>
    <w:rsid w:val="00E9533A"/>
    <w:rsid w:val="00ED0702"/>
    <w:rsid w:val="00EE5662"/>
    <w:rsid w:val="00F07107"/>
    <w:rsid w:val="00F10A86"/>
    <w:rsid w:val="00F11185"/>
    <w:rsid w:val="00F54C26"/>
    <w:rsid w:val="00F57151"/>
    <w:rsid w:val="00F6064B"/>
    <w:rsid w:val="00F62FB3"/>
    <w:rsid w:val="00F67536"/>
    <w:rsid w:val="00F71F33"/>
    <w:rsid w:val="00F74D74"/>
    <w:rsid w:val="00F8414D"/>
    <w:rsid w:val="00F9402B"/>
    <w:rsid w:val="00FE3F2E"/>
    <w:rsid w:val="00FE4D94"/>
    <w:rsid w:val="00FE4FA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E8B7"/>
  <w15:docId w15:val="{9D10308B-C90B-43B8-8FDE-216EDC6A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5FC"/>
    <w:rPr>
      <w:rFonts w:ascii="Times New Roman" w:eastAsia="Times New Roman" w:hAnsi="Times New Roman"/>
      <w:sz w:val="24"/>
      <w:szCs w:val="24"/>
      <w:lang w:val="es-PE" w:eastAsia="es-ES"/>
    </w:rPr>
  </w:style>
  <w:style w:type="paragraph" w:styleId="Ttulo1">
    <w:name w:val="heading 1"/>
    <w:basedOn w:val="Normal"/>
    <w:next w:val="Normal"/>
    <w:link w:val="Ttulo1Car"/>
    <w:qFormat/>
    <w:rsid w:val="00245708"/>
    <w:pPr>
      <w:keepNext/>
      <w:jc w:val="right"/>
      <w:outlineLvl w:val="0"/>
    </w:pPr>
    <w:rPr>
      <w:rFonts w:ascii="Arial" w:hAnsi="Arial"/>
      <w:b/>
      <w:sz w:val="28"/>
      <w:szCs w:val="20"/>
    </w:rPr>
  </w:style>
  <w:style w:type="paragraph" w:styleId="Ttulo2">
    <w:name w:val="heading 2"/>
    <w:basedOn w:val="Normal"/>
    <w:next w:val="Normal"/>
    <w:link w:val="Ttulo2Car"/>
    <w:qFormat/>
    <w:rsid w:val="00245708"/>
    <w:pPr>
      <w:keepNext/>
      <w:jc w:val="center"/>
      <w:outlineLvl w:val="1"/>
    </w:pPr>
    <w:rPr>
      <w:rFonts w:ascii="Arial" w:hAnsi="Arial"/>
      <w:b/>
      <w:sz w:val="32"/>
      <w:szCs w:val="20"/>
    </w:rPr>
  </w:style>
  <w:style w:type="paragraph" w:styleId="Ttulo3">
    <w:name w:val="heading 3"/>
    <w:basedOn w:val="Normal"/>
    <w:next w:val="Normal"/>
    <w:link w:val="Ttulo3Car"/>
    <w:qFormat/>
    <w:rsid w:val="00245708"/>
    <w:pPr>
      <w:keepNext/>
      <w:outlineLvl w:val="2"/>
    </w:pPr>
    <w:rPr>
      <w:rFonts w:ascii="Arial" w:hAnsi="Arial"/>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DF5149"/>
    <w:pPr>
      <w:ind w:left="720"/>
      <w:contextualSpacing/>
    </w:pPr>
  </w:style>
  <w:style w:type="character" w:customStyle="1" w:styleId="Ttulo1Car">
    <w:name w:val="Título 1 Car"/>
    <w:link w:val="Ttulo1"/>
    <w:rsid w:val="00245708"/>
    <w:rPr>
      <w:rFonts w:ascii="Arial" w:eastAsia="Times New Roman" w:hAnsi="Arial"/>
      <w:b/>
      <w:sz w:val="28"/>
      <w:lang w:eastAsia="es-ES"/>
    </w:rPr>
  </w:style>
  <w:style w:type="character" w:customStyle="1" w:styleId="Ttulo2Car">
    <w:name w:val="Título 2 Car"/>
    <w:link w:val="Ttulo2"/>
    <w:rsid w:val="00245708"/>
    <w:rPr>
      <w:rFonts w:ascii="Arial" w:eastAsia="Times New Roman" w:hAnsi="Arial"/>
      <w:b/>
      <w:sz w:val="32"/>
      <w:lang w:eastAsia="es-ES"/>
    </w:rPr>
  </w:style>
  <w:style w:type="character" w:customStyle="1" w:styleId="Ttulo3Car">
    <w:name w:val="Título 3 Car"/>
    <w:link w:val="Ttulo3"/>
    <w:rsid w:val="00245708"/>
    <w:rPr>
      <w:rFonts w:ascii="Arial" w:eastAsia="Times New Roman" w:hAnsi="Arial"/>
      <w:sz w:val="24"/>
      <w:lang w:eastAsia="es-ES"/>
    </w:rPr>
  </w:style>
  <w:style w:type="paragraph" w:styleId="Textodeglobo">
    <w:name w:val="Balloon Text"/>
    <w:basedOn w:val="Normal"/>
    <w:link w:val="TextodegloboCar"/>
    <w:uiPriority w:val="99"/>
    <w:semiHidden/>
    <w:unhideWhenUsed/>
    <w:rsid w:val="0086543B"/>
    <w:rPr>
      <w:rFonts w:ascii="Tahoma" w:hAnsi="Tahoma" w:cs="Tahoma"/>
      <w:sz w:val="16"/>
      <w:szCs w:val="16"/>
    </w:rPr>
  </w:style>
  <w:style w:type="character" w:customStyle="1" w:styleId="TextodegloboCar">
    <w:name w:val="Texto de globo Car"/>
    <w:link w:val="Textodeglobo"/>
    <w:uiPriority w:val="99"/>
    <w:semiHidden/>
    <w:rsid w:val="0086543B"/>
    <w:rPr>
      <w:rFonts w:ascii="Tahoma" w:eastAsia="Times New Roman" w:hAnsi="Tahoma" w:cs="Tahoma"/>
      <w:sz w:val="16"/>
      <w:szCs w:val="16"/>
      <w:lang w:val="es-ES" w:eastAsia="es-ES"/>
    </w:rPr>
  </w:style>
  <w:style w:type="character" w:styleId="Textodelmarcadordeposicin">
    <w:name w:val="Placeholder Text"/>
    <w:basedOn w:val="Fuentedeprrafopredeter"/>
    <w:uiPriority w:val="99"/>
    <w:semiHidden/>
    <w:rsid w:val="0030276B"/>
    <w:rPr>
      <w:color w:val="808080"/>
    </w:rPr>
  </w:style>
  <w:style w:type="paragraph" w:styleId="NormalWeb">
    <w:name w:val="Normal (Web)"/>
    <w:basedOn w:val="Normal"/>
    <w:uiPriority w:val="99"/>
    <w:semiHidden/>
    <w:unhideWhenUsed/>
    <w:rsid w:val="00041221"/>
    <w:pPr>
      <w:spacing w:before="100" w:beforeAutospacing="1" w:after="100" w:afterAutospacing="1"/>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846218">
      <w:bodyDiv w:val="1"/>
      <w:marLeft w:val="0"/>
      <w:marRight w:val="0"/>
      <w:marTop w:val="0"/>
      <w:marBottom w:val="0"/>
      <w:divBdr>
        <w:top w:val="none" w:sz="0" w:space="0" w:color="auto"/>
        <w:left w:val="none" w:sz="0" w:space="0" w:color="auto"/>
        <w:bottom w:val="none" w:sz="0" w:space="0" w:color="auto"/>
        <w:right w:val="none" w:sz="0" w:space="0" w:color="auto"/>
      </w:divBdr>
    </w:div>
    <w:div w:id="1087573416">
      <w:bodyDiv w:val="1"/>
      <w:marLeft w:val="0"/>
      <w:marRight w:val="0"/>
      <w:marTop w:val="0"/>
      <w:marBottom w:val="0"/>
      <w:divBdr>
        <w:top w:val="none" w:sz="0" w:space="0" w:color="auto"/>
        <w:left w:val="none" w:sz="0" w:space="0" w:color="auto"/>
        <w:bottom w:val="none" w:sz="0" w:space="0" w:color="auto"/>
        <w:right w:val="none" w:sz="0" w:space="0" w:color="auto"/>
      </w:divBdr>
    </w:div>
    <w:div w:id="1575314393">
      <w:bodyDiv w:val="1"/>
      <w:marLeft w:val="0"/>
      <w:marRight w:val="0"/>
      <w:marTop w:val="0"/>
      <w:marBottom w:val="0"/>
      <w:divBdr>
        <w:top w:val="none" w:sz="0" w:space="0" w:color="auto"/>
        <w:left w:val="none" w:sz="0" w:space="0" w:color="auto"/>
        <w:bottom w:val="none" w:sz="0" w:space="0" w:color="auto"/>
        <w:right w:val="none" w:sz="0" w:space="0" w:color="auto"/>
      </w:divBdr>
    </w:div>
    <w:div w:id="169125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9ACCF-A37F-424C-86A2-D40F37F35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7</Pages>
  <Words>396</Words>
  <Characters>2261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CHRISTIAN SOICHI TAMASHIRO PALOMINO</cp:lastModifiedBy>
  <cp:revision>62</cp:revision>
  <cp:lastPrinted>2016-09-01T16:05:00Z</cp:lastPrinted>
  <dcterms:created xsi:type="dcterms:W3CDTF">2012-09-23T01:24:00Z</dcterms:created>
  <dcterms:modified xsi:type="dcterms:W3CDTF">2018-09-02T00:28:00Z</dcterms:modified>
</cp:coreProperties>
</file>