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240"/>
        <w:jc w:val="center"/>
        <w:rPr/>
      </w:pPr>
      <w:r>
        <w:rPr>
          <w:rFonts w:eastAsia="Arial" w:cs="Arial"/>
          <w:b/>
          <w:bCs/>
          <w:color w:val="2E75B6"/>
          <w:sz w:val="40"/>
          <w:szCs w:val="40"/>
        </w:rPr>
        <w:t>SoilFER Online Training Programme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sz w:val="28"/>
          <w:szCs w:val="28"/>
        </w:rPr>
        <w:t>Module 1: Introduction to R and Preparation of Soil Data for Digital Soil Mapping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i/>
          <w:iCs/>
          <w:color w:val="595959"/>
          <w:sz w:val="24"/>
          <w:szCs w:val="24"/>
        </w:rPr>
        <w:t>Course Overview and Session Guide</w:t>
      </w:r>
    </w:p>
    <w:p>
      <w:pPr>
        <w:pStyle w:val="Normal"/>
        <w:pBdr>
          <w:bottom w:val="single" w:sz="6" w:space="1" w:color="2E75B6"/>
        </w:pBdr>
        <w:spacing w:before="0" w:after="36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Module Overview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This module introduces R programming fundamentals for soil science applications and demonstrates a complete soil data preparation workflow using the KSSL (Kellogg Soil Survey Laboratory) Kansas dataset. It is structured as a 4-session course (6 hours total), progressing from R basics through spatial analysis and covariate preparation for Digital Soil Mapping.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10"/>
        <w:gridCol w:w="1162"/>
        <w:gridCol w:w="2976"/>
        <w:gridCol w:w="4011"/>
      </w:tblGrid>
      <w:tr>
        <w:trPr/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9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4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Script File</w:t>
            </w:r>
          </w:p>
        </w:tc>
      </w:tr>
      <w:tr>
        <w:trPr/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Session 1</w:t>
            </w:r>
          </w:p>
        </w:tc>
        <w:tc>
          <w:tcPr>
            <w:tcW w:w="1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1.5 h</w:t>
            </w:r>
          </w:p>
        </w:tc>
        <w:tc>
          <w:tcPr>
            <w:tcW w:w="29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Introduction to R</w:t>
            </w:r>
          </w:p>
        </w:tc>
        <w:tc>
          <w:tcPr>
            <w:tcW w:w="4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Session1_Introduction_to_R.R</w:t>
            </w:r>
          </w:p>
        </w:tc>
      </w:tr>
      <w:tr>
        <w:trPr/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Session 2</w:t>
            </w:r>
          </w:p>
        </w:tc>
        <w:tc>
          <w:tcPr>
            <w:tcW w:w="1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1.5 h</w:t>
            </w:r>
          </w:p>
        </w:tc>
        <w:tc>
          <w:tcPr>
            <w:tcW w:w="29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Data Preparation Part 1</w:t>
            </w:r>
          </w:p>
        </w:tc>
        <w:tc>
          <w:tcPr>
            <w:tcW w:w="4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Session2_Soil_Data_Preparation_Part1.R</w:t>
            </w:r>
          </w:p>
        </w:tc>
      </w:tr>
      <w:tr>
        <w:trPr/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Session 3</w:t>
            </w:r>
          </w:p>
        </w:tc>
        <w:tc>
          <w:tcPr>
            <w:tcW w:w="1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1.5 h</w:t>
            </w:r>
          </w:p>
        </w:tc>
        <w:tc>
          <w:tcPr>
            <w:tcW w:w="29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Data Preparation Part 2</w:t>
            </w:r>
          </w:p>
        </w:tc>
        <w:tc>
          <w:tcPr>
            <w:tcW w:w="4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Session3_Soil_Data_Preparation_Part2.R</w:t>
            </w:r>
          </w:p>
        </w:tc>
      </w:tr>
      <w:tr>
        <w:trPr/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Session 4</w:t>
            </w:r>
          </w:p>
        </w:tc>
        <w:tc>
          <w:tcPr>
            <w:tcW w:w="1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1.5 h</w:t>
            </w:r>
          </w:p>
        </w:tc>
        <w:tc>
          <w:tcPr>
            <w:tcW w:w="29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Spatial Analysis + Covariates</w:t>
            </w:r>
          </w:p>
        </w:tc>
        <w:tc>
          <w:tcPr>
            <w:tcW w:w="4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Session4_Spatial_Analysis_Covariates.R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Training Dataset: KSSL Kansas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All coding exercises in Sessions 2–4 use the KSSL (Kellogg Soil Survey Laboratory) Kansas dataset. Key characteristics: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sz w:val="22"/>
          <w:szCs w:val="22"/>
        </w:rPr>
        <w:t>10,352 soil horizon measurements from 2,584 distinct soil profiles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Geographic extent: 37.02°N – 39.99°N latitude, 102.04°W – 94.71°W longitude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14 measured soil properties: SOC, Carbon_Total, Bulk Density (2 methods), pH, Clay, Silt, Sand, CEC, CaCO3, Nitrogen, P (Mehlich-3), P (Olsen), Potassium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Accompanying mid-infrared (MIR) spectral data (KSSL_spec files)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Realistic data quality issues: missing coordinates, depth sequence errors, outliers, duplicates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Files required for this module: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01_data/module1/KSSL_data.xlsx (or .csv) — wet chemistry + site data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01_data/module1/MIR_KANSAS_data.xlsx — spectral data (Session 3)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01_data/module1/property_thresholds.csv — analytical validation thresholds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01_data/module1/Tiger_2020_Counties.shp — Kansas county boundaries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01_data/module2/rasters/ — environmental covariate rasters (Session 4)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Session Details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Session 1 — Introduction to R for Soil Science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Session 1: Introduction to R for Soil Science  (1.5 hours)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Learning Objectives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Navigate RStudio; install/load packages; create R objects; </w:t>
            </w:r>
            <w:r>
              <w:rPr>
                <w:rFonts w:eastAsia="Arial" w:cs="Arial"/>
                <w:sz w:val="20"/>
                <w:szCs w:val="20"/>
              </w:rPr>
              <w:t>understanding data types</w:t>
            </w:r>
            <w:r>
              <w:rPr>
                <w:rFonts w:eastAsia="Arial" w:cs="Arial"/>
                <w:sz w:val="20"/>
                <w:szCs w:val="20"/>
              </w:rPr>
              <w:t>; use operators; write conditionals and loops; build custom functions; manipulate data with base R and tidyverse; handle missing values; reshape data (wide/long); handle below-detection-limit values.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R Scripts (code chunks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in the tutorial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install-package | load-packages | variable-assignment | numeric-type | integer-type | character-typea | logical-type | date-type | check-types | vectors-create | vector-operations | vector-access | factor-type | matrix-class | dataframe-class | dataframe-access | dataframes-add | lists-class | arithmetic-operators | comparison-operators | logical-operators | if-else | ifelse | cut | for-loops | while-loops | builtin-functions | custom-functions | function-args | subsetting-df | delete-cols-rows | sorting-data | aggregating-data | tidyverse-load | tibble | pipe | dplyr-select | dplyr-filter | dplyr-rename | dplyr-mutate | dplyr-arrange | dplyr-summarize | count-example | join-data | bind-rows-example | missing-data-identify | missing-data-handle_rbase | missing-data-handle_tidyverse | pivot-longer-example | pivot-wider-example | advanced-pivot | detection-limits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Timing guide: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 xml:space="preserve">0:00 – 0:15  </w:t>
      </w:r>
      <w:r>
        <w:rPr>
          <w:rFonts w:eastAsia="Arial" w:cs="Arial"/>
          <w:sz w:val="22"/>
          <w:szCs w:val="22"/>
        </w:rPr>
        <w:t xml:space="preserve">R </w:t>
      </w:r>
      <w:r>
        <w:rPr>
          <w:rFonts w:eastAsia="Arial" w:cs="Arial"/>
          <w:sz w:val="22"/>
          <w:szCs w:val="22"/>
        </w:rPr>
        <w:t>Packages: install, load, help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0:15 – 0:35  Objects, data types, data structures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0:35 – 0:55  Operators and control structures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0:55 – 1:15  Functions and data manipulation (base R + tidyverse)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1:15 – 1:30  Missing values, reshaping, BDL data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Session 2 — Data Preparation with the KSSL Dataset (Part 1)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Session 2: Data Preparation with the KSSL Dataset — Part 1  (1.5 hours)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Learning Objectives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</w:t>
            </w:r>
            <w:r>
              <w:rPr>
                <w:rFonts w:eastAsia="Arial" w:cs="Arial"/>
                <w:sz w:val="20"/>
                <w:szCs w:val="20"/>
              </w:rPr>
              <w:t xml:space="preserve">mport </w:t>
            </w:r>
            <w:r>
              <w:rPr>
                <w:rFonts w:eastAsia="Arial" w:cs="Arial"/>
                <w:sz w:val="20"/>
                <w:szCs w:val="20"/>
              </w:rPr>
              <w:t>KSSL data</w:t>
            </w:r>
            <w:r>
              <w:rPr>
                <w:rFonts w:eastAsia="Arial" w:cs="Arial"/>
                <w:sz w:val="20"/>
                <w:szCs w:val="20"/>
              </w:rPr>
              <w:t>; explore data structure; row</w:t>
            </w:r>
            <w:r>
              <w:rPr>
                <w:rFonts w:eastAsia="Arial" w:cs="Arial"/>
                <w:sz w:val="20"/>
                <w:szCs w:val="20"/>
              </w:rPr>
              <w:t>s</w:t>
            </w:r>
            <w:r>
              <w:rPr>
                <w:rFonts w:eastAsia="Arial" w:cs="Arial"/>
                <w:sz w:val="20"/>
                <w:szCs w:val="20"/>
              </w:rPr>
              <w:t xml:space="preserve"> traceability; extract/rename/standardize site columns; create </w:t>
            </w:r>
            <w:r>
              <w:rPr>
                <w:rFonts w:eastAsia="Arial" w:cs="Arial"/>
                <w:sz w:val="20"/>
                <w:szCs w:val="20"/>
              </w:rPr>
              <w:t xml:space="preserve">unique </w:t>
            </w:r>
            <w:r>
              <w:rPr>
                <w:rFonts w:eastAsia="Arial" w:cs="Arial"/>
                <w:sz w:val="20"/>
                <w:szCs w:val="20"/>
              </w:rPr>
              <w:t xml:space="preserve">profile identifiers; remove </w:t>
            </w:r>
            <w:r>
              <w:rPr>
                <w:rFonts w:eastAsia="Arial" w:cs="Arial"/>
                <w:sz w:val="20"/>
                <w:szCs w:val="20"/>
              </w:rPr>
              <w:t>data</w:t>
            </w:r>
            <w:r>
              <w:rPr>
                <w:rFonts w:eastAsia="Arial" w:cs="Arial"/>
                <w:sz w:val="20"/>
                <w:szCs w:val="20"/>
              </w:rPr>
              <w:t xml:space="preserve"> duplicates; validate geographic coordinates  </w:t>
            </w:r>
            <w:r>
              <w:rPr>
                <w:rFonts w:eastAsia="Arial" w:cs="Arial"/>
                <w:sz w:val="20"/>
                <w:szCs w:val="20"/>
              </w:rPr>
              <w:t xml:space="preserve">and profile </w:t>
            </w:r>
            <w:r>
              <w:rPr>
                <w:rFonts w:eastAsia="Arial" w:cs="Arial"/>
                <w:sz w:val="20"/>
                <w:szCs w:val="20"/>
              </w:rPr>
              <w:t>depth boundaries.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R Scripts (code chunks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in the tutorial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working-directory | wd-rstudio | example-load-packages | read-csv | read_kssl-csv | read-excel | read-excel-example | load-data | add-rowID | rename-columns | profile-ids | duplicates | missing-coords | bounds-check | missing-depths | negative-depths | zero-thickness | invalid-logic | invalid-surface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Timing guide: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0:00 – 0:20  Working directory, packages, importing data, data exploration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 xml:space="preserve">0:20 – 0:40  </w:t>
      </w:r>
      <w:r>
        <w:rPr>
          <w:rFonts w:eastAsia="Arial" w:cs="Arial"/>
          <w:sz w:val="22"/>
          <w:szCs w:val="22"/>
        </w:rPr>
        <w:t xml:space="preserve">Preparing site data </w:t>
      </w:r>
      <w:r>
        <w:rPr>
          <w:rFonts w:eastAsia="Arial" w:cs="Arial"/>
          <w:sz w:val="22"/>
          <w:szCs w:val="22"/>
        </w:rPr>
        <w:t>Adding rowID; extracting and renaming site columns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0:40 – 1:00  Creating profile IDs; removing exact duplicates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1:00 – 1:30  Coordinate validation (2 checks); depth validation (5 checks)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sz w:val="22"/>
          <w:szCs w:val="22"/>
        </w:rPr>
        <w:t>Important note: Duplicate depth sequences are NOT resolved in this session. They are handled after lab data cleaning in Session 3, to prevent premature loss of valid measurements.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Session 3 — Data Preparation with the KSSL Dataset (Part 2)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Session 3: Data Preparation with the KSSL Dataset — Part 2  (1.5 hours)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Learning Objectives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Extract and type-convert lab columns; merge lab data with site data; load analytical thresholds; detect and report out-of-bounds values; validate texture fractions; apply targeted corrections or NA substitution; detect and resolve duplicate profiles (average horizons, chain_horizons function, surface coverage); harmonize to standard depths (0–30, 30–60 cm) with aqp::slab(); export cleaned, standardized, DSM-ready, and spectroscopy datasets.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R Scripts ((code chunks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in the tutorial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lab-extract | thresholds-lab | check1-lab | check1-report-lab | texture-validation | out-of-bounds-option1 | correct-known-errors | set-oob-to-na | detect-duplicates | resolve-duplicates-a1 | resolve-duplicates-a2 | resolve-topsoil | export-results-1 | select-most-complete-profile-per-location | harmonization | CI-harmonized | process-standardize | export-results-2 | subset-dsm | sectral-results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Timing guide: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 xml:space="preserve">0:00 – 0:25  Lab </w:t>
      </w:r>
      <w:r>
        <w:rPr>
          <w:rFonts w:eastAsia="Arial" w:cs="Arial"/>
          <w:sz w:val="22"/>
          <w:szCs w:val="22"/>
        </w:rPr>
        <w:t xml:space="preserve">data </w:t>
      </w:r>
      <w:r>
        <w:rPr>
          <w:rFonts w:eastAsia="Arial" w:cs="Arial"/>
          <w:sz w:val="22"/>
          <w:szCs w:val="22"/>
        </w:rPr>
        <w:t xml:space="preserve">extraction, </w:t>
      </w:r>
      <w:r>
        <w:rPr>
          <w:rFonts w:eastAsia="Arial" w:cs="Arial"/>
          <w:sz w:val="22"/>
          <w:szCs w:val="22"/>
        </w:rPr>
        <w:t>harmonize data structure</w:t>
      </w:r>
      <w:r>
        <w:rPr>
          <w:rFonts w:eastAsia="Arial" w:cs="Arial"/>
          <w:sz w:val="22"/>
          <w:szCs w:val="22"/>
        </w:rPr>
        <w:t xml:space="preserve">, join </w:t>
      </w:r>
      <w:r>
        <w:rPr>
          <w:rFonts w:eastAsia="Arial" w:cs="Arial"/>
          <w:sz w:val="22"/>
          <w:szCs w:val="22"/>
        </w:rPr>
        <w:t>geographical attributes</w:t>
      </w:r>
      <w:r>
        <w:rPr>
          <w:rFonts w:eastAsia="Arial" w:cs="Arial"/>
          <w:sz w:val="22"/>
          <w:szCs w:val="22"/>
        </w:rPr>
        <w:t xml:space="preserve">; </w:t>
      </w:r>
      <w:r>
        <w:rPr>
          <w:rFonts w:eastAsia="Arial" w:cs="Arial"/>
          <w:sz w:val="22"/>
          <w:szCs w:val="22"/>
        </w:rPr>
        <w:t xml:space="preserve">measurement </w:t>
      </w:r>
      <w:r>
        <w:rPr>
          <w:rFonts w:eastAsia="Arial" w:cs="Arial"/>
          <w:sz w:val="22"/>
          <w:szCs w:val="22"/>
        </w:rPr>
        <w:t>threshold validation; QC report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 xml:space="preserve">0:25 – 0:45  Texture validation; </w:t>
      </w:r>
      <w:r>
        <w:rPr>
          <w:rFonts w:eastAsia="Arial" w:cs="Arial"/>
          <w:sz w:val="22"/>
          <w:szCs w:val="22"/>
        </w:rPr>
        <w:t>correction of laboratory mesurements (</w:t>
      </w:r>
      <w:r>
        <w:rPr>
          <w:rFonts w:eastAsia="Arial" w:cs="Arial"/>
          <w:sz w:val="22"/>
          <w:szCs w:val="22"/>
        </w:rPr>
        <w:t>targeted correction and NA replacement</w:t>
      </w:r>
      <w:r>
        <w:rPr>
          <w:rFonts w:eastAsia="Arial" w:cs="Arial"/>
          <w:sz w:val="22"/>
          <w:szCs w:val="22"/>
        </w:rPr>
        <w:t>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 xml:space="preserve">0:45 – 1:10  </w:t>
      </w:r>
      <w:r>
        <w:rPr>
          <w:rFonts w:eastAsia="Arial" w:cs="Arial"/>
          <w:sz w:val="22"/>
          <w:szCs w:val="22"/>
        </w:rPr>
        <w:t>D</w:t>
      </w:r>
      <w:r>
        <w:rPr>
          <w:rFonts w:eastAsia="Arial" w:cs="Arial"/>
          <w:sz w:val="22"/>
          <w:szCs w:val="22"/>
        </w:rPr>
        <w:t xml:space="preserve">etection </w:t>
      </w:r>
      <w:r>
        <w:rPr>
          <w:rFonts w:eastAsia="Arial" w:cs="Arial"/>
          <w:sz w:val="22"/>
          <w:szCs w:val="22"/>
        </w:rPr>
        <w:t>and management of profile duplicates (</w:t>
      </w:r>
      <w:r>
        <w:rPr>
          <w:rFonts w:eastAsia="Arial" w:cs="Arial"/>
          <w:sz w:val="22"/>
          <w:szCs w:val="22"/>
        </w:rPr>
        <w:t>chain_horizons()</w:t>
      </w:r>
      <w:r>
        <w:rPr>
          <w:rFonts w:eastAsia="Arial" w:cs="Arial"/>
          <w:sz w:val="22"/>
          <w:szCs w:val="22"/>
        </w:rPr>
        <w:t>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 xml:space="preserve">1:10 – 1:30  </w:t>
      </w:r>
      <w:r>
        <w:rPr>
          <w:rFonts w:eastAsia="Arial" w:cs="Arial"/>
          <w:sz w:val="22"/>
          <w:szCs w:val="22"/>
        </w:rPr>
        <w:t>Layer</w:t>
      </w:r>
      <w:r>
        <w:rPr>
          <w:rFonts w:eastAsia="Arial" w:cs="Arial"/>
          <w:sz w:val="22"/>
          <w:szCs w:val="22"/>
        </w:rPr>
        <w:t xml:space="preserve"> standardization </w:t>
      </w:r>
      <w:r>
        <w:rPr>
          <w:rFonts w:eastAsia="Arial" w:cs="Arial"/>
          <w:sz w:val="22"/>
          <w:szCs w:val="22"/>
        </w:rPr>
        <w:t xml:space="preserve">of soil properties for Digital Soil Mapping </w:t>
      </w:r>
      <w:r>
        <w:rPr>
          <w:rFonts w:eastAsia="Arial" w:cs="Arial"/>
          <w:sz w:val="22"/>
          <w:szCs w:val="22"/>
        </w:rPr>
        <w:t>(slab()); wide format; exports</w:t>
      </w:r>
      <w:r>
        <w:rPr>
          <w:rFonts w:eastAsia="Arial" w:cs="Arial"/>
          <w:sz w:val="22"/>
          <w:szCs w:val="22"/>
        </w:rPr>
        <w:t>).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Exported files produced in this session: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KSSL_cleaned.csv/.xlsx — validated horizon-level dataset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KSSL_spectral_cleaned.csv/.xlsx — horizon-level dataset with MIR spectra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KSSL_standardized.csv/.xlsx — depth-harmonized dataset (0–30 and 30–60 cm)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KSSL_DSM_0-30.csv/.xlsx — DSM-ready topsoil dataset (Clay, Silt, Sand, SOC, pH)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soil_property_validation_report.xlsx — out-of-range QC report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Session 4 — Spatial Analysis + Covariate Preparation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Session 4: Spatial Analysis + Preparation of Covariates for Sampling Design and DSM  (1.5 hours)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Learning Objectives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Install and load {sf} and {terra}; create </w:t>
            </w:r>
            <w:r>
              <w:rPr>
                <w:rFonts w:eastAsia="Arial" w:cs="Arial"/>
                <w:sz w:val="20"/>
                <w:szCs w:val="20"/>
              </w:rPr>
              <w:t>spatial</w:t>
            </w:r>
            <w:r>
              <w:rPr>
                <w:rFonts w:eastAsia="Arial" w:cs="Arial"/>
                <w:sz w:val="20"/>
                <w:szCs w:val="20"/>
              </w:rPr>
              <w:t xml:space="preserve"> objects from CSV; import/export shapefiles; set and reproject CRS; perform buffer, clip, dissolve, and spatial join operations; visualize with base R and ggplot2; import/inspect/plot rasters; mosaic tiles; crop and mask to study area; resample and align rasters; perform raster algebra; extract raster values at soil sampling locations; run the Newhall Simulation Model (NSM) to derive soil-climate covariates.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R Scripts (code chunks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in the tutorial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install-sf-terra | load-sf-terra | csv-to-sf | shp-to-sf | sf-to-file | vector-transform | vector-geom | vector-dplyr | vector-buffer | vector-clip | vector-dissolve | vector-join | vector-plot | read-raster | write-raster | raster-inspection | plot-raster | plot-raster-covs | raster-plot-byname | raster-reproject | raster-mosaic | merge-gee-crops | raster-crop | raster-resample | raster-combine | raster-remove | raster-algebra | raster-extract | raster-bind | newhall-setup | newhall-t-p-avg | newhall-stack | newhall-resample | newhall-compute | newhall-export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Timing guide: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0:00 – 0:30  Vector data with {sf}: creation, CRS, geometry operations, visualization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0:30 – 1:10  Raster data with {terra}: read/inspect/plot, spatial operations, extract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1:10 – 1:30  Newhall Simulation Model: climate averaging, input prep, NSM run, export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Complete R Chunk Mapping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table below maps every named R chunk to its session, providing a full traceability reference.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59"/>
        <w:gridCol w:w="2701"/>
        <w:gridCol w:w="5399"/>
      </w:tblGrid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97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Sess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ion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97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Chunk ID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97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install-package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Installing a single or multiple CRAN packages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installed-packages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List installed packages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remotes-installation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Install from GitHub using {remotes}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manual-installation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Install from local .tar.gz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install-from-zip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Install from local .zip (Windows)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load-packages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Load multiple packages with library()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package-help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Get help on a package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variable-assignment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Assign values to objects with &lt;-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naming-good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Good naming practices (snake_case)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naming-bad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Naming antipatterns to avoid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numeric-type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Numeric values (pH, clay %, temperature)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integer-type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Integer values with L suffix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character-typea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Character values (soil type, location)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logical-type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Logical TRUE/FALSE values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date-type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Date type with ISO 8601 format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check-types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Check type with class(), typeof(), is.*()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vectors-create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Create numeric, character, logical vectors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vector-operations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Element-wise arithmetic and summary stats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vector-access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Access vector elements by index/condition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factor-type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Create and use factors and ordered factors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matrix-class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Create a matrix and access elements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dataframe-class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Create a data frame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dataframes-add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Add new columns to a data frame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lists-class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Create and access list elements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arithmetic-operators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Arithmetic operators +, -, *, /, ^, %%, %/%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comparison-operators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Comparison operators ==, !=, &gt;, &lt;, &gt;=, &lt;=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logical-operators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&amp;, |, ! operators; combining conditions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if-else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if / else if / else conditional statements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ifelse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Vectorized ifelse() for multiple values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cut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cut() to classify numeric values into bins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for-loops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for loop over sequences and vectors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while-loops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while loop with counter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builtin-functions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Built-in statistical, string, math functions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custom-functions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Create custom function with function()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function-args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SOC stock function with default arguments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subsetting-df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Filter rows and select columns in base R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delete-cols-rows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Delete columns with NULL; rows with index/condition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sorting-data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Sort rows with order()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aggregating-data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Aggregate statistics by group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tidyverse-load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Install and load tidyverse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tibble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Create tibbles (modern data frames)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pipe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Pipe operator %&gt;%; chained workflows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dplyr-select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select() — choose columns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dplyr-filter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filter() — keep rows by condition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dplyr-rename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rename() — change column names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dplyr-mutate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mutate() — create/modify columns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dplyr-arrange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arrange() — sort rows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dplyr-summarize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group_by() + summarize()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count-example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count() — quick grouped counts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join-data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left_join, right_join, inner_join, full_join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bind-rows-example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bind_rows() — stack data frames vertically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missing-data-identify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is.na(), colSums, complete.cases()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missing-data-handle_rbase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na.omit(), manual NA replacement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missing-data-handle_tidyverse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drop_na(), replace_na()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pivot-longer-example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pivot_longer() — wide to long format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pivot-wider-example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pivot_wider() — long to wide format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advanced-pivot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Pivot with replicates (site × replicate)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detection-limits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Handle below-detection-limit values (DL/2)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working-directory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getwd() and setwd()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wd-rstudio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Set WD to script location with rstudioapi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example-load-packages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Load readxl and tidyverse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read-csv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read.csv() — import CSV; str(); head()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read_kssl-csv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read_csv() — import KSSL CSV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read-excel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read_excel() — import Excel file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read-excel-example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Explore data: str, summary, names, View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load-data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Load KSSL Excel; create output dir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add-rowID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Add rowID with mutate(row_number())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rename-columns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Select site columns and rename to standard names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profile-ids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Create ProfID with sprintf() and group_by()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duplicates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Remove duplicate site records with distinct()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missing-coords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Filter out records with missing lon/lat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bounds-check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Filter coordinates within valid lon/lat ranges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missing-depths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Filter records with missing top/bottom depths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negative-depths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Remove records with negative depth values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zero-thickness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Remove zero-thickness intervals (bottom == top)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invalid-logic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Remove records where bottom &lt;= top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invalid-surface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Keep only profiles starting at surface (top == 0)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lab-extract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Extract lab columns; numeric conversion; join to site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thresholds-lab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Load property_thresholds.csv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check1-lab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Loop to detect out-of-bounds values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check1-report-lab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Summarize and export QC report to Excel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texture-validation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Flag texture fractions not summing to 100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out-of-bounds-option1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Inspect out-of-bounds issue summaries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correct-known-errors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Fix negative SOC and scaled Phosphorus values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set-oob-to-na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Replace out-of-bounds values with NA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detect-duplicates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Profile analysis: n_distinct tops/bottoms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resolve-duplicates-a1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Average duplicated horizons (same depths)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resolve-duplicates-a2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chain_horizons() — split competing sequences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resolve-topsoil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Keep only profiles starting at surface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export-results-1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Export KSSL_cleaned to CSV and Excel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select-most-complete-profile-per-location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Keep most complete profile per location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harmonization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aqp::slab() — depth standardization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CI-harmonized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Create 90% CI column from slab() output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process-standardize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pivot_wider(); add back coordinates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export-results-2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Export KSSL_standardized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subset-dsm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Filter 0–30 cm; select Clay/Silt/Sand/SOC/pH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sectral-results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Join spectral data; export KSSL_spectral_cleaned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install-sf-terra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Install {sf} and {terra}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load-sf-terra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Load {sf} and {terra}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csv-to-sf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st_as_sf() — convert CSV to sf point object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shp-to-sf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st_read() — import shapefile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sf-to-file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st_write() — export shapefile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vector-transform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st_transform() — reproject CRS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vector-geom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str, summary, st_geometry, st_crs, st_bbox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vector-dplyr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filter/select/mutate on sf objects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vector-buffer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st_buffer() — 1 km buffer around points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vector-clip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st_intersection() — clip points to polygon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vector-dissolve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st_union() — dissolve polygons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vector-join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st_join() — spatial join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vector-plot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ggplot2 geom_sf() with viridis color scale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read-raster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rast() — import single/multi-layer rasters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write-raster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writeRaster() — export GeoTIFF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raster-inspection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Inspect covs: nlyr, ext, res, crs, names, global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plot-raster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plot() single-layer raster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plot-raster-covs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plot() multi-layer raster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raster-plot-byname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Plot specific layers by name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raster-reproject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project() — reproject raster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raster-mosaic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mosaic() — merge adjacent tiles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merge-gee-crops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Merge GEE-exported crop mask and ESA tiles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raster-crop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crop() and mask() to study area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raster-resample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resample() — align rasters to common grid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raster-combine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c() — add layer to raster stack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raster-remove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Subset stack to remove a layer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raster-algebra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Raster algebra: threshold classification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raster-extract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extract() — extract raster values at points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raster-bind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cbind() — add extracted covariates to sf object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newhall-setup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Load jNSMR; set paths and target CRS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newhall-t-p-avg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Compute monthly mean Temp and Precip rasters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newhall-stack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Name layers; build combined climate stack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newhall-resample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Align DEM, AWC, climate to common grid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newhall-compute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newhall_batch() — run NSM with 4 cores</w:t>
            </w:r>
          </w:p>
        </w:tc>
      </w:tr>
      <w:tr>
        <w:trPr/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newhall-export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Mask and export NSM results as GeoTIFF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>
          <w:rFonts w:ascii="Arial" w:hAnsi="Arial" w:eastAsia="Arial" w:cs="Arial"/>
          <w:b/>
          <w:bCs/>
          <w:sz w:val="32"/>
          <w:szCs w:val="32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3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F497D"/>
      <w:sz w:val="28"/>
      <w:szCs w:val="28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LibreOffice/7.5.2.2$MacOSX_X86_64 LibreOffice_project/53bb9681a964705cf672590721dbc85eb4d0c3a2</Application>
  <AppVersion>15.0000</AppVersion>
  <Pages>8</Pages>
  <Words>2014</Words>
  <Characters>13287</Characters>
  <CharactersWithSpaces>14859</CharactersWithSpaces>
  <Paragraphs>491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2026-03-02T09:28:55Z</dcterms:created>
  <dc:creator>Un-named</dc:creator>
  <dc:description/>
  <dc:language>es-ES</dc:language>
  <cp:lastModifiedBy/>
  <dcterms:modified xsi:type="dcterms:W3CDTF">2026-03-02T11:09:44Z</dcterms:modified>
  <cp:revision>4</cp:revision>
  <dc:subject/>
  <dc:title/>
</cp:coreProperties>
</file>