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F1A6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8.3 Feature Description</w:t>
      </w:r>
    </w:p>
    <w:p w14:paraId="69BE48A4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8.3.1 Multiplexer</w:t>
      </w:r>
    </w:p>
    <w:p w14:paraId="331AA614" w14:textId="2120D2B1" w:rsidR="00DE39FB" w:rsidRDefault="000E6D50" w:rsidP="000E6D50">
      <w:pPr>
        <w:rPr>
          <w:lang w:val="en-US"/>
        </w:rPr>
      </w:pPr>
      <w:r w:rsidRPr="000E6D50">
        <w:rPr>
          <w:lang w:val="en-US"/>
        </w:rPr>
        <w:t>The device contains a very flexible input multiplexer, as shown in Figure 38. Either four single-ended signals, two</w:t>
      </w:r>
      <w:r>
        <w:rPr>
          <w:lang w:val="en-US"/>
        </w:rPr>
        <w:t xml:space="preserve"> </w:t>
      </w:r>
      <w:r w:rsidRPr="000E6D50">
        <w:rPr>
          <w:lang w:val="en-US"/>
        </w:rPr>
        <w:t>differential signals, or a combination of two single-ended signals and one differential signal can be measured.</w:t>
      </w:r>
      <w:r>
        <w:rPr>
          <w:lang w:val="en-US"/>
        </w:rPr>
        <w:t xml:space="preserve"> </w:t>
      </w:r>
      <w:r w:rsidRPr="000E6D50">
        <w:rPr>
          <w:lang w:val="en-US"/>
        </w:rPr>
        <w:t>The multiplexer is configured by four bits (</w:t>
      </w:r>
      <w:proofErr w:type="gramStart"/>
      <w:r w:rsidRPr="000E6D50">
        <w:rPr>
          <w:lang w:val="en-US"/>
        </w:rPr>
        <w:t>MUX[</w:t>
      </w:r>
      <w:proofErr w:type="gramEnd"/>
      <w:r w:rsidRPr="000E6D50">
        <w:rPr>
          <w:lang w:val="en-US"/>
        </w:rPr>
        <w:t>3:0]) in the configuration register. When single-ended signals are</w:t>
      </w:r>
      <w:r>
        <w:rPr>
          <w:lang w:val="en-US"/>
        </w:rPr>
        <w:t xml:space="preserve"> </w:t>
      </w:r>
      <w:r w:rsidRPr="000E6D50">
        <w:rPr>
          <w:lang w:val="en-US"/>
        </w:rPr>
        <w:t>measured, the negative ADC input (AINN) is internally connected to AVSS by a switch within the multiplexer. For</w:t>
      </w:r>
      <w:r>
        <w:rPr>
          <w:lang w:val="en-US"/>
        </w:rPr>
        <w:t xml:space="preserve"> </w:t>
      </w:r>
      <w:r w:rsidRPr="000E6D50">
        <w:rPr>
          <w:lang w:val="en-US"/>
        </w:rPr>
        <w:t>system-monitoring purposes, the analog supply (AVDD – AVSS) / 4 or the currently-selected external reference</w:t>
      </w:r>
      <w:r>
        <w:rPr>
          <w:lang w:val="en-US"/>
        </w:rPr>
        <w:t xml:space="preserve"> </w:t>
      </w:r>
      <w:r w:rsidRPr="000E6D50">
        <w:rPr>
          <w:lang w:val="en-US"/>
        </w:rPr>
        <w:t>voltage (V(</w:t>
      </w:r>
      <w:proofErr w:type="spellStart"/>
      <w:r w:rsidRPr="000E6D50">
        <w:rPr>
          <w:lang w:val="en-US"/>
        </w:rPr>
        <w:t>REFPx</w:t>
      </w:r>
      <w:proofErr w:type="spellEnd"/>
      <w:r w:rsidRPr="000E6D50">
        <w:rPr>
          <w:lang w:val="en-US"/>
        </w:rPr>
        <w:t>) – V(</w:t>
      </w:r>
      <w:proofErr w:type="spellStart"/>
      <w:r w:rsidRPr="000E6D50">
        <w:rPr>
          <w:lang w:val="en-US"/>
        </w:rPr>
        <w:t>REFNx</w:t>
      </w:r>
      <w:proofErr w:type="spellEnd"/>
      <w:r w:rsidRPr="000E6D50">
        <w:rPr>
          <w:lang w:val="en-US"/>
        </w:rPr>
        <w:t>)) / 4 can be selected as inputs to the ADC. The multiplexer also offers the possibility to</w:t>
      </w:r>
      <w:r>
        <w:rPr>
          <w:lang w:val="en-US"/>
        </w:rPr>
        <w:t xml:space="preserve"> </w:t>
      </w:r>
      <w:r w:rsidRPr="000E6D50">
        <w:rPr>
          <w:lang w:val="en-US"/>
        </w:rPr>
        <w:t>route any of the two programmable current sources to any analog input (</w:t>
      </w:r>
      <w:proofErr w:type="spellStart"/>
      <w:r w:rsidRPr="000E6D50">
        <w:rPr>
          <w:lang w:val="en-US"/>
        </w:rPr>
        <w:t>AINx</w:t>
      </w:r>
      <w:proofErr w:type="spellEnd"/>
      <w:r w:rsidRPr="000E6D50">
        <w:rPr>
          <w:lang w:val="en-US"/>
        </w:rPr>
        <w:t>) or to any dedicated reference pin</w:t>
      </w:r>
      <w:r>
        <w:rPr>
          <w:lang w:val="en-US"/>
        </w:rPr>
        <w:t xml:space="preserve"> </w:t>
      </w:r>
      <w:r w:rsidRPr="000E6D50">
        <w:rPr>
          <w:lang w:val="en-US"/>
        </w:rPr>
        <w:t>(REFP0, REFN0).</w:t>
      </w:r>
    </w:p>
    <w:p w14:paraId="033F99E2" w14:textId="70C0C71E" w:rsidR="000E6D50" w:rsidRDefault="000E6D50" w:rsidP="000E6D50">
      <w:pPr>
        <w:rPr>
          <w:lang w:val="en-US"/>
        </w:rPr>
      </w:pPr>
      <w:r w:rsidRPr="000E6D50">
        <w:rPr>
          <w:lang w:val="en-US"/>
        </w:rPr>
        <w:t>Electrostatic discharge (ESD) diodes to AVDD and AVSS protect the inputs. To prevent the ESD diodes from</w:t>
      </w:r>
      <w:r>
        <w:rPr>
          <w:lang w:val="en-US"/>
        </w:rPr>
        <w:t xml:space="preserve"> </w:t>
      </w:r>
      <w:r w:rsidRPr="000E6D50">
        <w:rPr>
          <w:lang w:val="en-US"/>
        </w:rPr>
        <w:t>turning on, the absolute voltage on any input must stay within the range provided by Equation 4:</w:t>
      </w:r>
      <w:r>
        <w:rPr>
          <w:lang w:val="en-US"/>
        </w:rPr>
        <w:t xml:space="preserve"> </w:t>
      </w:r>
      <w:r w:rsidRPr="000E6D50">
        <w:rPr>
          <w:lang w:val="en-US"/>
        </w:rPr>
        <w:t>AVSS – 0.3 V &lt; V(</w:t>
      </w:r>
      <w:proofErr w:type="spellStart"/>
      <w:r w:rsidRPr="000E6D50">
        <w:rPr>
          <w:lang w:val="en-US"/>
        </w:rPr>
        <w:t>AINx</w:t>
      </w:r>
      <w:proofErr w:type="spellEnd"/>
      <w:r w:rsidRPr="000E6D50">
        <w:rPr>
          <w:lang w:val="en-US"/>
        </w:rPr>
        <w:t>) &lt; AVDD + 0.3 V (4)</w:t>
      </w:r>
      <w:r>
        <w:rPr>
          <w:lang w:val="en-US"/>
        </w:rPr>
        <w:t xml:space="preserve"> </w:t>
      </w:r>
      <w:r w:rsidRPr="000E6D50">
        <w:rPr>
          <w:lang w:val="en-US"/>
        </w:rPr>
        <w:t>If the voltages on the input pins have any potential to violate these conditions, external Schottky clamp diodes or</w:t>
      </w:r>
      <w:r>
        <w:rPr>
          <w:lang w:val="en-US"/>
        </w:rPr>
        <w:t xml:space="preserve"> </w:t>
      </w:r>
      <w:r w:rsidRPr="000E6D50">
        <w:rPr>
          <w:lang w:val="en-US"/>
        </w:rPr>
        <w:t xml:space="preserve">series resistors may be required to limit the input current to safe values (see the </w:t>
      </w:r>
      <w:r w:rsidRPr="000E6D50">
        <w:rPr>
          <w:i/>
          <w:iCs/>
          <w:lang w:val="en-US"/>
        </w:rPr>
        <w:t>Absolute Maximum Ratings</w:t>
      </w:r>
      <w:r>
        <w:rPr>
          <w:i/>
          <w:iCs/>
          <w:lang w:val="en-US"/>
        </w:rPr>
        <w:t xml:space="preserve"> </w:t>
      </w:r>
      <w:r w:rsidRPr="000E6D50">
        <w:rPr>
          <w:lang w:val="en-US"/>
        </w:rPr>
        <w:t>table). Overdriving an unused input on the device may affect conversions taking place on other input pins. If any</w:t>
      </w:r>
      <w:r>
        <w:rPr>
          <w:lang w:val="en-US"/>
        </w:rPr>
        <w:t xml:space="preserve"> </w:t>
      </w:r>
      <w:r w:rsidRPr="000E6D50">
        <w:rPr>
          <w:lang w:val="en-US"/>
        </w:rPr>
        <w:t>overdrive on unused inputs is possible, TI recommends clamping the signal with external Schottky diodes.</w:t>
      </w:r>
    </w:p>
    <w:p w14:paraId="2EA3C7EE" w14:textId="5C39BD04" w:rsidR="000E6D50" w:rsidRDefault="000E6D50" w:rsidP="000E6D50">
      <w:pPr>
        <w:rPr>
          <w:lang w:val="en-US"/>
        </w:rPr>
      </w:pPr>
    </w:p>
    <w:p w14:paraId="6189152E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8.3.2 Low-Noise PGA</w:t>
      </w:r>
    </w:p>
    <w:p w14:paraId="61F0D8B0" w14:textId="7DE77E71" w:rsidR="000E6D50" w:rsidRDefault="000E6D50" w:rsidP="000E6D50">
      <w:pPr>
        <w:rPr>
          <w:lang w:val="en-US"/>
        </w:rPr>
      </w:pPr>
      <w:r w:rsidRPr="000E6D50">
        <w:rPr>
          <w:lang w:val="en-US"/>
        </w:rPr>
        <w:t>The device features a low-noise, low-drift, high input impedance, programmable gain amplifier (PGA). The PGA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can be set to gains of 1, 2, 4, 8, 16, 32, 64, or 128. Three bits (</w:t>
      </w:r>
      <w:proofErr w:type="gramStart"/>
      <w:r w:rsidRPr="000E6D50">
        <w:rPr>
          <w:lang w:val="en-US"/>
        </w:rPr>
        <w:t>GAIN[</w:t>
      </w:r>
      <w:proofErr w:type="gramEnd"/>
      <w:r w:rsidRPr="000E6D50">
        <w:rPr>
          <w:lang w:val="en-US"/>
        </w:rPr>
        <w:t>2:0]) in the configuration register are used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 xml:space="preserve">to configure the gain. A simplified diagram of the PGA is shown in Figure 39. The PGA consists of two </w:t>
      </w:r>
      <w:proofErr w:type="spellStart"/>
      <w:r w:rsidRPr="000E6D50">
        <w:rPr>
          <w:lang w:val="en-US"/>
        </w:rPr>
        <w:t>chopperstabilized</w:t>
      </w:r>
      <w:proofErr w:type="spellEnd"/>
      <w:r w:rsidR="00FE0B0F">
        <w:rPr>
          <w:lang w:val="en-US"/>
        </w:rPr>
        <w:t xml:space="preserve"> </w:t>
      </w:r>
      <w:r w:rsidRPr="000E6D50">
        <w:rPr>
          <w:lang w:val="en-US"/>
        </w:rPr>
        <w:t>amplifiers (A1 and A2) and a resistor feedback network that sets the PGA gain. The PGA input is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equipped with an electromagnetic interference (EMI) filter.</w:t>
      </w:r>
      <w:r w:rsidR="00FE0B0F">
        <w:rPr>
          <w:lang w:val="en-US"/>
        </w:rPr>
        <w:t xml:space="preserve"> </w:t>
      </w:r>
    </w:p>
    <w:p w14:paraId="2CA2BF13" w14:textId="10790D0A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VIN denotes the differential input voltage VIN = (V(AINP) – V(AINN)). The gain of the PGA can be calculated with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Equation 5:</w:t>
      </w:r>
    </w:p>
    <w:p w14:paraId="7A88F4C5" w14:textId="77777777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Gain = 1 + 2 · RF / RG (5)</w:t>
      </w:r>
    </w:p>
    <w:p w14:paraId="263FE550" w14:textId="433A3A77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Gain is changed inside the device using a variable resistor, RG. The differential full-scale input voltage range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(FSR) of the PGA is defined by the gain setting and the reference voltage used, as shown in Equation 6:</w:t>
      </w:r>
    </w:p>
    <w:p w14:paraId="7C4CFEE8" w14:textId="77777777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FSR = ±</w:t>
      </w:r>
      <w:proofErr w:type="spellStart"/>
      <w:r w:rsidRPr="000E6D50">
        <w:rPr>
          <w:lang w:val="en-US"/>
        </w:rPr>
        <w:t>Vref</w:t>
      </w:r>
      <w:proofErr w:type="spellEnd"/>
      <w:r w:rsidRPr="000E6D50">
        <w:rPr>
          <w:lang w:val="en-US"/>
        </w:rPr>
        <w:t xml:space="preserve"> / Gain (6)</w:t>
      </w:r>
    </w:p>
    <w:p w14:paraId="28581221" w14:textId="7618B438" w:rsidR="000E6D50" w:rsidRDefault="000E6D50" w:rsidP="000E6D50">
      <w:pPr>
        <w:rPr>
          <w:lang w:val="en-US"/>
        </w:rPr>
      </w:pPr>
      <w:r w:rsidRPr="000E6D50">
        <w:rPr>
          <w:lang w:val="en-US"/>
        </w:rPr>
        <w:t>Table 9 shows the corresponding full-scale ranges when using the internal 2.048-V reference.</w:t>
      </w:r>
    </w:p>
    <w:p w14:paraId="2CC6C806" w14:textId="60F4556F" w:rsidR="000E6D50" w:rsidRDefault="000E6D50" w:rsidP="000E6D50">
      <w:pPr>
        <w:rPr>
          <w:lang w:val="en-US"/>
        </w:rPr>
      </w:pPr>
    </w:p>
    <w:p w14:paraId="7D67DB82" w14:textId="77777777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8.3.2.1 PGA Common-Mode Voltage Requirements</w:t>
      </w:r>
    </w:p>
    <w:p w14:paraId="382547D6" w14:textId="145D1B03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To stay within the linear operating range of the PGA, the input signals must meet certain requirements that are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discussed in this section.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 xml:space="preserve">The outputs of both amplifiers (A1 and A2) in Figure 39 </w:t>
      </w:r>
      <w:proofErr w:type="spellStart"/>
      <w:r w:rsidRPr="000E6D50">
        <w:rPr>
          <w:lang w:val="en-US"/>
        </w:rPr>
        <w:t>can not</w:t>
      </w:r>
      <w:proofErr w:type="spellEnd"/>
      <w:r w:rsidRPr="000E6D50">
        <w:rPr>
          <w:lang w:val="en-US"/>
        </w:rPr>
        <w:t xml:space="preserve"> swing closer to the supplies (AVSS and AVDD)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than 200 mV. If the outputs OUTP and OUTN are driven to within 200 mV of the supply rails, the amplifiers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 xml:space="preserve">saturate and consequently </w:t>
      </w:r>
      <w:r w:rsidRPr="000E6D50">
        <w:rPr>
          <w:lang w:val="en-US"/>
        </w:rPr>
        <w:lastRenderedPageBreak/>
        <w:t>become nonlinear. To prevent this nonlinear operating condition the output voltages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must meet Equation 7:</w:t>
      </w:r>
    </w:p>
    <w:p w14:paraId="0941B084" w14:textId="77777777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 xml:space="preserve">AVSS + 0.2 V </w:t>
      </w:r>
      <w:r w:rsidRPr="000E6D50">
        <w:rPr>
          <w:rFonts w:hint="eastAsia"/>
          <w:lang w:val="en-US"/>
        </w:rPr>
        <w:t>≤</w:t>
      </w:r>
      <w:r w:rsidRPr="000E6D50">
        <w:rPr>
          <w:lang w:val="en-US"/>
        </w:rPr>
        <w:t xml:space="preserve"> V(OUTN), V(OUTP) </w:t>
      </w:r>
      <w:r w:rsidRPr="000E6D50">
        <w:rPr>
          <w:rFonts w:hint="eastAsia"/>
          <w:lang w:val="en-US"/>
        </w:rPr>
        <w:t>≤</w:t>
      </w:r>
      <w:r w:rsidRPr="000E6D50">
        <w:rPr>
          <w:lang w:val="en-US"/>
        </w:rPr>
        <w:t xml:space="preserve"> AVDD – 0.2 V (7)</w:t>
      </w:r>
    </w:p>
    <w:p w14:paraId="553AA550" w14:textId="51B5633C" w:rsidR="000E6D50" w:rsidRDefault="000E6D50" w:rsidP="000E6D50">
      <w:pPr>
        <w:rPr>
          <w:lang w:val="en-US"/>
        </w:rPr>
      </w:pPr>
      <w:r w:rsidRPr="000E6D50">
        <w:rPr>
          <w:lang w:val="en-US"/>
        </w:rPr>
        <w:t>Translating the requirements of Equation 7 into requirements referred to the PGA inputs (AINP and AINN) is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beneficial because there is no direct access to the outputs of the PGA. The PGA employs a symmetrical design,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 xml:space="preserve">therefore the common-mode voltage at the output of the PGA can be assumed to be the same as the </w:t>
      </w:r>
      <w:proofErr w:type="spellStart"/>
      <w:r w:rsidRPr="000E6D50">
        <w:rPr>
          <w:lang w:val="en-US"/>
        </w:rPr>
        <w:t>commonmode</w:t>
      </w:r>
      <w:proofErr w:type="spellEnd"/>
      <w:r w:rsidR="00FE0B0F">
        <w:rPr>
          <w:lang w:val="en-US"/>
        </w:rPr>
        <w:t xml:space="preserve"> </w:t>
      </w:r>
      <w:r w:rsidRPr="000E6D50">
        <w:rPr>
          <w:lang w:val="en-US"/>
        </w:rPr>
        <w:t>voltage of the input signal, as shown in Figure 40.</w:t>
      </w:r>
      <w:r w:rsidR="00FE0B0F">
        <w:rPr>
          <w:lang w:val="en-US"/>
        </w:rPr>
        <w:t xml:space="preserve"> </w:t>
      </w:r>
    </w:p>
    <w:p w14:paraId="156F499B" w14:textId="77777777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The common-mode voltage is calculated using Equation 8:</w:t>
      </w:r>
    </w:p>
    <w:p w14:paraId="69676D16" w14:textId="77777777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VCM = ½ (V(AINP) + V(AINN)) = ½ (V(OUTP) + V(OUTN)) (8)</w:t>
      </w:r>
    </w:p>
    <w:p w14:paraId="3FD0E485" w14:textId="77777777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The voltages at the PGA inputs (AINP and AINN) can be expressed as Equation 9 and Equation 10:</w:t>
      </w:r>
    </w:p>
    <w:p w14:paraId="4BDBA200" w14:textId="77777777" w:rsidR="000E6D50" w:rsidRPr="000E6D50" w:rsidRDefault="000E6D50" w:rsidP="000E6D50">
      <w:r w:rsidRPr="000E6D50">
        <w:t>V(AINP) = VCM + ½ VIN (9)</w:t>
      </w:r>
    </w:p>
    <w:p w14:paraId="43E2B21E" w14:textId="77777777" w:rsidR="000E6D50" w:rsidRPr="000E6D50" w:rsidRDefault="000E6D50" w:rsidP="000E6D50">
      <w:r w:rsidRPr="000E6D50">
        <w:t>V(AINN) = VCM – ½ VIN (10)</w:t>
      </w:r>
    </w:p>
    <w:p w14:paraId="6AD7F3C0" w14:textId="77777777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The output voltages (V(OUTP) and V(OUTN)) can then be calculated as Equation 11 and Equation 12:</w:t>
      </w:r>
    </w:p>
    <w:p w14:paraId="79AEF832" w14:textId="77777777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V(OUTP) = VCM + ½ Gain · VIN (11)</w:t>
      </w:r>
    </w:p>
    <w:p w14:paraId="48748249" w14:textId="77777777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V(OUTN) = VCM – ½ Gain · VIN (12)</w:t>
      </w:r>
    </w:p>
    <w:p w14:paraId="27CA0EFD" w14:textId="3538087B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The requirements for the output voltages of amplifiers A1 and A2 (Equation 7) can now be translated into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requirements for the input common-mode voltage range using Equation 11 and Equation 12, which are given in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Equation 13 and Equation 14:</w:t>
      </w:r>
    </w:p>
    <w:p w14:paraId="0DADBCC1" w14:textId="77777777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 xml:space="preserve">VCM (MIN) </w:t>
      </w:r>
      <w:r w:rsidRPr="000E6D50">
        <w:rPr>
          <w:rFonts w:hint="eastAsia"/>
          <w:lang w:val="en-US"/>
        </w:rPr>
        <w:t>≥</w:t>
      </w:r>
      <w:r w:rsidRPr="000E6D50">
        <w:rPr>
          <w:lang w:val="en-US"/>
        </w:rPr>
        <w:t xml:space="preserve"> AVSS + 0.2 V + ½ Gain · VIN (MAX) (13)</w:t>
      </w:r>
    </w:p>
    <w:p w14:paraId="5D2EFE78" w14:textId="77777777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 xml:space="preserve">VCM (MAX) </w:t>
      </w:r>
      <w:r w:rsidRPr="000E6D50">
        <w:rPr>
          <w:rFonts w:hint="eastAsia"/>
          <w:lang w:val="en-US"/>
        </w:rPr>
        <w:t>≤</w:t>
      </w:r>
      <w:r w:rsidRPr="000E6D50">
        <w:rPr>
          <w:lang w:val="en-US"/>
        </w:rPr>
        <w:t xml:space="preserve"> AVDD – 0.2 V – ½ Gain · VIN (MAX) (14)</w:t>
      </w:r>
    </w:p>
    <w:p w14:paraId="41613A1D" w14:textId="5E71F5B6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In order to calculate the minimum and maximum common-mode voltage limits, the maximum differential input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voltage (VIN (MAX)) that occurs in the application must be used. VIN (MAX) can be less than the maximum possible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FS value.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In addition to Equation 13, the minimum VCM must also meet Equation 15 because of the specific design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implementation of the PGA.</w:t>
      </w:r>
    </w:p>
    <w:p w14:paraId="4FAB21BD" w14:textId="0C39ABEF" w:rsidR="000E6D50" w:rsidRDefault="000E6D50" w:rsidP="000E6D50">
      <w:pPr>
        <w:rPr>
          <w:lang w:val="en-US"/>
        </w:rPr>
      </w:pPr>
      <w:r w:rsidRPr="000E6D50">
        <w:rPr>
          <w:lang w:val="en-US"/>
        </w:rPr>
        <w:t xml:space="preserve">VCM (MIN) </w:t>
      </w:r>
      <w:r w:rsidRPr="000E6D50">
        <w:rPr>
          <w:rFonts w:hint="eastAsia"/>
          <w:lang w:val="en-US"/>
        </w:rPr>
        <w:t>≥</w:t>
      </w:r>
      <w:r w:rsidRPr="000E6D50">
        <w:rPr>
          <w:lang w:val="en-US"/>
        </w:rPr>
        <w:t xml:space="preserve"> AVSS + ¼ (AVDD – AVSS) (15)</w:t>
      </w:r>
      <w:r w:rsidR="00FE0B0F">
        <w:rPr>
          <w:lang w:val="en-US"/>
        </w:rPr>
        <w:t xml:space="preserve"> </w:t>
      </w:r>
    </w:p>
    <w:p w14:paraId="502156FF" w14:textId="383ADA9A" w:rsidR="000E6D50" w:rsidRDefault="000E6D50" w:rsidP="000E6D50">
      <w:pPr>
        <w:rPr>
          <w:lang w:val="en-US"/>
        </w:rPr>
      </w:pPr>
      <w:r w:rsidRPr="000E6D50">
        <w:rPr>
          <w:lang w:val="en-US"/>
        </w:rPr>
        <w:t>Figure 41 and Figure 42 show a graphical representation of the common-mode voltage limits for AVDD = 3.3 V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and AVSS = 0 V, with gain = 1 and gain = 16, respectively.</w:t>
      </w:r>
      <w:r w:rsidR="00FE0B0F">
        <w:rPr>
          <w:lang w:val="en-US"/>
        </w:rPr>
        <w:t xml:space="preserve"> </w:t>
      </w:r>
    </w:p>
    <w:p w14:paraId="19584301" w14:textId="6715F490" w:rsidR="000E6D50" w:rsidRDefault="000E6D50" w:rsidP="000E6D50">
      <w:pPr>
        <w:rPr>
          <w:lang w:val="en-US"/>
        </w:rPr>
      </w:pPr>
      <w:r w:rsidRPr="000E6D50">
        <w:rPr>
          <w:lang w:val="en-US"/>
        </w:rPr>
        <w:t>The following discussion explains how to apply Equation 13 through Equation 15 to a hypothetical application.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The setup for this example is AVDD = 3.3 V, AVSS = 0 V, and gain = 16, using an external reference,</w:t>
      </w:r>
      <w:r w:rsidR="00FE0B0F">
        <w:rPr>
          <w:lang w:val="en-US"/>
        </w:rPr>
        <w:t xml:space="preserve"> </w:t>
      </w:r>
      <w:proofErr w:type="spellStart"/>
      <w:r w:rsidRPr="000E6D50">
        <w:rPr>
          <w:lang w:val="en-US"/>
        </w:rPr>
        <w:t>Vref</w:t>
      </w:r>
      <w:proofErr w:type="spellEnd"/>
      <w:r w:rsidRPr="000E6D50">
        <w:rPr>
          <w:lang w:val="en-US"/>
        </w:rPr>
        <w:t xml:space="preserve"> = 2.5 V. The maximum possible differential input voltage VIN = (V(AINP) – V(AINN)) that can be applied is then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limited to the full-scale range of FSR = ±2.5 V / 16 = ±0.156 V. Consequently, Equation 13 through Equation 15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 xml:space="preserve">yield an allowed VCM range of 1.45 V </w:t>
      </w:r>
      <w:r w:rsidRPr="000E6D50">
        <w:rPr>
          <w:rFonts w:hint="eastAsia"/>
          <w:lang w:val="en-US"/>
        </w:rPr>
        <w:t>≤</w:t>
      </w:r>
      <w:r w:rsidRPr="000E6D50">
        <w:rPr>
          <w:lang w:val="en-US"/>
        </w:rPr>
        <w:t xml:space="preserve"> VCM </w:t>
      </w:r>
      <w:r w:rsidRPr="000E6D50">
        <w:rPr>
          <w:rFonts w:hint="eastAsia"/>
          <w:lang w:val="en-US"/>
        </w:rPr>
        <w:t>≤</w:t>
      </w:r>
      <w:r w:rsidRPr="000E6D50">
        <w:rPr>
          <w:lang w:val="en-US"/>
        </w:rPr>
        <w:t xml:space="preserve"> 1.85 V.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 xml:space="preserve">If the sensor signal connected to the inputs in this hypothetical application does not make use of the entire </w:t>
      </w:r>
      <w:proofErr w:type="spellStart"/>
      <w:r w:rsidRPr="000E6D50">
        <w:rPr>
          <w:lang w:val="en-US"/>
        </w:rPr>
        <w:t>fullscale</w:t>
      </w:r>
      <w:proofErr w:type="spellEnd"/>
      <w:r w:rsidR="00FE0B0F">
        <w:rPr>
          <w:lang w:val="en-US"/>
        </w:rPr>
        <w:t xml:space="preserve"> </w:t>
      </w:r>
      <w:r w:rsidRPr="000E6D50">
        <w:rPr>
          <w:lang w:val="en-US"/>
        </w:rPr>
        <w:t>range but is limited to VIN (MAX) = ±0.1 V, for example, then this reduced input signal amplitude relaxes the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 xml:space="preserve">VCM restriction to 1.0 V </w:t>
      </w:r>
      <w:r w:rsidRPr="000E6D50">
        <w:rPr>
          <w:rFonts w:hint="eastAsia"/>
          <w:lang w:val="en-US"/>
        </w:rPr>
        <w:t>≤</w:t>
      </w:r>
      <w:r w:rsidRPr="000E6D50">
        <w:rPr>
          <w:lang w:val="en-US"/>
        </w:rPr>
        <w:t xml:space="preserve"> VCM </w:t>
      </w:r>
      <w:r w:rsidRPr="000E6D50">
        <w:rPr>
          <w:rFonts w:hint="eastAsia"/>
          <w:lang w:val="en-US"/>
        </w:rPr>
        <w:t>≤</w:t>
      </w:r>
      <w:r w:rsidRPr="000E6D50">
        <w:rPr>
          <w:lang w:val="en-US"/>
        </w:rPr>
        <w:t xml:space="preserve"> 2.3 V.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In the case of a fully-differential sensor signal, each input (AINP, AINN) can swing up to ±50 mV around the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common-mode voltage (V(AINP) + V(AINN)) / 2, which must remain between the limits of 1.0 V and 2.3 V. The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 xml:space="preserve">output of a symmetrical </w:t>
      </w:r>
      <w:proofErr w:type="spellStart"/>
      <w:r w:rsidRPr="000E6D50">
        <w:rPr>
          <w:lang w:val="en-US"/>
        </w:rPr>
        <w:t>wheatstone</w:t>
      </w:r>
      <w:proofErr w:type="spellEnd"/>
      <w:r w:rsidRPr="000E6D50">
        <w:rPr>
          <w:lang w:val="en-US"/>
        </w:rPr>
        <w:t xml:space="preserve"> bridge is an example of a fully-differential signal. Figure 43 shows a </w:t>
      </w:r>
      <w:r w:rsidRPr="000E6D50">
        <w:rPr>
          <w:lang w:val="en-US"/>
        </w:rPr>
        <w:lastRenderedPageBreak/>
        <w:t>situation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where the common-mode voltage of the input signal is at the lowest limit. V(OUTN) is exactly at 0.2 V in this case.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Any further decrease in common-mode voltage (VCM) or increase in differential input voltage (VIN) drives V(OUTN)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below 0.2 V and saturates amplifier A2.</w:t>
      </w:r>
      <w:r w:rsidR="00FE0B0F">
        <w:rPr>
          <w:lang w:val="en-US"/>
        </w:rPr>
        <w:t xml:space="preserve"> </w:t>
      </w:r>
    </w:p>
    <w:p w14:paraId="253FD039" w14:textId="0B821E8F" w:rsidR="000E6D50" w:rsidRDefault="000E6D50" w:rsidP="000E6D50">
      <w:pPr>
        <w:rPr>
          <w:lang w:val="en-US"/>
        </w:rPr>
      </w:pPr>
      <w:r w:rsidRPr="000E6D50">
        <w:rPr>
          <w:lang w:val="en-US"/>
        </w:rPr>
        <w:t xml:space="preserve">In contrast, the signal of an RTD is of a pseudo-differential nature (if implemented as shown in the </w:t>
      </w:r>
      <w:r w:rsidRPr="000E6D50">
        <w:rPr>
          <w:i/>
          <w:iCs/>
          <w:lang w:val="en-US"/>
        </w:rPr>
        <w:t>RTD</w:t>
      </w:r>
      <w:r w:rsidR="00FE0B0F">
        <w:rPr>
          <w:i/>
          <w:iCs/>
          <w:lang w:val="en-US"/>
        </w:rPr>
        <w:t xml:space="preserve"> </w:t>
      </w:r>
      <w:r w:rsidRPr="000E6D50">
        <w:rPr>
          <w:i/>
          <w:iCs/>
          <w:lang w:val="en-US"/>
        </w:rPr>
        <w:t xml:space="preserve">Measurement </w:t>
      </w:r>
      <w:r w:rsidRPr="000E6D50">
        <w:rPr>
          <w:lang w:val="en-US"/>
        </w:rPr>
        <w:t>section), where the negative input is held at a constant voltage other than 0 V and only the voltage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on the positive input changes. When a pseudo-differential signal must be measured, the negative input in this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example must be biased at a voltage between 0.95 V and 2.25 V. The positive input can then swing up to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VIN (MAX) = 100 mV above the negative input. Note that in this case the common-mode voltage changes at the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 xml:space="preserve">same time the voltage on the positive input changes. That is, while the input signal swings between 0 V </w:t>
      </w:r>
      <w:r w:rsidRPr="000E6D50">
        <w:rPr>
          <w:rFonts w:hint="eastAsia"/>
          <w:lang w:val="en-US"/>
        </w:rPr>
        <w:t>≤</w:t>
      </w:r>
      <w:r w:rsidRPr="000E6D50">
        <w:rPr>
          <w:lang w:val="en-US"/>
        </w:rPr>
        <w:t xml:space="preserve"> VIN </w:t>
      </w:r>
      <w:r w:rsidRPr="000E6D50">
        <w:rPr>
          <w:rFonts w:hint="eastAsia"/>
          <w:lang w:val="en-US"/>
        </w:rPr>
        <w:t>≤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 xml:space="preserve">VIN (MAX), the common-mode voltage swings between V(AINN) </w:t>
      </w:r>
      <w:r w:rsidRPr="000E6D50">
        <w:rPr>
          <w:rFonts w:hint="eastAsia"/>
          <w:lang w:val="en-US"/>
        </w:rPr>
        <w:t>≤</w:t>
      </w:r>
      <w:r w:rsidRPr="000E6D50">
        <w:rPr>
          <w:lang w:val="en-US"/>
        </w:rPr>
        <w:t xml:space="preserve"> VCM </w:t>
      </w:r>
      <w:r w:rsidRPr="000E6D50">
        <w:rPr>
          <w:rFonts w:hint="eastAsia"/>
          <w:lang w:val="en-US"/>
        </w:rPr>
        <w:t>≤</w:t>
      </w:r>
      <w:r w:rsidRPr="000E6D50">
        <w:rPr>
          <w:lang w:val="en-US"/>
        </w:rPr>
        <w:t xml:space="preserve"> V(AINN) + ½ VIN (MAX). Satisfying the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common-mode voltage requirements for the maximum input voltage VIN (MAX) ensures the requirements are met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throughout the entire signal range.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Figure 44 and Figure 45 show examples of both fully-differential and pseudo-differential signals, respectively.</w:t>
      </w:r>
      <w:r w:rsidR="00FE0B0F">
        <w:rPr>
          <w:lang w:val="en-US"/>
        </w:rPr>
        <w:t xml:space="preserve"> </w:t>
      </w:r>
    </w:p>
    <w:p w14:paraId="640005F8" w14:textId="2C6342E9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Remember, common-mode voltage requirements with PGA enabled (Equation 13 to</w:t>
      </w:r>
      <w:r w:rsidR="00FE0B0F">
        <w:rPr>
          <w:lang w:val="en-US"/>
        </w:rPr>
        <w:t xml:space="preserve"> </w:t>
      </w:r>
      <w:r w:rsidRPr="000E6D50">
        <w:rPr>
          <w:lang w:val="en-US"/>
        </w:rPr>
        <w:t>Equation 15) are as follows:</w:t>
      </w:r>
    </w:p>
    <w:p w14:paraId="6FF1F3BA" w14:textId="77777777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 xml:space="preserve">• VCM (MIN) </w:t>
      </w:r>
      <w:r w:rsidRPr="000E6D50">
        <w:rPr>
          <w:rFonts w:hint="eastAsia"/>
          <w:lang w:val="en-US"/>
        </w:rPr>
        <w:t>≥</w:t>
      </w:r>
      <w:r w:rsidRPr="000E6D50">
        <w:rPr>
          <w:lang w:val="en-US"/>
        </w:rPr>
        <w:t xml:space="preserve"> AVSS + ¼ (AVDD – AVSS)</w:t>
      </w:r>
    </w:p>
    <w:p w14:paraId="30201158" w14:textId="77777777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 xml:space="preserve">• VCM (MIN) </w:t>
      </w:r>
      <w:r w:rsidRPr="000E6D50">
        <w:rPr>
          <w:rFonts w:hint="eastAsia"/>
          <w:lang w:val="en-US"/>
        </w:rPr>
        <w:t>≥</w:t>
      </w:r>
      <w:r w:rsidRPr="000E6D50">
        <w:rPr>
          <w:lang w:val="en-US"/>
        </w:rPr>
        <w:t xml:space="preserve"> AVSS + 0.2 V + ½ Gain · VIN (MAX)</w:t>
      </w:r>
    </w:p>
    <w:p w14:paraId="26A0BC1E" w14:textId="61B8010F" w:rsidR="000E6D50" w:rsidRDefault="000E6D50" w:rsidP="000E6D50">
      <w:pPr>
        <w:rPr>
          <w:lang w:val="en-US"/>
        </w:rPr>
      </w:pPr>
      <w:r w:rsidRPr="000E6D50">
        <w:rPr>
          <w:lang w:val="en-US"/>
        </w:rPr>
        <w:t xml:space="preserve">• VCM (MAX) </w:t>
      </w:r>
      <w:r w:rsidRPr="000E6D50">
        <w:rPr>
          <w:rFonts w:hint="eastAsia"/>
          <w:lang w:val="en-US"/>
        </w:rPr>
        <w:t>≤</w:t>
      </w:r>
      <w:r w:rsidRPr="000E6D50">
        <w:rPr>
          <w:lang w:val="en-US"/>
        </w:rPr>
        <w:t xml:space="preserve"> AVDD – 0.2 V – ½ Gain · VIN (MAX)</w:t>
      </w:r>
    </w:p>
    <w:p w14:paraId="6B0D8C2A" w14:textId="01C720CC" w:rsidR="000E6D50" w:rsidRDefault="000E6D50" w:rsidP="000E6D50">
      <w:pPr>
        <w:rPr>
          <w:lang w:val="en-US"/>
        </w:rPr>
      </w:pPr>
    </w:p>
    <w:p w14:paraId="77D2C684" w14:textId="77777777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8.3.2.2 Bypassing the PGA</w:t>
      </w:r>
    </w:p>
    <w:p w14:paraId="5755CD59" w14:textId="20DF906B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At gains of 1, 2, and 4, the device can be configured to disable and bypass the low-noise PGA by setting the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PGA_BYPASS bit in the configuration register. Disabling the PGA lowers the overall power consumption and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also removes the restrictions of Equation 13 through Equation 15 for the common-mode input voltage range,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 xml:space="preserve">VCM. The usable absolute and common-mode input voltage range is (AVSS – 0.1 V </w:t>
      </w:r>
      <w:r w:rsidRPr="000E6D50">
        <w:rPr>
          <w:rFonts w:hint="eastAsia"/>
          <w:lang w:val="en-US"/>
        </w:rPr>
        <w:t>≤</w:t>
      </w:r>
      <w:r w:rsidRPr="000E6D50">
        <w:rPr>
          <w:lang w:val="en-US"/>
        </w:rPr>
        <w:t xml:space="preserve"> V(</w:t>
      </w:r>
      <w:proofErr w:type="spellStart"/>
      <w:r w:rsidRPr="000E6D50">
        <w:rPr>
          <w:lang w:val="en-US"/>
        </w:rPr>
        <w:t>AINx</w:t>
      </w:r>
      <w:proofErr w:type="spellEnd"/>
      <w:r w:rsidRPr="000E6D50">
        <w:rPr>
          <w:lang w:val="en-US"/>
        </w:rPr>
        <w:t xml:space="preserve">), VCM </w:t>
      </w:r>
      <w:r w:rsidRPr="000E6D50">
        <w:rPr>
          <w:rFonts w:hint="eastAsia"/>
          <w:lang w:val="en-US"/>
        </w:rPr>
        <w:t>≤</w:t>
      </w:r>
      <w:r w:rsidRPr="000E6D50">
        <w:rPr>
          <w:lang w:val="en-US"/>
        </w:rPr>
        <w:t xml:space="preserve"> AVDD +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0.1 V) when the PGA is disabled.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In order to measure single-ended signals that are referenced to AVSS (AINP = VIN, AINN = AVSS), the PGA must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be bypassed. Configure the device for single-ended measurements by either connecting one of the analog inputs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to AVSS externally or by using the internal AVSS connection of the multiplexer (</w:t>
      </w:r>
      <w:proofErr w:type="gramStart"/>
      <w:r w:rsidRPr="000E6D50">
        <w:rPr>
          <w:lang w:val="en-US"/>
        </w:rPr>
        <w:t>MUX[</w:t>
      </w:r>
      <w:proofErr w:type="gramEnd"/>
      <w:r w:rsidRPr="000E6D50">
        <w:rPr>
          <w:lang w:val="en-US"/>
        </w:rPr>
        <w:t>3:0] settings 1000 through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1011). When configuring the internal multiplexer for settings where AINN = AVSS (</w:t>
      </w:r>
      <w:proofErr w:type="gramStart"/>
      <w:r w:rsidRPr="000E6D50">
        <w:rPr>
          <w:lang w:val="en-US"/>
        </w:rPr>
        <w:t>MUX[</w:t>
      </w:r>
      <w:proofErr w:type="gramEnd"/>
      <w:r w:rsidRPr="000E6D50">
        <w:rPr>
          <w:lang w:val="en-US"/>
        </w:rPr>
        <w:t>3:0] = 1000 through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1011) the PGA is automatically bypassed and disabled irrespective of the PGA_BYPASS setting and gain is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limited to 1, 2, and 4. In case gain is set to greater than 4, the device limits gain to 4.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When the PGA is disabled, the device uses a buffered switched-capacitor stage to obtain gains of 1, 2, and 4. An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internal buffer in front of the switched-capacitor stage ensures that the effect on the input loading resulting from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the capacitor charging and discharging is minimal. See Figure 21 to Figure 26 for the typical values of absolute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input currents (current flowing into or out of each input) and differential input currents (difference in absolute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current between positive and negative input) when the PGA is disabled.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For signal sources with high output impedance, external buffering may still be necessary. Note that active buffers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introduce noise and also introduce offset and gain errors. Consider all of these factors in high-accuracy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applications.</w:t>
      </w:r>
      <w:r w:rsidR="00F63829">
        <w:rPr>
          <w:lang w:val="en-US"/>
        </w:rPr>
        <w:t xml:space="preserve"> </w:t>
      </w:r>
    </w:p>
    <w:p w14:paraId="0E71CB6B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8.3.3 Modulator</w:t>
      </w:r>
    </w:p>
    <w:p w14:paraId="410C0D6A" w14:textId="7747A2AA" w:rsidR="000E6D50" w:rsidRDefault="000E6D50" w:rsidP="000E6D50">
      <w:pPr>
        <w:rPr>
          <w:lang w:val="en-US"/>
        </w:rPr>
      </w:pPr>
      <w:r w:rsidRPr="000E6D50">
        <w:rPr>
          <w:lang w:val="en-US"/>
        </w:rPr>
        <w:lastRenderedPageBreak/>
        <w:t xml:space="preserve">A </w:t>
      </w:r>
      <w:r w:rsidRPr="000E6D50">
        <w:t>ΔΣ</w:t>
      </w:r>
      <w:r w:rsidRPr="000E6D50">
        <w:rPr>
          <w:lang w:val="en-US"/>
        </w:rPr>
        <w:t xml:space="preserve"> modulator is used in the ADS1220 to convert the analog input voltage into a pulse code modulated (PCM)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data stream. The modulator runs at a modulator clock frequency of f(MOD) = f(CLK) / 16 in normal and duty-cycle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mode and f(MOD) = f(CLK) / 8 in turbo mode, where f(CLK) is either provided by the internal oscillator or the external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clock source. Table 10 shows the modulator frequency for each operating mode using either the internal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 xml:space="preserve">oscillator or an external clock of 4.096 </w:t>
      </w:r>
      <w:proofErr w:type="spellStart"/>
      <w:r w:rsidRPr="000E6D50">
        <w:rPr>
          <w:lang w:val="en-US"/>
        </w:rPr>
        <w:t>MHz.</w:t>
      </w:r>
      <w:proofErr w:type="spellEnd"/>
      <w:r w:rsidR="00F63829">
        <w:rPr>
          <w:lang w:val="en-US"/>
        </w:rPr>
        <w:t xml:space="preserve"> </w:t>
      </w:r>
    </w:p>
    <w:p w14:paraId="758DF94A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8.3.4 Digital Filter</w:t>
      </w:r>
    </w:p>
    <w:p w14:paraId="105ABDC6" w14:textId="732C2245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The device uses a linear-phase finite impulse response (FIR) digital filter that performs both filtering and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decimation of the digital data stream coming from the modulator. The digital filter is automatically adjusted for the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different data rates and always settles within a single cycle. At data rates of 5 SPS and 20 SPS, the filter can be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configured to reject 50-Hz or 60-Hz line frequencies or to simultaneously reject 50 Hz and 60 Hz. Two bits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(50/60[1:0]) in the configuration register are used to configure the filter accordingly. The frequency responses of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the digital filter are illustrated in Figure 46 to Figure 59 for different output data rates using the internal oscillator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or an external 4.096-MHz clock.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The filter notches and output data rate scale proportionally with the clock frequency. For example, a notch that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appears at 20 Hz when using a 4.096-MHz clock appears at 10 Hz if a 2.048-MHz clock is used. Note that the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 xml:space="preserve">internal oscillator can vary over temperature as specified in the </w:t>
      </w:r>
      <w:r w:rsidRPr="000E6D50">
        <w:rPr>
          <w:i/>
          <w:iCs/>
          <w:lang w:val="en-US"/>
        </w:rPr>
        <w:t xml:space="preserve">Electrical Characteristics </w:t>
      </w:r>
      <w:r w:rsidRPr="000E6D50">
        <w:rPr>
          <w:lang w:val="en-US"/>
        </w:rPr>
        <w:t>table. The data rate or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conversion time, respectively, and filter notches consequently vary by the same amount. Consider using an</w:t>
      </w:r>
      <w:r w:rsidR="00F63829">
        <w:rPr>
          <w:lang w:val="en-US"/>
        </w:rPr>
        <w:t xml:space="preserve"> </w:t>
      </w:r>
      <w:r w:rsidRPr="000E6D50">
        <w:rPr>
          <w:lang w:val="en-US"/>
        </w:rPr>
        <w:t>external precision clock source if a digital filter notch at a specific frequency with a tighter tolerance is required.</w:t>
      </w:r>
      <w:r w:rsidR="00F63829">
        <w:rPr>
          <w:lang w:val="en-US"/>
        </w:rPr>
        <w:t xml:space="preserve"> </w:t>
      </w:r>
    </w:p>
    <w:p w14:paraId="7E4785F1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8.3.5 Output Data Rate</w:t>
      </w:r>
    </w:p>
    <w:p w14:paraId="7367C626" w14:textId="060547A2" w:rsidR="000E6D50" w:rsidRDefault="000E6D50" w:rsidP="000E6D50">
      <w:pPr>
        <w:rPr>
          <w:lang w:val="en-US"/>
        </w:rPr>
      </w:pPr>
      <w:r w:rsidRPr="000E6D50">
        <w:rPr>
          <w:lang w:val="en-US"/>
        </w:rPr>
        <w:t>Table 11 shows the actual conversion times for each data rate setting. The values provided are in terms of t(CLK)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 xml:space="preserve">cycles using an external clock with a clock frequency of f(CLK) = 4.096 </w:t>
      </w:r>
      <w:proofErr w:type="spellStart"/>
      <w:r w:rsidRPr="000E6D50">
        <w:rPr>
          <w:lang w:val="en-US"/>
        </w:rPr>
        <w:t>MHz.</w:t>
      </w:r>
      <w:proofErr w:type="spellEnd"/>
      <w:r w:rsidRPr="000E6D50">
        <w:rPr>
          <w:lang w:val="en-US"/>
        </w:rPr>
        <w:t xml:space="preserve"> The data rates scale proportionally in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case an external clock with a frequency other than 4.096 MHz is used.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Continuous conversion mode data rates are timed from one DRDY falling edge to the next DRDY falling edge.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The first conversion starts 210 · t(CLK) (normal mode, duty-cycle mode) or 114 · t(CLK) (turbo mode) after the last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SCLK falling edge of the START/SYNC command.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Single-shot mode data rates are timed from the last SCLK falling edge of the START/SYNC command to the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DRDY falling edge and rounded to the next t(CLK). In case the internal oscillator is used, an additional oscillator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 xml:space="preserve">wake-up time of up to 50 </w:t>
      </w:r>
      <w:r w:rsidRPr="000E6D50">
        <w:t>μ</w:t>
      </w:r>
      <w:r w:rsidRPr="000E6D50">
        <w:rPr>
          <w:lang w:val="en-US"/>
        </w:rPr>
        <w:t xml:space="preserve">s (normal mode, duty-cycle mode) or 25 </w:t>
      </w:r>
      <w:r w:rsidRPr="000E6D50">
        <w:t>μ</w:t>
      </w:r>
      <w:r w:rsidRPr="000E6D50">
        <w:rPr>
          <w:lang w:val="en-US"/>
        </w:rPr>
        <w:t>s (turbo mode) must be added in single-shot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mode. The internal oscillator starts to power up at the first SCLK rising edge of the START/SYNC command. If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an SCLK frequency higher than 160 kHz (normal mode, duty-cycle mode) or 320 kHz (turbo mode) is used, the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oscillator may not be fully powered up at the end of the START/SYNC command. The ADC then waits until the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internal oscillator is fully powered up before starting a conversion.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 xml:space="preserve">Single-shot conversion times in duty-cycle mode are the same as in normal mode. See the </w:t>
      </w:r>
      <w:r w:rsidRPr="000E6D50">
        <w:rPr>
          <w:i/>
          <w:iCs/>
          <w:lang w:val="en-US"/>
        </w:rPr>
        <w:t>Duty-Cycle Mode</w:t>
      </w:r>
      <w:r w:rsidR="00B3352D">
        <w:rPr>
          <w:i/>
          <w:iCs/>
          <w:lang w:val="en-US"/>
        </w:rPr>
        <w:t xml:space="preserve"> </w:t>
      </w:r>
      <w:r w:rsidRPr="000E6D50">
        <w:rPr>
          <w:lang w:val="en-US"/>
        </w:rPr>
        <w:t>section for more details on duty-cycle mode operation.</w:t>
      </w:r>
      <w:r w:rsidR="00B3352D">
        <w:rPr>
          <w:lang w:val="en-US"/>
        </w:rPr>
        <w:t xml:space="preserve"> </w:t>
      </w:r>
    </w:p>
    <w:p w14:paraId="05D75DAC" w14:textId="77777777" w:rsidR="00F63829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8.3.6 Voltage Reference</w:t>
      </w:r>
      <w:r w:rsidR="00F63829">
        <w:rPr>
          <w:b/>
          <w:bCs/>
          <w:lang w:val="en-US"/>
        </w:rPr>
        <w:t xml:space="preserve"> </w:t>
      </w:r>
    </w:p>
    <w:p w14:paraId="187E21BB" w14:textId="07082E92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The device offers an integrated low-drift, 2.048-V reference. For applications that require a different reference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 xml:space="preserve">voltage value or a </w:t>
      </w:r>
      <w:proofErr w:type="spellStart"/>
      <w:r w:rsidRPr="000E6D50">
        <w:rPr>
          <w:lang w:val="en-US"/>
        </w:rPr>
        <w:t>ratiometric</w:t>
      </w:r>
      <w:proofErr w:type="spellEnd"/>
      <w:r w:rsidRPr="000E6D50">
        <w:rPr>
          <w:lang w:val="en-US"/>
        </w:rPr>
        <w:t xml:space="preserve"> measurement approach, the device offers two differential reference input pairs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(REFP0, REFN0 and REFP1, REFN1). In addition, the analog supply (AVDD) can be used as a reference.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The reference source is selected by two bits (</w:t>
      </w:r>
      <w:proofErr w:type="gramStart"/>
      <w:r w:rsidRPr="000E6D50">
        <w:rPr>
          <w:lang w:val="en-US"/>
        </w:rPr>
        <w:t>VREF[</w:t>
      </w:r>
      <w:proofErr w:type="gramEnd"/>
      <w:r w:rsidRPr="000E6D50">
        <w:rPr>
          <w:lang w:val="en-US"/>
        </w:rPr>
        <w:t>1:0]) in the configuration register. By default, the internal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 xml:space="preserve">reference is selected. The internal voltage reference requires less than 25 </w:t>
      </w:r>
      <w:r w:rsidRPr="000E6D50">
        <w:t>μ</w:t>
      </w:r>
      <w:r w:rsidRPr="000E6D50">
        <w:rPr>
          <w:lang w:val="en-US"/>
        </w:rPr>
        <w:t>s to fully settle after power-up, when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coming out of power-down mode, or when switching from an external reference source to the internal reference.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The differential reference inputs allow freedom in the reference common-mode voltage. REFP0 and REFN0 are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 xml:space="preserve">dedicated reference inputs </w:t>
      </w:r>
      <w:r w:rsidRPr="000E6D50">
        <w:rPr>
          <w:lang w:val="en-US"/>
        </w:rPr>
        <w:lastRenderedPageBreak/>
        <w:t>whereas REFP1 and REFN1 are shared with inputs AIN0 and AIN3, respectively. All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reference inputs are internally buffered to increase input impedance. Therefore, additional reference buffers are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 xml:space="preserve">usually not required when using an external reference. When used in </w:t>
      </w:r>
      <w:proofErr w:type="spellStart"/>
      <w:r w:rsidRPr="000E6D50">
        <w:rPr>
          <w:lang w:val="en-US"/>
        </w:rPr>
        <w:t>ratiometric</w:t>
      </w:r>
      <w:proofErr w:type="spellEnd"/>
      <w:r w:rsidRPr="000E6D50">
        <w:rPr>
          <w:lang w:val="en-US"/>
        </w:rPr>
        <w:t xml:space="preserve"> applications, the reference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inputs do not load the external circuitry. Note that the analog supply current increases when using an external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reference because the reference buffers are enabled.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In most cases the conversion result is directly proportional to the stability of the reference source. Any noise and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drift of the voltage reference is reflected in the conversion result.</w:t>
      </w:r>
    </w:p>
    <w:p w14:paraId="39E0BD75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8.3.7 Clock Source</w:t>
      </w:r>
    </w:p>
    <w:p w14:paraId="626093B3" w14:textId="3F8A8155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The device system clock can either be provided by the internal low-drift oscillator or by an external clock source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on the CLK input. Connect the CLK pin to DGND before power-up or reset to activate the internal oscillator.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Connecting an external clock to the CLK pin at any time deactivates the internal oscillator after two rising edges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on the CLK pin are detected. The device then operates on the external clock. After the ADS1220 switches to the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external clock, the device can only be switched back to the internal oscillator by cycling the power supplies or by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sending a RESET command.</w:t>
      </w:r>
    </w:p>
    <w:p w14:paraId="2E0F27F3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8.3.8 Excitation Current Sources</w:t>
      </w:r>
    </w:p>
    <w:p w14:paraId="2203FBAF" w14:textId="3B564091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The device provides two matched programmable excitation current sources (IDACs) for RTD applications. The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 xml:space="preserve">output current of the current sources can be programmed to 10 </w:t>
      </w:r>
      <w:r w:rsidRPr="000E6D50">
        <w:t>μ</w:t>
      </w:r>
      <w:r w:rsidRPr="000E6D50">
        <w:rPr>
          <w:lang w:val="en-US"/>
        </w:rPr>
        <w:t xml:space="preserve">A, 50 </w:t>
      </w:r>
      <w:r w:rsidRPr="000E6D50">
        <w:t>μ</w:t>
      </w:r>
      <w:r w:rsidRPr="000E6D50">
        <w:rPr>
          <w:lang w:val="en-US"/>
        </w:rPr>
        <w:t xml:space="preserve">A, 100 </w:t>
      </w:r>
      <w:r w:rsidRPr="000E6D50">
        <w:t>μ</w:t>
      </w:r>
      <w:r w:rsidRPr="000E6D50">
        <w:rPr>
          <w:lang w:val="en-US"/>
        </w:rPr>
        <w:t xml:space="preserve">A, 250 </w:t>
      </w:r>
      <w:r w:rsidRPr="000E6D50">
        <w:t>μ</w:t>
      </w:r>
      <w:r w:rsidRPr="000E6D50">
        <w:rPr>
          <w:lang w:val="en-US"/>
        </w:rPr>
        <w:t xml:space="preserve">A, 500 </w:t>
      </w:r>
      <w:r w:rsidRPr="000E6D50">
        <w:t>μ</w:t>
      </w:r>
      <w:r w:rsidRPr="000E6D50">
        <w:rPr>
          <w:lang w:val="en-US"/>
        </w:rPr>
        <w:t xml:space="preserve">A, 1000 </w:t>
      </w:r>
      <w:r w:rsidRPr="000E6D50">
        <w:t>μ</w:t>
      </w:r>
      <w:r w:rsidRPr="000E6D50">
        <w:rPr>
          <w:lang w:val="en-US"/>
        </w:rPr>
        <w:t>A, or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 xml:space="preserve">1500 </w:t>
      </w:r>
      <w:r w:rsidRPr="000E6D50">
        <w:t>μ</w:t>
      </w:r>
      <w:r w:rsidRPr="000E6D50">
        <w:rPr>
          <w:lang w:val="en-US"/>
        </w:rPr>
        <w:t>A using the respective bits (</w:t>
      </w:r>
      <w:proofErr w:type="gramStart"/>
      <w:r w:rsidRPr="000E6D50">
        <w:rPr>
          <w:lang w:val="en-US"/>
        </w:rPr>
        <w:t>IDAC[</w:t>
      </w:r>
      <w:proofErr w:type="gramEnd"/>
      <w:r w:rsidRPr="000E6D50">
        <w:rPr>
          <w:lang w:val="en-US"/>
        </w:rPr>
        <w:t>2:0]) in the configuration register. Each current source can be connected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to any of the analog inputs (</w:t>
      </w:r>
      <w:proofErr w:type="spellStart"/>
      <w:r w:rsidRPr="000E6D50">
        <w:rPr>
          <w:lang w:val="en-US"/>
        </w:rPr>
        <w:t>AINx</w:t>
      </w:r>
      <w:proofErr w:type="spellEnd"/>
      <w:r w:rsidRPr="000E6D50">
        <w:rPr>
          <w:lang w:val="en-US"/>
        </w:rPr>
        <w:t>) as well as to any of the dedicated reference inputs (REFP0 and REFN0). Both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current sources can also be connected to the same pin. Routing of the IDACs is configured by bits (I1</w:t>
      </w:r>
      <w:proofErr w:type="gramStart"/>
      <w:r w:rsidRPr="000E6D50">
        <w:rPr>
          <w:lang w:val="en-US"/>
        </w:rPr>
        <w:t>MUX[</w:t>
      </w:r>
      <w:proofErr w:type="gramEnd"/>
      <w:r w:rsidRPr="000E6D50">
        <w:rPr>
          <w:lang w:val="en-US"/>
        </w:rPr>
        <w:t>2:0],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I2MUX[2:0]) in the configuration register. Care must be taken not to exceed the compliance voltage of the IDACs.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 xml:space="preserve">In other words, limit the voltage on the pin where the IDAC is routed to </w:t>
      </w:r>
      <w:r w:rsidRPr="000E6D50">
        <w:rPr>
          <w:rFonts w:hint="eastAsia"/>
          <w:lang w:val="en-US"/>
        </w:rPr>
        <w:t>≤</w:t>
      </w:r>
      <w:r w:rsidRPr="000E6D50">
        <w:rPr>
          <w:lang w:val="en-US"/>
        </w:rPr>
        <w:t xml:space="preserve"> (AVDD – 0.9 V), otherwise the specified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accuracy of the IDAC current is not met. For three-wire RTD applications, the matched current sources can be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 xml:space="preserve">used to cancel errors caused by sensor lead resistance (see the </w:t>
      </w:r>
      <w:r w:rsidRPr="000E6D50">
        <w:rPr>
          <w:i/>
          <w:iCs/>
          <w:lang w:val="en-US"/>
        </w:rPr>
        <w:t xml:space="preserve">3-Wire RTD Measurement </w:t>
      </w:r>
      <w:r w:rsidRPr="000E6D50">
        <w:rPr>
          <w:lang w:val="en-US"/>
        </w:rPr>
        <w:t>section for more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details).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 xml:space="preserve">The IDACs require up to 200 </w:t>
      </w:r>
      <w:r w:rsidRPr="000E6D50">
        <w:t>μ</w:t>
      </w:r>
      <w:r w:rsidRPr="000E6D50">
        <w:rPr>
          <w:lang w:val="en-US"/>
        </w:rPr>
        <w:t>s to start up after the IDAC current is programmed to the respective value using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 xml:space="preserve">bits </w:t>
      </w:r>
      <w:proofErr w:type="gramStart"/>
      <w:r w:rsidRPr="000E6D50">
        <w:rPr>
          <w:lang w:val="en-US"/>
        </w:rPr>
        <w:t>IDAC[</w:t>
      </w:r>
      <w:proofErr w:type="gramEnd"/>
      <w:r w:rsidRPr="000E6D50">
        <w:rPr>
          <w:lang w:val="en-US"/>
        </w:rPr>
        <w:t>2:0]. If configuration registers 2 and 3 are not written during the same WREG command, TI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 xml:space="preserve">recommends to first set the IDAC current to the respective value using bits </w:t>
      </w:r>
      <w:proofErr w:type="gramStart"/>
      <w:r w:rsidRPr="000E6D50">
        <w:rPr>
          <w:lang w:val="en-US"/>
        </w:rPr>
        <w:t>IDAC[</w:t>
      </w:r>
      <w:proofErr w:type="gramEnd"/>
      <w:r w:rsidRPr="000E6D50">
        <w:rPr>
          <w:lang w:val="en-US"/>
        </w:rPr>
        <w:t>2:0] and thereafter select the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routing for each IDAC (I1MUX[2:0], I2MUX[2:0]).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 xml:space="preserve">In single-shot mode, the IDACs remain active between any two conversions if the </w:t>
      </w:r>
      <w:proofErr w:type="gramStart"/>
      <w:r w:rsidRPr="000E6D50">
        <w:rPr>
          <w:lang w:val="en-US"/>
        </w:rPr>
        <w:t>IDAC[</w:t>
      </w:r>
      <w:proofErr w:type="gramEnd"/>
      <w:r w:rsidRPr="000E6D50">
        <w:rPr>
          <w:lang w:val="en-US"/>
        </w:rPr>
        <w:t>2:0] bits are set to a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value other than 000. However, the IDACs are powered down whenever the POWERDOWN command is issued.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 xml:space="preserve">Note that the analog supply current increases when enabling the IDACs (that is, when the </w:t>
      </w:r>
      <w:proofErr w:type="gramStart"/>
      <w:r w:rsidRPr="000E6D50">
        <w:rPr>
          <w:lang w:val="en-US"/>
        </w:rPr>
        <w:t>IDAC[</w:t>
      </w:r>
      <w:proofErr w:type="gramEnd"/>
      <w:r w:rsidRPr="000E6D50">
        <w:rPr>
          <w:lang w:val="en-US"/>
        </w:rPr>
        <w:t>2:0] bits are set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to a value other than 000). The IDAC circuit needs this bias current to operate even when the IDACs are not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routed to any pin (I1</w:t>
      </w:r>
      <w:proofErr w:type="gramStart"/>
      <w:r w:rsidRPr="000E6D50">
        <w:rPr>
          <w:lang w:val="en-US"/>
        </w:rPr>
        <w:t>MUX[</w:t>
      </w:r>
      <w:proofErr w:type="gramEnd"/>
      <w:r w:rsidRPr="000E6D50">
        <w:rPr>
          <w:lang w:val="en-US"/>
        </w:rPr>
        <w:t>2:0] = I2MUX[2:0] = 000). In addition, the selected output current is drawn from the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analog supply when I1</w:t>
      </w:r>
      <w:proofErr w:type="gramStart"/>
      <w:r w:rsidRPr="000E6D50">
        <w:rPr>
          <w:lang w:val="en-US"/>
        </w:rPr>
        <w:t>MUX[</w:t>
      </w:r>
      <w:proofErr w:type="gramEnd"/>
      <w:r w:rsidRPr="000E6D50">
        <w:rPr>
          <w:lang w:val="en-US"/>
        </w:rPr>
        <w:t>2:0] or I2MUX[2:0] are set to a value other than 000.</w:t>
      </w:r>
    </w:p>
    <w:p w14:paraId="0DDB263E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8.3.9 Low-Side Power Switch</w:t>
      </w:r>
    </w:p>
    <w:p w14:paraId="6784A9AC" w14:textId="2BEF87DE" w:rsidR="000E6D50" w:rsidRDefault="000E6D50" w:rsidP="000E6D50">
      <w:pPr>
        <w:rPr>
          <w:lang w:val="en-US"/>
        </w:rPr>
      </w:pPr>
      <w:r w:rsidRPr="000E6D50">
        <w:rPr>
          <w:lang w:val="en-US"/>
        </w:rPr>
        <w:t>A low-side power switch with low on-resistance connected between the analog input AIN3/REFN1 and AVSS is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integrated in the device as well. This power switch can be used to reduce system power consumption in bridge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sensor applications by powering down the bridge circuit between conversions. When the respective bit (PSW) in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the configuration register is set, the switch automatically closes when the START/SYNC command is sent and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opens when the POWERDOWN command is issued. Note that the switch stays closed between conversions in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single-shot mode in case the PSW bit is set to 1. The switch can be opened at any time by setting the PSW bit to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0. By default, the switch is always open.</w:t>
      </w:r>
      <w:r w:rsidR="00B3352D">
        <w:rPr>
          <w:lang w:val="en-US"/>
        </w:rPr>
        <w:t xml:space="preserve"> </w:t>
      </w:r>
    </w:p>
    <w:p w14:paraId="16F12489" w14:textId="6971223C" w:rsidR="000E6D50" w:rsidRPr="000E6D50" w:rsidRDefault="000E6D50" w:rsidP="000E6D50">
      <w:pPr>
        <w:rPr>
          <w:lang w:val="en-US"/>
        </w:rPr>
      </w:pPr>
      <w:r w:rsidRPr="000E6D50">
        <w:rPr>
          <w:b/>
          <w:bCs/>
          <w:lang w:val="en-US"/>
        </w:rPr>
        <w:lastRenderedPageBreak/>
        <w:t>8.3.10 Sensor Detection</w:t>
      </w:r>
      <w:r w:rsidR="00B3352D">
        <w:rPr>
          <w:b/>
          <w:bCs/>
          <w:lang w:val="en-US"/>
        </w:rPr>
        <w:t xml:space="preserve"> </w:t>
      </w:r>
      <w:r w:rsidRPr="000E6D50">
        <w:rPr>
          <w:lang w:val="en-US"/>
        </w:rPr>
        <w:t>To help detect a possible sensor malfunction, the device provides internal 10-</w:t>
      </w:r>
      <w:r w:rsidRPr="000E6D50">
        <w:t>μ</w:t>
      </w:r>
      <w:r w:rsidRPr="000E6D50">
        <w:rPr>
          <w:lang w:val="en-US"/>
        </w:rPr>
        <w:t>A, burn-out current sources.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When enabled by setting the respective bit (BCS) in the configuration register, one current source sources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current to the positive analog input (AINP) currently selected while the other current source sinks current form the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selected negative analog input (AINN).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In case of an open circuit in the sensor, these burn-out current sources pull the positive input towards AVDD and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the negative input towards AVSS, resulting in a full-scale reading. A full-scale reading may also indicate that the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sensor is overloaded or that the reference voltage is absent. A near-zero reading may indicate a shorted sensor.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Note that the absolute value of the burn-out current sources typically varies by ±10% and the internal multiplexer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adds a small series resistance. Therefore, distinguishing a shorted sensor condition from a normal reading can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be difficult, especially if an RC filter is used at the inputs. In other words, even if the sensor is shorted, the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voltage drop across the external filter resistance and the residual resistance of the multiplexer causes the output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to read a value higher than zero.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Keep in mind that ADC readings of a functional sensor may be corrupted when the burn-out current sources are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enabled. TI recommends disabling the burn-out current sources when preforming the precision measurement,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and only enabling them to test for sensor fault conditions.</w:t>
      </w:r>
    </w:p>
    <w:p w14:paraId="3C135697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8.3.11 System Monitor</w:t>
      </w:r>
    </w:p>
    <w:p w14:paraId="28D2BC8E" w14:textId="3ECABA7F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The device provides some means for monitoring the analog power supply and the external voltage reference. To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select a monitoring voltage, the internal multiplexer (</w:t>
      </w:r>
      <w:proofErr w:type="gramStart"/>
      <w:r w:rsidRPr="000E6D50">
        <w:rPr>
          <w:lang w:val="en-US"/>
        </w:rPr>
        <w:t>MUX[</w:t>
      </w:r>
      <w:proofErr w:type="gramEnd"/>
      <w:r w:rsidRPr="000E6D50">
        <w:rPr>
          <w:lang w:val="en-US"/>
        </w:rPr>
        <w:t>3:0]) must be configured accordingly in the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configuration register. The device automatically bypasses the PGA and sets the gain to 1, irrespective of the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configuration register settings while the monitoring feature is used. Note that the system monitor function only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provides a coarse result and is not meant to be a precision measurement.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When measuring the analog power supply (</w:t>
      </w:r>
      <w:proofErr w:type="gramStart"/>
      <w:r w:rsidRPr="000E6D50">
        <w:rPr>
          <w:lang w:val="en-US"/>
        </w:rPr>
        <w:t>MUX[</w:t>
      </w:r>
      <w:proofErr w:type="gramEnd"/>
      <w:r w:rsidRPr="000E6D50">
        <w:rPr>
          <w:lang w:val="en-US"/>
        </w:rPr>
        <w:t>3:0] = 1101), the resulting conversion is approximately (AVDD –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AVSS) / 4. The device uses the internal 2.048-V reference for the measurement regardless of what reference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source is selected in the configuration register (</w:t>
      </w:r>
      <w:proofErr w:type="gramStart"/>
      <w:r w:rsidRPr="000E6D50">
        <w:rPr>
          <w:lang w:val="en-US"/>
        </w:rPr>
        <w:t>VREF[</w:t>
      </w:r>
      <w:proofErr w:type="gramEnd"/>
      <w:r w:rsidRPr="000E6D50">
        <w:rPr>
          <w:lang w:val="en-US"/>
        </w:rPr>
        <w:t>1:0]).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When monitoring one of the two possible external reference voltage sources (</w:t>
      </w:r>
      <w:proofErr w:type="gramStart"/>
      <w:r w:rsidRPr="000E6D50">
        <w:rPr>
          <w:lang w:val="en-US"/>
        </w:rPr>
        <w:t>MUX[</w:t>
      </w:r>
      <w:proofErr w:type="gramEnd"/>
      <w:r w:rsidRPr="000E6D50">
        <w:rPr>
          <w:lang w:val="en-US"/>
        </w:rPr>
        <w:t>3:0] = 1100), the result is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approximately (V(</w:t>
      </w:r>
      <w:proofErr w:type="spellStart"/>
      <w:r w:rsidRPr="000E6D50">
        <w:rPr>
          <w:lang w:val="en-US"/>
        </w:rPr>
        <w:t>REFPx</w:t>
      </w:r>
      <w:proofErr w:type="spellEnd"/>
      <w:r w:rsidRPr="000E6D50">
        <w:rPr>
          <w:lang w:val="en-US"/>
        </w:rPr>
        <w:t>) – V(</w:t>
      </w:r>
      <w:proofErr w:type="spellStart"/>
      <w:r w:rsidRPr="000E6D50">
        <w:rPr>
          <w:lang w:val="en-US"/>
        </w:rPr>
        <w:t>REFNx</w:t>
      </w:r>
      <w:proofErr w:type="spellEnd"/>
      <w:r w:rsidRPr="000E6D50">
        <w:rPr>
          <w:lang w:val="en-US"/>
        </w:rPr>
        <w:t xml:space="preserve">)) / 4. </w:t>
      </w:r>
      <w:proofErr w:type="spellStart"/>
      <w:r w:rsidRPr="000E6D50">
        <w:rPr>
          <w:lang w:val="en-US"/>
        </w:rPr>
        <w:t>REFPx</w:t>
      </w:r>
      <w:proofErr w:type="spellEnd"/>
      <w:r w:rsidRPr="000E6D50">
        <w:rPr>
          <w:lang w:val="en-US"/>
        </w:rPr>
        <w:t xml:space="preserve"> and </w:t>
      </w:r>
      <w:proofErr w:type="spellStart"/>
      <w:r w:rsidRPr="000E6D50">
        <w:rPr>
          <w:lang w:val="en-US"/>
        </w:rPr>
        <w:t>REFNx</w:t>
      </w:r>
      <w:proofErr w:type="spellEnd"/>
      <w:r w:rsidRPr="000E6D50">
        <w:rPr>
          <w:lang w:val="en-US"/>
        </w:rPr>
        <w:t xml:space="preserve"> denote the external reference input pair selected in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the configuration register (</w:t>
      </w:r>
      <w:proofErr w:type="gramStart"/>
      <w:r w:rsidRPr="000E6D50">
        <w:rPr>
          <w:lang w:val="en-US"/>
        </w:rPr>
        <w:t>VREF[</w:t>
      </w:r>
      <w:proofErr w:type="gramEnd"/>
      <w:r w:rsidRPr="000E6D50">
        <w:rPr>
          <w:lang w:val="en-US"/>
        </w:rPr>
        <w:t>1:0]). The device automatically uses the internal reference for the measurement.</w:t>
      </w:r>
    </w:p>
    <w:p w14:paraId="37984D82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8.3.12 Offset Calibration</w:t>
      </w:r>
    </w:p>
    <w:p w14:paraId="2A09A0A7" w14:textId="2D33A8D7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The internal multiplexer offers the option to short both PGA inputs (AINP and AINN) to mid-supply (AVDD +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AVSS) / 2. This option can be used to measure and calibrate the device offset voltage by storing the result of the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shorted input voltage reading in a microcontroller and consequently subtracting the result from each following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reading. TI recommends taking multiple readings with the inputs shorted and averaging the result to reduce the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effect of noise.</w:t>
      </w:r>
      <w:r w:rsidR="00B3352D">
        <w:rPr>
          <w:lang w:val="en-US"/>
        </w:rPr>
        <w:t xml:space="preserve"> </w:t>
      </w:r>
    </w:p>
    <w:p w14:paraId="7C26F0EC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8.3.13 Temperature Sensor</w:t>
      </w:r>
    </w:p>
    <w:p w14:paraId="132D7446" w14:textId="0FAACE56" w:rsidR="000E6D50" w:rsidRDefault="000E6D50" w:rsidP="000E6D50">
      <w:pPr>
        <w:rPr>
          <w:lang w:val="en-US"/>
        </w:rPr>
      </w:pPr>
      <w:r w:rsidRPr="000E6D50">
        <w:rPr>
          <w:lang w:val="en-US"/>
        </w:rPr>
        <w:t>The ADS1220 offers an integrated precision temperature sensor. The temperature sensor mode is enabled by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setting bit TS = 1 in the configuration register. When in temperature sensor mode, the settings of configuration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register 0 have no effect and the device uses the internal reference for measurement, regardless of the selected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voltage reference source. Temperature readings follow the same process as the analog inputs for starting and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reading conversion results. Temperature data are represented as a 14-bit result that is left-justified within the 24-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bit conversion result. Data are output starting with the most significant byte (MSB). When reading the three data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bytes, the first 14 bits are used to indicate the temperature measurement result. One 14-bit LSB equals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0.03125°C. Negative numbers are represented in binary twos complement format, as shown in Table 12.</w:t>
      </w:r>
    </w:p>
    <w:p w14:paraId="1DA32EAF" w14:textId="18429EB5" w:rsidR="000E6D50" w:rsidRDefault="000E6D50" w:rsidP="000E6D50">
      <w:pPr>
        <w:rPr>
          <w:lang w:val="en-US"/>
        </w:rPr>
      </w:pPr>
    </w:p>
    <w:p w14:paraId="2C2699A9" w14:textId="77777777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8.3.13.1 Converting from Temperature to Digital Codes</w:t>
      </w:r>
    </w:p>
    <w:p w14:paraId="5FE1B32C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8.3.13.1.1 For Positive Temperatures (for Example, 50°C):</w:t>
      </w:r>
    </w:p>
    <w:p w14:paraId="65DDEE04" w14:textId="53425BFE" w:rsidR="000E6D50" w:rsidRPr="000E6D50" w:rsidRDefault="000E6D50" w:rsidP="000E6D50">
      <w:pPr>
        <w:rPr>
          <w:lang w:val="en-US"/>
        </w:rPr>
      </w:pPr>
      <w:proofErr w:type="gramStart"/>
      <w:r w:rsidRPr="000E6D50">
        <w:rPr>
          <w:lang w:val="en-US"/>
        </w:rPr>
        <w:t>Twos</w:t>
      </w:r>
      <w:proofErr w:type="gramEnd"/>
      <w:r w:rsidRPr="000E6D50">
        <w:rPr>
          <w:lang w:val="en-US"/>
        </w:rPr>
        <w:t xml:space="preserve"> complement is not performed on positive numbers. Therefore, simply convert the number to binary code in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a 14-bit, left-justified format with the MSB = 0 to denote the positive sign.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Example: 50°C / (0.03125°C per count) = 1600 = 0640h = 00 0110 0100 0000</w:t>
      </w:r>
    </w:p>
    <w:p w14:paraId="0E00EC84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8.3.13.1.2 For Negative Temperatures (for Example, –25°C):</w:t>
      </w:r>
    </w:p>
    <w:p w14:paraId="60D41ECB" w14:textId="55E0036E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Generate the twos complement of a negative number by complementing the absolute binary number and adding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1. Then, denote the negative sign with the MSB = 1.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Example: |–25°C| / (0.03125°C per count) = 800 = 0320h = 00 0011 0010 0000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Twos complement format: 11 1100 1101 1111 + 1 = 11 1100 1110 0000</w:t>
      </w:r>
    </w:p>
    <w:p w14:paraId="44AE406A" w14:textId="77777777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8.3.13.2 Converting from Digital Codes to Temperature</w:t>
      </w:r>
    </w:p>
    <w:p w14:paraId="7714BDF3" w14:textId="618BFBB1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To convert from digital codes to temperature, first check whether the MSB is a 0 or a 1. If the MSB is a 0, simply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multiply the decimal code by 0.03125°C to obtain the result. If the MSB = 1, subtract 1 from the result and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complement all bits. Then, multiply the result by –0.03125°C.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Example: The device reads back 0960h: 0960h has an MSB = 0.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0960h · 0.03125°C = 2400 · 0.03125°C = 75°C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Example: The device reads back 3CE0h: 3CE0h has an MSB = 1.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 xml:space="preserve">Subtract 1 and complement the result: 3CE0h </w:t>
      </w:r>
      <w:r w:rsidRPr="000E6D50">
        <w:rPr>
          <w:rFonts w:hint="eastAsia"/>
          <w:lang w:val="en-US"/>
        </w:rPr>
        <w:t>→</w:t>
      </w:r>
      <w:r w:rsidRPr="000E6D50">
        <w:rPr>
          <w:lang w:val="en-US"/>
        </w:rPr>
        <w:t xml:space="preserve"> 0320h</w:t>
      </w:r>
      <w:r w:rsidR="00B3352D">
        <w:rPr>
          <w:lang w:val="en-US"/>
        </w:rPr>
        <w:t xml:space="preserve"> </w:t>
      </w:r>
      <w:proofErr w:type="spellStart"/>
      <w:r w:rsidRPr="000E6D50">
        <w:rPr>
          <w:lang w:val="en-US"/>
        </w:rPr>
        <w:t>0320h</w:t>
      </w:r>
      <w:proofErr w:type="spellEnd"/>
      <w:r w:rsidRPr="000E6D50">
        <w:rPr>
          <w:lang w:val="en-US"/>
        </w:rPr>
        <w:t xml:space="preserve"> · (–0.03125°C) = 800 · (–0.03125°C) = –25°C</w:t>
      </w:r>
      <w:r w:rsidR="00B3352D">
        <w:rPr>
          <w:lang w:val="en-US"/>
        </w:rPr>
        <w:t xml:space="preserve"> </w:t>
      </w:r>
    </w:p>
    <w:p w14:paraId="5B8B8C19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8.4 Device Functional Modes</w:t>
      </w:r>
    </w:p>
    <w:p w14:paraId="138A949E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8.4.1 Power-Up and Reset</w:t>
      </w:r>
    </w:p>
    <w:p w14:paraId="697ECC7A" w14:textId="485AD7E2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 xml:space="preserve">When the device powers up, a reset is performed. The reset process takes approximately 50 </w:t>
      </w:r>
      <w:r w:rsidRPr="000E6D50">
        <w:t>μ</w:t>
      </w:r>
      <w:r w:rsidRPr="000E6D50">
        <w:rPr>
          <w:lang w:val="en-US"/>
        </w:rPr>
        <w:t>s. After this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 xml:space="preserve">power-up reset time, all internal circuitry (including the voltage reference) </w:t>
      </w:r>
      <w:proofErr w:type="gramStart"/>
      <w:r w:rsidRPr="000E6D50">
        <w:rPr>
          <w:lang w:val="en-US"/>
        </w:rPr>
        <w:t>are</w:t>
      </w:r>
      <w:proofErr w:type="gramEnd"/>
      <w:r w:rsidRPr="000E6D50">
        <w:rPr>
          <w:lang w:val="en-US"/>
        </w:rPr>
        <w:t xml:space="preserve"> stable and communication with the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device is possible. As part of the reset process, the device sets all bits in the configuration registers to the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respective default settings. By default, the device is set to single-shot mode. After power-up, the device performs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a single conversion using the default register settings and then enters a low-power state. When the conversion is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complete, the DRDY pin transitions from high to low. The high-to-low transition of the DRDY pin can be used to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signal that the ADS1220 is operational and ready to use. The power-up behavior is intended to prevent systems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with tight power-supply requirements from encountering a current surge during power-up.</w:t>
      </w:r>
    </w:p>
    <w:p w14:paraId="40774C65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8.4.2 Conversion Modes</w:t>
      </w:r>
    </w:p>
    <w:p w14:paraId="0232374C" w14:textId="60395160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The device can be operated in one of two conversion modes that can be selected by the CM bit in the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configuration register. These conversion modes are single-shot and continuous conversion mode.</w:t>
      </w:r>
    </w:p>
    <w:p w14:paraId="5B8000ED" w14:textId="77777777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8.4.2.1 Single-Shot Mode</w:t>
      </w:r>
    </w:p>
    <w:p w14:paraId="3FCBC24D" w14:textId="47AA24E8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In single-shot mode, the device only performs a conversion when a START/SYNC command is issued. The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device consequently performs one single conversion and returns to a low-power state afterwards. The internal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oscillator and all analog circuitry (except for the excitation current sources) are turned off while the device waits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in this low-power state until the next conversion is started. In addition, every write access to any configuration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register also starts a new conversion. Writing to any configuration register while a conversion is ongoing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functions as a new START/SYNC command that stops the current conversion and restarts a single new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 xml:space="preserve">conversion. Each conversion is fully settled </w:t>
      </w:r>
      <w:r w:rsidRPr="000E6D50">
        <w:rPr>
          <w:lang w:val="en-US"/>
        </w:rPr>
        <w:lastRenderedPageBreak/>
        <w:t>(assuming the analog input signal settles to its final value before the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conversion starts) because the device digital filter settles within a single cycle.</w:t>
      </w:r>
    </w:p>
    <w:p w14:paraId="06E9D619" w14:textId="77777777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8.4.2.2 Continuous Conversion Mode</w:t>
      </w:r>
    </w:p>
    <w:p w14:paraId="123DAFEF" w14:textId="3CFC7D10" w:rsidR="000E6D50" w:rsidRDefault="000E6D50" w:rsidP="000E6D50">
      <w:pPr>
        <w:rPr>
          <w:lang w:val="en-US"/>
        </w:rPr>
      </w:pPr>
      <w:r w:rsidRPr="000E6D50">
        <w:rPr>
          <w:lang w:val="en-US"/>
        </w:rPr>
        <w:t>In continuous conversion mode, the device continuously performs conversions. When a conversion completes,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the device places the result in the output buffer and immediately begins another conversion.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In order to start continuous conversion mode, the CM bit must be set to 1 followed by a START/SYNC command.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The first conversion starts 210 · t(CLK) (normal mode, duty-cycle mode) or 114 · t(CLK) (turbo mode) after the last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SCLK falling edge of the START/SYNC command. Writing to any configuration register during an ongoing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conversion restarts the current conversion. TI recommends always sending a START/SYNC command</w:t>
      </w:r>
      <w:r w:rsidR="00B3352D">
        <w:rPr>
          <w:lang w:val="en-US"/>
        </w:rPr>
        <w:t xml:space="preserve"> </w:t>
      </w:r>
      <w:r w:rsidRPr="000E6D50">
        <w:rPr>
          <w:lang w:val="en-US"/>
        </w:rPr>
        <w:t>immediately after the CM bit is set to 1.</w:t>
      </w:r>
      <w:r w:rsidR="00B3352D">
        <w:rPr>
          <w:lang w:val="en-US"/>
        </w:rPr>
        <w:t xml:space="preserve"> </w:t>
      </w:r>
    </w:p>
    <w:p w14:paraId="5154E7DD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8.4.3 Operating Modes</w:t>
      </w:r>
    </w:p>
    <w:p w14:paraId="1ED35BB3" w14:textId="4D5F259B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In addition to the different conversion modes, the device can also be operated in different operating modes that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can be selected to trade-off power consumption, noise performance, and output data rate. These modes are: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normal mode, duty-cycle mode, turbo mode, and power-down mode.</w:t>
      </w:r>
    </w:p>
    <w:p w14:paraId="2D71A191" w14:textId="77777777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8.4.3.1 Normal Mode</w:t>
      </w:r>
    </w:p>
    <w:p w14:paraId="4D01AF58" w14:textId="4C3B1E3B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 xml:space="preserve">Normal mode is the default mode of operation after power-up. In this mode, the internal modulator of the </w:t>
      </w:r>
      <w:r w:rsidRPr="000E6D50">
        <w:t>ΔΣ</w:t>
      </w:r>
      <w:r w:rsidRPr="000E6D50">
        <w:rPr>
          <w:lang w:val="en-US"/>
        </w:rPr>
        <w:t xml:space="preserve"> ADC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runs at a modulator clock frequency of f(MOD) = f(CLK) / 16, where the system clock (f(CLK)) is either provided by the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internal oscillator or the external clock source. The modulator frequency is 256 kHz when using the internal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 xml:space="preserve">oscillator. Normal mode offers output data rate options ranging from 20 SPS to 1 </w:t>
      </w:r>
      <w:proofErr w:type="spellStart"/>
      <w:r w:rsidRPr="000E6D50">
        <w:rPr>
          <w:lang w:val="en-US"/>
        </w:rPr>
        <w:t>kSPS</w:t>
      </w:r>
      <w:proofErr w:type="spellEnd"/>
      <w:r w:rsidRPr="000E6D50">
        <w:rPr>
          <w:lang w:val="en-US"/>
        </w:rPr>
        <w:t xml:space="preserve"> with the internal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 xml:space="preserve">oscillator. The data rate is selected by the </w:t>
      </w:r>
      <w:proofErr w:type="gramStart"/>
      <w:r w:rsidRPr="000E6D50">
        <w:rPr>
          <w:lang w:val="en-US"/>
        </w:rPr>
        <w:t>DR[</w:t>
      </w:r>
      <w:proofErr w:type="gramEnd"/>
      <w:r w:rsidRPr="000E6D50">
        <w:rPr>
          <w:lang w:val="en-US"/>
        </w:rPr>
        <w:t>2:0] bits in the configuration register. In case an external clock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source with a clock frequency other than 4.096 MHz is used, the data rates scale accordingly. For example,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using an external clock with f(CLK) = 2.048 MHz yields data rates ranging from 10 SPS to 500 SPS.</w:t>
      </w:r>
    </w:p>
    <w:p w14:paraId="54B0ADD1" w14:textId="77777777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8.4.3.2 Duty-Cycle Mode</w:t>
      </w:r>
    </w:p>
    <w:p w14:paraId="2083FD8B" w14:textId="776EF53B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 xml:space="preserve">The noise performance of a </w:t>
      </w:r>
      <w:r w:rsidRPr="000E6D50">
        <w:t>ΔΣ</w:t>
      </w:r>
      <w:r w:rsidRPr="000E6D50">
        <w:rPr>
          <w:lang w:val="en-US"/>
        </w:rPr>
        <w:t xml:space="preserve"> ADC generally improves when lowering the output data rate because more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samples of the internal modulator can be averaged to yield one conversion result. In applications where power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consumption is critical, the improved noise performance at low data rates may not be required. For these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applications, the device supports an automatic duty-cycle mode that can yield significant power savings by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periodically entering a low-power state between conversions. In principle, the device runs in normal mode with a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duty cycle of 25%. This functionality means the device performs one conversion in the same manner as when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running in normal mode but then automatically enters a low power-state for three consecutive conversion cycles.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The noise performance in duty-cycle mode is therefore comparable to the noise performance in normal mode at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four times the data rate. Data rates in duty-cycle mode range from 5 SPS to 250 SPS with the internal oscillator.</w:t>
      </w:r>
    </w:p>
    <w:p w14:paraId="02A26F07" w14:textId="77777777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8.4.3.3 Turbo Mode</w:t>
      </w:r>
    </w:p>
    <w:p w14:paraId="7B400ADE" w14:textId="7F91CE38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 xml:space="preserve">Applications that require higher data rates up to 2 </w:t>
      </w:r>
      <w:proofErr w:type="spellStart"/>
      <w:r w:rsidRPr="000E6D50">
        <w:rPr>
          <w:lang w:val="en-US"/>
        </w:rPr>
        <w:t>kSPS</w:t>
      </w:r>
      <w:proofErr w:type="spellEnd"/>
      <w:r w:rsidRPr="000E6D50">
        <w:rPr>
          <w:lang w:val="en-US"/>
        </w:rPr>
        <w:t xml:space="preserve"> can operate the device in turbo mode. In this mode, the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internal modulator runs at a higher frequency of f(MOD) = f(CLK) / 8. f(MOD) equals 512 kHz when the internal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oscillator or an external 4.096-MHz clock is used. Note that the device power consumption increases because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the modulator runs at a higher frequency. Running the ADS1220 in turbo mode at a comparable output data rate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 xml:space="preserve">as in normal mode yields better noise performance. </w:t>
      </w:r>
      <w:r w:rsidRPr="000E6D50">
        <w:rPr>
          <w:lang w:val="en-US"/>
        </w:rPr>
        <w:lastRenderedPageBreak/>
        <w:t>For example, the input-referred noise at 90 SPS in turbo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mode is lower than the input-referred noise at 90 SPS in normal mode.</w:t>
      </w:r>
    </w:p>
    <w:p w14:paraId="62EDDF0E" w14:textId="77777777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8.4.3.4 Power-Down Mode</w:t>
      </w:r>
    </w:p>
    <w:p w14:paraId="005CF45C" w14:textId="471B2762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When the POWERDOWN command is issued, the device enters power-down mode after completing the current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conversion. In this mode, all analog circuitry (including the voltage reference and both IDACs) are powered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 xml:space="preserve">down, the low-side power switch is opened, and the device typically only uses 400 </w:t>
      </w:r>
      <w:proofErr w:type="spellStart"/>
      <w:r w:rsidRPr="000E6D50">
        <w:rPr>
          <w:lang w:val="en-US"/>
        </w:rPr>
        <w:t>nA</w:t>
      </w:r>
      <w:proofErr w:type="spellEnd"/>
      <w:r w:rsidRPr="000E6D50">
        <w:rPr>
          <w:lang w:val="en-US"/>
        </w:rPr>
        <w:t xml:space="preserve"> of current. While in </w:t>
      </w:r>
      <w:proofErr w:type="spellStart"/>
      <w:r w:rsidRPr="000E6D50">
        <w:rPr>
          <w:lang w:val="en-US"/>
        </w:rPr>
        <w:t>powerdown</w:t>
      </w:r>
      <w:proofErr w:type="spellEnd"/>
      <w:r w:rsidR="002846EE">
        <w:rPr>
          <w:lang w:val="en-US"/>
        </w:rPr>
        <w:t xml:space="preserve"> </w:t>
      </w:r>
      <w:r w:rsidRPr="000E6D50">
        <w:rPr>
          <w:lang w:val="en-US"/>
        </w:rPr>
        <w:t>mode, the device holds the configuration register settings and responds to commands, but does not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perform any data conversions.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Issuing a START/SYNC command wakes up the device and either starts a single conversion or starts continuous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conversion mode, depending on the conversion mode selected by the CM bit. Note that writing to any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configuration register wakes up the device as well, but only starts a single conversion regardless of the selected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conversion mode (CM).</w:t>
      </w:r>
      <w:r w:rsidR="002846EE">
        <w:rPr>
          <w:lang w:val="en-US"/>
        </w:rPr>
        <w:t xml:space="preserve"> </w:t>
      </w:r>
    </w:p>
    <w:p w14:paraId="458EEED1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8.5 Programming</w:t>
      </w:r>
    </w:p>
    <w:p w14:paraId="176CB147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8.5.1 Serial Interface</w:t>
      </w:r>
    </w:p>
    <w:p w14:paraId="7979745B" w14:textId="3211B299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The SPI-compatible serial interface of the device is used to read conversion data, read and write the device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configuration registers, and control device operation. Only SPI mode 1 (CPOL = 0, CPHA = 1) is supported. The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interface consists of five control lines (CS, SCLK, DIN, DOUT/DRDY, and DRDY) but can be used with only four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or even three control signals as well. The dedicated data-ready signal (DRDY) can be configured to be shared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with DOUT/DRDY. If the serial bus is not shared with any other device, CS can be tied low permanently so that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only signals SCLK, DIN, and DOUT/DRDY are required to communicate with the device.</w:t>
      </w:r>
    </w:p>
    <w:p w14:paraId="4371C191" w14:textId="77777777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8.5.1.1 Chip Select (CS)</w:t>
      </w:r>
    </w:p>
    <w:p w14:paraId="627AC55C" w14:textId="690C4A40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Chip select (CS) is an active-low input that selects the device for SPI communication. This feature is useful when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multiple devices share the same serial bus. CS must remain low for the duration of the serial communication.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When CS is taken high, the serial interface is reset, SCLK is ignored, and DOUT/DRDY enters a high-impedance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state; as such, DOUT/DRDY cannot indicate when data are ready. In situations where multiple devices are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present on the bus, the dedicated DRDY pin can provide an uninterrupted monitor of the conversion status. If the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serial bus is not shared with another peripheral, CS can be tied low.</w:t>
      </w:r>
    </w:p>
    <w:p w14:paraId="1AF24BA4" w14:textId="77777777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8.5.1.2 Serial Clock (SCLK)</w:t>
      </w:r>
    </w:p>
    <w:p w14:paraId="18FE6987" w14:textId="1E76BCEF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The serial clock (SCLK) features a Schmitt-triggered input and is used to clock data into and out of the device on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the DIN and DOUT/DRDY pins, respectively. Even though the input has hysteresis, TI recommends keeping the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SCLK signal as clean as possible to prevent glitches from accidentally shifting the data. When the serial interface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is idle, hold SCLK low.</w:t>
      </w:r>
    </w:p>
    <w:p w14:paraId="7323214D" w14:textId="77777777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8.5.1.3 Data Ready (DRDY)</w:t>
      </w:r>
    </w:p>
    <w:p w14:paraId="081960F6" w14:textId="195DFA26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DRDY indicates when a new conversion result is ready for retrieval. When DRDY falls low, new conversion data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are ready. DRDY transitions back high on the next SCLK rising edge. When no data are read during continuous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conversion mode, DRDY remains low but pulses high for a duration of 2 · t(MOD) prior to the next DRDY falling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edge. The DRDY pin is always actively driven, even when CS is high.</w:t>
      </w:r>
    </w:p>
    <w:p w14:paraId="50A96A53" w14:textId="77777777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8.5.1.4 Data Input (DIN)</w:t>
      </w:r>
    </w:p>
    <w:p w14:paraId="3267A1FB" w14:textId="7137D8F8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lastRenderedPageBreak/>
        <w:t>The data input pin (DIN) is used along with SCLK to send data (commands and register data) to the device. The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device latches data on DIN on the SCLK falling edge. The device never drives the DIN pin.</w:t>
      </w:r>
    </w:p>
    <w:p w14:paraId="4CBDEE2E" w14:textId="77777777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8.5.1.5 Data Output and Data Ready (DOUT/DRDY)</w:t>
      </w:r>
    </w:p>
    <w:p w14:paraId="1B2E47F8" w14:textId="61EEAEDD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DOUT/DRDY serves a dual-purpose function. This pin is used with SCLK to read conversion and register data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 xml:space="preserve">from the device. Data on DOUT/DRDY are shifted out on the SCLK rising edge. DOUT/DRDY goes to a </w:t>
      </w:r>
      <w:proofErr w:type="spellStart"/>
      <w:r w:rsidRPr="000E6D50">
        <w:rPr>
          <w:lang w:val="en-US"/>
        </w:rPr>
        <w:t>highimpedance</w:t>
      </w:r>
      <w:proofErr w:type="spellEnd"/>
      <w:r w:rsidR="002846EE">
        <w:rPr>
          <w:lang w:val="en-US"/>
        </w:rPr>
        <w:t xml:space="preserve"> </w:t>
      </w:r>
      <w:r w:rsidRPr="000E6D50">
        <w:rPr>
          <w:lang w:val="en-US"/>
        </w:rPr>
        <w:t>state when CS is high.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In addition, the DOUT/DRDY pin can also be configured as a data-ready indicator by setting the DRDYM bit high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in the configuration register. DOUT/DRDY then transitions low at the same time that the DRDY pin goes low to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indicate new conversion data are available. Both signals can be used to detect if new data are ready. However,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because DOUT/DRDY is disabled when CS is high, the recommended method of monitoring the end of a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conversion when multiple devices are present on the SPI bus is to use the dedicated DRDY pin.</w:t>
      </w:r>
    </w:p>
    <w:p w14:paraId="598BBE86" w14:textId="77777777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8.5.1.6 SPI Timeout</w:t>
      </w:r>
    </w:p>
    <w:p w14:paraId="546D6AB9" w14:textId="52FDC066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The ADS1220 offers an SPI timeout feature that can be used to recover communication when a serial interface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transmission is interrupted. This feature is especially useful in applications where CS is permanently tied low and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is not used to frame a communication sequence. Whenever a complete command is not sent within 13955 ·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t(MOD) (normal mode, duty-cycle mode) or 27910 · t(MOD) (turbo mode), the serial interface resets and the next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 xml:space="preserve">SCLK pulse starts a new communication cycle. See the </w:t>
      </w:r>
      <w:r w:rsidRPr="000E6D50">
        <w:rPr>
          <w:i/>
          <w:iCs/>
          <w:lang w:val="en-US"/>
        </w:rPr>
        <w:t xml:space="preserve">Modulator </w:t>
      </w:r>
      <w:r w:rsidRPr="000E6D50">
        <w:rPr>
          <w:lang w:val="en-US"/>
        </w:rPr>
        <w:t>section for details on the modulator frequency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 xml:space="preserve">(f(MOD) = 1 / t(MOD)) in the different operating modes. For the RREG and WREG commands, a </w:t>
      </w:r>
      <w:r w:rsidRPr="000E6D50">
        <w:rPr>
          <w:i/>
          <w:iCs/>
          <w:lang w:val="en-US"/>
        </w:rPr>
        <w:t>complete command</w:t>
      </w:r>
      <w:r w:rsidR="002846EE">
        <w:rPr>
          <w:i/>
          <w:iCs/>
          <w:lang w:val="en-US"/>
        </w:rPr>
        <w:t xml:space="preserve"> </w:t>
      </w:r>
      <w:r w:rsidRPr="000E6D50">
        <w:rPr>
          <w:lang w:val="en-US"/>
        </w:rPr>
        <w:t>includes the command byte itself plus the register bytes that are read or written.</w:t>
      </w:r>
    </w:p>
    <w:p w14:paraId="4BD66105" w14:textId="7A54DC7F" w:rsidR="000E6D50" w:rsidRPr="000E6D50" w:rsidRDefault="000E6D50" w:rsidP="000E6D50">
      <w:pPr>
        <w:rPr>
          <w:lang w:val="en-US"/>
        </w:rPr>
      </w:pPr>
    </w:p>
    <w:p w14:paraId="6B22C000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8.5.2 Data Format</w:t>
      </w:r>
    </w:p>
    <w:p w14:paraId="249BF29E" w14:textId="0B31B31F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The device provides 24 bits of data in binary twos complement format. The size of one code (LSB) is calculated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using Equation 16.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 xml:space="preserve">1 LSB = (2 · </w:t>
      </w:r>
      <w:proofErr w:type="spellStart"/>
      <w:r w:rsidRPr="000E6D50">
        <w:rPr>
          <w:lang w:val="en-US"/>
        </w:rPr>
        <w:t>Vref</w:t>
      </w:r>
      <w:proofErr w:type="spellEnd"/>
      <w:r w:rsidRPr="000E6D50">
        <w:rPr>
          <w:lang w:val="en-US"/>
        </w:rPr>
        <w:t xml:space="preserve"> / Gain) / 224 = +FS / 223 (16)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 xml:space="preserve">A positive full-scale input [VIN </w:t>
      </w:r>
      <w:r w:rsidRPr="000E6D50">
        <w:rPr>
          <w:rFonts w:hint="eastAsia"/>
          <w:lang w:val="en-US"/>
        </w:rPr>
        <w:t>≥</w:t>
      </w:r>
      <w:r w:rsidRPr="000E6D50">
        <w:rPr>
          <w:lang w:val="en-US"/>
        </w:rPr>
        <w:t xml:space="preserve"> (+FS – 1 LSB) = (</w:t>
      </w:r>
      <w:proofErr w:type="spellStart"/>
      <w:r w:rsidRPr="000E6D50">
        <w:rPr>
          <w:lang w:val="en-US"/>
        </w:rPr>
        <w:t>Vref</w:t>
      </w:r>
      <w:proofErr w:type="spellEnd"/>
      <w:r w:rsidRPr="000E6D50">
        <w:rPr>
          <w:lang w:val="en-US"/>
        </w:rPr>
        <w:t xml:space="preserve"> / Gain – 1 LSB)] produces an output code of 7FFFFFh and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 xml:space="preserve">a negative full-scale input (VIN </w:t>
      </w:r>
      <w:r w:rsidRPr="000E6D50">
        <w:rPr>
          <w:rFonts w:hint="eastAsia"/>
          <w:lang w:val="en-US"/>
        </w:rPr>
        <w:t>≤</w:t>
      </w:r>
      <w:r w:rsidRPr="000E6D50">
        <w:rPr>
          <w:lang w:val="en-US"/>
        </w:rPr>
        <w:t xml:space="preserve"> –FS = –</w:t>
      </w:r>
      <w:proofErr w:type="spellStart"/>
      <w:r w:rsidRPr="000E6D50">
        <w:rPr>
          <w:lang w:val="en-US"/>
        </w:rPr>
        <w:t>Vref</w:t>
      </w:r>
      <w:proofErr w:type="spellEnd"/>
      <w:r w:rsidRPr="000E6D50">
        <w:rPr>
          <w:lang w:val="en-US"/>
        </w:rPr>
        <w:t xml:space="preserve"> / Gain) produces an output code of 800000h. The output clips at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these codes for signals that exceed full-scale.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Table 13 summarizes the ideal output codes for different input signals.</w:t>
      </w:r>
    </w:p>
    <w:p w14:paraId="7A00B2FD" w14:textId="07DF9AB6" w:rsidR="000E6D50" w:rsidRDefault="000E6D50" w:rsidP="000E6D50">
      <w:pPr>
        <w:rPr>
          <w:lang w:val="en-US"/>
        </w:rPr>
      </w:pPr>
    </w:p>
    <w:p w14:paraId="79F4782B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8.5.3 Commands</w:t>
      </w:r>
    </w:p>
    <w:p w14:paraId="283EE2E7" w14:textId="52E40270" w:rsidR="000E6D50" w:rsidRPr="002846EE" w:rsidRDefault="000E6D50" w:rsidP="000E6D50">
      <w:pPr>
        <w:rPr>
          <w:lang w:val="en-US"/>
        </w:rPr>
      </w:pPr>
      <w:r w:rsidRPr="000E6D50">
        <w:rPr>
          <w:lang w:val="en-US"/>
        </w:rPr>
        <w:t>The device offers six different commands to control device operation, as shown in Table 14. Four commands are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stand-alone instructions (RESET, START/SYNC, POWERDOWN, and RDATA). The commands to read (RREG)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and write (WREG) configuration register data from and to the device require additional information as part of the</w:t>
      </w:r>
      <w:r w:rsidR="002846EE">
        <w:rPr>
          <w:lang w:val="en-US"/>
        </w:rPr>
        <w:t xml:space="preserve"> </w:t>
      </w:r>
      <w:r w:rsidRPr="002846EE">
        <w:rPr>
          <w:lang w:val="en-US"/>
        </w:rPr>
        <w:t>instruction.</w:t>
      </w:r>
    </w:p>
    <w:p w14:paraId="0EC599F4" w14:textId="4DAFE16F" w:rsidR="000E6D50" w:rsidRPr="002846EE" w:rsidRDefault="000E6D50" w:rsidP="000E6D50">
      <w:pPr>
        <w:rPr>
          <w:lang w:val="en-US"/>
        </w:rPr>
      </w:pPr>
    </w:p>
    <w:p w14:paraId="3F2ED0CE" w14:textId="77777777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8.5.3.1 RESET (0000 011x)</w:t>
      </w:r>
    </w:p>
    <w:p w14:paraId="4FCA07A0" w14:textId="241E74E7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 xml:space="preserve">Resets the device to the default values. Wait at least (50 </w:t>
      </w:r>
      <w:r w:rsidRPr="000E6D50">
        <w:t>μ</w:t>
      </w:r>
      <w:r w:rsidRPr="000E6D50">
        <w:rPr>
          <w:lang w:val="en-US"/>
        </w:rPr>
        <w:t>s + 32 · t(CLK)) after the RESET command is sent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before sending any other command.</w:t>
      </w:r>
    </w:p>
    <w:p w14:paraId="149371B4" w14:textId="77777777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8.5.3.2 START/SYNC (0000 100x)</w:t>
      </w:r>
    </w:p>
    <w:p w14:paraId="69B6B458" w14:textId="5C60171D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lastRenderedPageBreak/>
        <w:t>In single-shot mode, the START/SYNC command is used to start a single conversion, or (when sent during an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ongoing conversion) to reset the digital filter, and then restarts a single new conversion. When the device is set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to continuous conversion mode, the START/SYNC command must be issued one time to start converting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continuously. Sending the START/SYNC command while converting in continuous conversion mode resets the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digital filter and restarts continuous conversions.</w:t>
      </w:r>
    </w:p>
    <w:p w14:paraId="213181AA" w14:textId="77777777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8.5.3.3 POWERDOWN (0000 001x)</w:t>
      </w:r>
    </w:p>
    <w:p w14:paraId="0BC22E25" w14:textId="05EF1F84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The POWERDOWN command places the device into power-down mode. This command shuts down all internal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analog components, opens the low-side switch, turns off both IDACs, but holds all register values. In case the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POWERDOWN command is issued while a conversion is ongoing, the conversion completes before the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ADS1220 enters power-down mode. As soon as a START/SYNC command is issued, all analog components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return to their previous states.</w:t>
      </w:r>
    </w:p>
    <w:p w14:paraId="3370E63C" w14:textId="77777777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 xml:space="preserve">8.5.3.4 RDATA (0001 </w:t>
      </w:r>
      <w:proofErr w:type="spellStart"/>
      <w:r w:rsidRPr="000E6D50">
        <w:rPr>
          <w:b/>
          <w:bCs/>
          <w:i/>
          <w:iCs/>
          <w:lang w:val="en-US"/>
        </w:rPr>
        <w:t>xxxx</w:t>
      </w:r>
      <w:proofErr w:type="spellEnd"/>
      <w:r w:rsidRPr="000E6D50">
        <w:rPr>
          <w:b/>
          <w:bCs/>
          <w:i/>
          <w:iCs/>
          <w:lang w:val="en-US"/>
        </w:rPr>
        <w:t>)</w:t>
      </w:r>
    </w:p>
    <w:p w14:paraId="07B1C24A" w14:textId="63C1DE72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The RDATA command loads the output shift register with the most recent conversion result. This command can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be used when DOUT/DRDY or DRDY are not monitored to indicate that a new conversion result is available. If a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conversion finishes in the middle of the RDATA command byte, the state of the DRDY pin at the end of the read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operation signals whether the old or the new result is loaded. If the old result is loaded, DRDY stays low,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indicating that the new result is not read out. The new conversion result loads when DRDY is high.</w:t>
      </w:r>
    </w:p>
    <w:p w14:paraId="497753B8" w14:textId="77777777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 xml:space="preserve">8.5.3.5 RREG (0010 </w:t>
      </w:r>
      <w:proofErr w:type="spellStart"/>
      <w:r w:rsidRPr="000E6D50">
        <w:rPr>
          <w:b/>
          <w:bCs/>
          <w:i/>
          <w:iCs/>
          <w:lang w:val="en-US"/>
        </w:rPr>
        <w:t>rrnn</w:t>
      </w:r>
      <w:proofErr w:type="spellEnd"/>
      <w:r w:rsidRPr="000E6D50">
        <w:rPr>
          <w:b/>
          <w:bCs/>
          <w:i/>
          <w:iCs/>
          <w:lang w:val="en-US"/>
        </w:rPr>
        <w:t>)</w:t>
      </w:r>
    </w:p>
    <w:p w14:paraId="3F80AF74" w14:textId="29003829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 xml:space="preserve">The RREG command reads the number of bytes specified by </w:t>
      </w:r>
      <w:proofErr w:type="spellStart"/>
      <w:r w:rsidRPr="000E6D50">
        <w:rPr>
          <w:i/>
          <w:iCs/>
          <w:lang w:val="en-US"/>
        </w:rPr>
        <w:t>nn</w:t>
      </w:r>
      <w:proofErr w:type="spellEnd"/>
      <w:r w:rsidRPr="000E6D50">
        <w:rPr>
          <w:i/>
          <w:iCs/>
          <w:lang w:val="en-US"/>
        </w:rPr>
        <w:t xml:space="preserve"> </w:t>
      </w:r>
      <w:r w:rsidRPr="000E6D50">
        <w:rPr>
          <w:lang w:val="en-US"/>
        </w:rPr>
        <w:t>(number of bytes to be read – 1) from the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 xml:space="preserve">device configuration register, starting at register address </w:t>
      </w:r>
      <w:proofErr w:type="spellStart"/>
      <w:r w:rsidRPr="000E6D50">
        <w:rPr>
          <w:lang w:val="en-US"/>
        </w:rPr>
        <w:t>rr</w:t>
      </w:r>
      <w:proofErr w:type="spellEnd"/>
      <w:r w:rsidRPr="000E6D50">
        <w:rPr>
          <w:lang w:val="en-US"/>
        </w:rPr>
        <w:t xml:space="preserve">. The command is completed after </w:t>
      </w:r>
      <w:proofErr w:type="spellStart"/>
      <w:r w:rsidRPr="000E6D50">
        <w:rPr>
          <w:lang w:val="en-US"/>
        </w:rPr>
        <w:t>nn</w:t>
      </w:r>
      <w:proofErr w:type="spellEnd"/>
      <w:r w:rsidRPr="000E6D50">
        <w:rPr>
          <w:lang w:val="en-US"/>
        </w:rPr>
        <w:t xml:space="preserve"> + 1 bytes are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clocked out after the RREG command byte. For example, the command to read three bytes (</w:t>
      </w:r>
      <w:proofErr w:type="spellStart"/>
      <w:r w:rsidRPr="000E6D50">
        <w:rPr>
          <w:lang w:val="en-US"/>
        </w:rPr>
        <w:t>nn</w:t>
      </w:r>
      <w:proofErr w:type="spellEnd"/>
      <w:r w:rsidRPr="000E6D50">
        <w:rPr>
          <w:lang w:val="en-US"/>
        </w:rPr>
        <w:t xml:space="preserve"> = 10) starting at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configuration register 1 (</w:t>
      </w:r>
      <w:proofErr w:type="spellStart"/>
      <w:r w:rsidRPr="000E6D50">
        <w:rPr>
          <w:lang w:val="en-US"/>
        </w:rPr>
        <w:t>rr</w:t>
      </w:r>
      <w:proofErr w:type="spellEnd"/>
      <w:r w:rsidRPr="000E6D50">
        <w:rPr>
          <w:lang w:val="en-US"/>
        </w:rPr>
        <w:t xml:space="preserve"> = 01) is 0010 0110.</w:t>
      </w:r>
    </w:p>
    <w:p w14:paraId="46D7DA4B" w14:textId="77777777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 xml:space="preserve">8.5.3.6 WREG (0100 </w:t>
      </w:r>
      <w:proofErr w:type="spellStart"/>
      <w:r w:rsidRPr="000E6D50">
        <w:rPr>
          <w:b/>
          <w:bCs/>
          <w:i/>
          <w:iCs/>
          <w:lang w:val="en-US"/>
        </w:rPr>
        <w:t>rrnn</w:t>
      </w:r>
      <w:proofErr w:type="spellEnd"/>
      <w:r w:rsidRPr="000E6D50">
        <w:rPr>
          <w:b/>
          <w:bCs/>
          <w:i/>
          <w:iCs/>
          <w:lang w:val="en-US"/>
        </w:rPr>
        <w:t>)</w:t>
      </w:r>
    </w:p>
    <w:p w14:paraId="721DB3F3" w14:textId="789B9F3B" w:rsidR="000E6D50" w:rsidRPr="002846EE" w:rsidRDefault="000E6D50" w:rsidP="000E6D50">
      <w:pPr>
        <w:rPr>
          <w:lang w:val="en-US"/>
        </w:rPr>
      </w:pPr>
      <w:r w:rsidRPr="000E6D50">
        <w:rPr>
          <w:lang w:val="en-US"/>
        </w:rPr>
        <w:t xml:space="preserve">The WREG command writes the number of bytes specified by </w:t>
      </w:r>
      <w:proofErr w:type="spellStart"/>
      <w:r w:rsidRPr="000E6D50">
        <w:rPr>
          <w:i/>
          <w:iCs/>
          <w:lang w:val="en-US"/>
        </w:rPr>
        <w:t>nn</w:t>
      </w:r>
      <w:proofErr w:type="spellEnd"/>
      <w:r w:rsidRPr="000E6D50">
        <w:rPr>
          <w:i/>
          <w:iCs/>
          <w:lang w:val="en-US"/>
        </w:rPr>
        <w:t xml:space="preserve"> </w:t>
      </w:r>
      <w:r w:rsidRPr="000E6D50">
        <w:rPr>
          <w:lang w:val="en-US"/>
        </w:rPr>
        <w:t>(number of bytes to be written – 1) to the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 xml:space="preserve">device configuration register, starting at register address </w:t>
      </w:r>
      <w:proofErr w:type="spellStart"/>
      <w:r w:rsidRPr="000E6D50">
        <w:rPr>
          <w:lang w:val="en-US"/>
        </w:rPr>
        <w:t>rr</w:t>
      </w:r>
      <w:proofErr w:type="spellEnd"/>
      <w:r w:rsidRPr="000E6D50">
        <w:rPr>
          <w:lang w:val="en-US"/>
        </w:rPr>
        <w:t xml:space="preserve">. The command is completed after </w:t>
      </w:r>
      <w:proofErr w:type="spellStart"/>
      <w:r w:rsidRPr="000E6D50">
        <w:rPr>
          <w:lang w:val="en-US"/>
        </w:rPr>
        <w:t>nn</w:t>
      </w:r>
      <w:proofErr w:type="spellEnd"/>
      <w:r w:rsidRPr="000E6D50">
        <w:rPr>
          <w:lang w:val="en-US"/>
        </w:rPr>
        <w:t xml:space="preserve"> + 1 bytes are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clocked in after the WREG command byte. For example, the command to write two bytes (</w:t>
      </w:r>
      <w:proofErr w:type="spellStart"/>
      <w:r w:rsidRPr="000E6D50">
        <w:rPr>
          <w:lang w:val="en-US"/>
        </w:rPr>
        <w:t>nn</w:t>
      </w:r>
      <w:proofErr w:type="spellEnd"/>
      <w:r w:rsidRPr="000E6D50">
        <w:rPr>
          <w:lang w:val="en-US"/>
        </w:rPr>
        <w:t xml:space="preserve"> = 01) starting at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configuration register 0 (</w:t>
      </w:r>
      <w:proofErr w:type="spellStart"/>
      <w:r w:rsidRPr="000E6D50">
        <w:rPr>
          <w:lang w:val="en-US"/>
        </w:rPr>
        <w:t>rr</w:t>
      </w:r>
      <w:proofErr w:type="spellEnd"/>
      <w:r w:rsidRPr="000E6D50">
        <w:rPr>
          <w:lang w:val="en-US"/>
        </w:rPr>
        <w:t xml:space="preserve"> = 00) is 0100 0001. The configuration registers are updated on the last SCLK falling</w:t>
      </w:r>
      <w:r w:rsidR="002846EE">
        <w:rPr>
          <w:lang w:val="en-US"/>
        </w:rPr>
        <w:t xml:space="preserve"> </w:t>
      </w:r>
      <w:r w:rsidRPr="002846EE">
        <w:rPr>
          <w:lang w:val="en-US"/>
        </w:rPr>
        <w:t>edge.</w:t>
      </w:r>
      <w:r w:rsidR="002846EE" w:rsidRPr="002846EE">
        <w:rPr>
          <w:lang w:val="en-US"/>
        </w:rPr>
        <w:t xml:space="preserve"> </w:t>
      </w:r>
    </w:p>
    <w:p w14:paraId="06CC844A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8.5.4 Reading Data</w:t>
      </w:r>
    </w:p>
    <w:p w14:paraId="44C5F011" w14:textId="6F8211E5" w:rsidR="000E6D50" w:rsidRDefault="000E6D50" w:rsidP="000E6D50">
      <w:pPr>
        <w:rPr>
          <w:lang w:val="en-US"/>
        </w:rPr>
      </w:pPr>
      <w:r w:rsidRPr="000E6D50">
        <w:rPr>
          <w:lang w:val="en-US"/>
        </w:rPr>
        <w:t>Output pins DRDY and DOUT/DRDY (if the DRDYM bit is set high in the configuration register) transition low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when new data are ready for retrieval. The conversion data are written to an internal data buffer. Data can be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read directly from this buffer on DOUT/DRDY when DRDY falls low without concern of data corruption. An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RDATA command does not have to be sent. Data are shifted out on the SCLK rising edges, MSB first, and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consist of three bytes of data.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Figure 61 to Figure 63 show the timing diagrams for reading conversion data in continuous conversion mode and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single-shot mode when not using the RDATA command.</w:t>
      </w:r>
      <w:r w:rsidR="002846EE">
        <w:rPr>
          <w:lang w:val="en-US"/>
        </w:rPr>
        <w:t xml:space="preserve">  </w:t>
      </w:r>
      <w:r w:rsidRPr="000E6D50">
        <w:rPr>
          <w:lang w:val="en-US"/>
        </w:rPr>
        <w:t>Data can also be read at any time without synchronizing to the DRDY signal using the RDATA command. When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an RDATA command is issued, the conversion result currently stored in the data buffer is shifted out on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DOUT/DRDY on the following SCLK rising edges. Data can be read continuously with the RDATA command as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an alternative to monitoring DRDY or DOUT/DRDY. The DRDY pin can be polled after the LSB is clocked out to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determine if a new conversion result was loaded. If a new conversion completes during the read operation but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 xml:space="preserve">data </w:t>
      </w:r>
      <w:r w:rsidRPr="000E6D50">
        <w:rPr>
          <w:lang w:val="en-US"/>
        </w:rPr>
        <w:lastRenderedPageBreak/>
        <w:t>from the previous conversion are read, then DRDY is low. Otherwise, if the most recent result is read,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DRDY is high. Figure 64 and Figure 65 illustrate the behavior for both cases.</w:t>
      </w:r>
      <w:r w:rsidR="002846EE">
        <w:rPr>
          <w:lang w:val="en-US"/>
        </w:rPr>
        <w:t xml:space="preserve"> </w:t>
      </w:r>
    </w:p>
    <w:p w14:paraId="431DB0CB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8.5.5 Sending Commands</w:t>
      </w:r>
    </w:p>
    <w:p w14:paraId="548C8DBA" w14:textId="668A9BD2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The device serial interface is capable of full-duplex operation while reading conversion data when not using the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RDATA command. Full-duplex operation means commands are decoded at the same time that conversion data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are read. Commands can be sent on any 8-bit data boundary during a data read operation. When a RREG or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RDATA command is recognized, the current data read operation is aborted and the conversion data are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corrupted, unless the command is sent while the last byte of the conversion result is retrieved. The device starts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to output the requested data on DOUT/DRDY at the first SCLK rising edge after the command byte. To read data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without interruption, keep DIN low while clocking out data.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A WREG command can be sent without corrupting an ongoing read operation. Figure 66 shows an example for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sending a WREG command to write two configuration registers while reading conversion data in continuous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conversion mode. After the command is clocked in (after the 32nd SCLK falling edge), the device resets the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digital filter and starts converting with the new register settings. The WREG command can be sent on any of the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8-bit boundaries.</w:t>
      </w:r>
      <w:r w:rsidR="002846EE">
        <w:rPr>
          <w:lang w:val="en-US"/>
        </w:rPr>
        <w:t xml:space="preserve"> </w:t>
      </w:r>
    </w:p>
    <w:p w14:paraId="0002CDAB" w14:textId="00BEC312" w:rsidR="000E6D50" w:rsidRDefault="000E6D50" w:rsidP="000E6D50">
      <w:pPr>
        <w:rPr>
          <w:lang w:val="en-US"/>
        </w:rPr>
      </w:pPr>
      <w:r w:rsidRPr="000E6D50">
        <w:rPr>
          <w:lang w:val="en-US"/>
        </w:rPr>
        <w:t>Note that the serial interface does not decode commands while an RDATA or RREG command is executed. That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is, all 24 bits of the conversion result must be read after the RDATA command is issued and all requested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registers must be read after a RREG command is sent before a new command can be issued.</w:t>
      </w:r>
      <w:r w:rsidR="002846EE">
        <w:rPr>
          <w:lang w:val="en-US"/>
        </w:rPr>
        <w:t xml:space="preserve"> </w:t>
      </w:r>
    </w:p>
    <w:p w14:paraId="62814B09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8.5.6 Interfacing with Multiple Devices</w:t>
      </w:r>
    </w:p>
    <w:p w14:paraId="32E38D52" w14:textId="61B52B6A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When connecting multiple ADS1220 devices to a single SPI bus, SCLK, DIN, and DOUT/DRDY can be safely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shared by using a dedicated chip-select (CS) line for each SPI-enabled device. When CS transitions high for the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respective device, DOUT/DRDY enters a 3-state mode. Therefore, DOUT/DRDY cannot be used to indicate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when new data are available if CS is high, regardless of the DRDYM bit setting in the configuration register. Only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the dedicated DRDY pin indicates that new data are available, because the DRDY pin is actively driven even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when CS is high.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 xml:space="preserve">In some </w:t>
      </w:r>
      <w:proofErr w:type="gramStart"/>
      <w:r w:rsidRPr="000E6D50">
        <w:rPr>
          <w:lang w:val="en-US"/>
        </w:rPr>
        <w:t>cases</w:t>
      </w:r>
      <w:proofErr w:type="gramEnd"/>
      <w:r w:rsidRPr="000E6D50">
        <w:rPr>
          <w:lang w:val="en-US"/>
        </w:rPr>
        <w:t xml:space="preserve"> the DRDY pin cannot be interfaced to the microcontroller. This scenario can occur if there are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insufficient GPIO channels available on the microcontroller or if the serial interface must be galvanically isolated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 xml:space="preserve">and thus the </w:t>
      </w:r>
      <w:proofErr w:type="gramStart"/>
      <w:r w:rsidRPr="000E6D50">
        <w:rPr>
          <w:lang w:val="en-US"/>
        </w:rPr>
        <w:t>amount</w:t>
      </w:r>
      <w:proofErr w:type="gramEnd"/>
      <w:r w:rsidRPr="000E6D50">
        <w:rPr>
          <w:lang w:val="en-US"/>
        </w:rPr>
        <w:t xml:space="preserve"> of channels must be limited. Therefore, in order to evaluate when a new conversion of one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of the devices is ready, the microcontroller can periodically drop CS to the respective device and poll the state of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the DOUT/DRDY pin. When CS goes low, the DOUT/DRDY pin immediately drives either high or low, provided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that the DRDYM bit is configured to 1. If the DOUT/DRDY line drives low, when CS is taken low, new data are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currently available. If the DOUT/DRDY line drives high, no new data are available. This procedure requires that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DOUT/DRDY is high after reading each conversion result and before taking CS high. To make sure DOUT/DRDY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is taken high, send 8 additional SCLKs with DIN held low after each data read operation. DOUT/DRDY reads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high during the eight SCLKs after the conversion result is read, as shown in Figure 67. Alternatively, valid data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can be retrieved from the device at any time without concern of data corruption by using the RDATA command.</w:t>
      </w:r>
      <w:r w:rsidR="002846EE">
        <w:rPr>
          <w:lang w:val="en-US"/>
        </w:rPr>
        <w:t xml:space="preserve"> </w:t>
      </w:r>
    </w:p>
    <w:p w14:paraId="59D2330F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8.6 Register Map</w:t>
      </w:r>
    </w:p>
    <w:p w14:paraId="6FFDA8AD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8.6.1 Configuration Registers</w:t>
      </w:r>
    </w:p>
    <w:p w14:paraId="530DB740" w14:textId="1BC60C49" w:rsidR="000E6D50" w:rsidRDefault="000E6D50" w:rsidP="000E6D50">
      <w:r w:rsidRPr="000E6D50">
        <w:rPr>
          <w:lang w:val="en-US"/>
        </w:rPr>
        <w:t>The device has four 8-bit configuration registers that are accessible through the serial interface using the RREG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>and WREG commands. The configuration registers control how the device operates and can be changed at any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 xml:space="preserve">time without causing data corruption. After power-up or reset, all registers are set </w:t>
      </w:r>
      <w:r w:rsidRPr="000E6D50">
        <w:rPr>
          <w:lang w:val="en-US"/>
        </w:rPr>
        <w:lastRenderedPageBreak/>
        <w:t>to the default values (which are</w:t>
      </w:r>
      <w:r w:rsidR="002846EE">
        <w:rPr>
          <w:lang w:val="en-US"/>
        </w:rPr>
        <w:t xml:space="preserve"> </w:t>
      </w:r>
      <w:r w:rsidRPr="000E6D50">
        <w:rPr>
          <w:lang w:val="en-US"/>
        </w:rPr>
        <w:t xml:space="preserve">all 0). All registers retain their values during power-down mode. </w:t>
      </w:r>
      <w:r w:rsidRPr="000E6D50">
        <w:t xml:space="preserve">Table 15 shows the </w:t>
      </w:r>
      <w:proofErr w:type="spellStart"/>
      <w:r w:rsidRPr="000E6D50">
        <w:t>register</w:t>
      </w:r>
      <w:proofErr w:type="spellEnd"/>
      <w:r w:rsidRPr="000E6D50">
        <w:t xml:space="preserve"> </w:t>
      </w:r>
      <w:proofErr w:type="spellStart"/>
      <w:r w:rsidRPr="000E6D50">
        <w:t>map</w:t>
      </w:r>
      <w:proofErr w:type="spellEnd"/>
      <w:r w:rsidRPr="000E6D50">
        <w:t xml:space="preserve"> of the</w:t>
      </w:r>
      <w:r w:rsidR="002846EE">
        <w:t xml:space="preserve"> </w:t>
      </w:r>
      <w:r w:rsidRPr="000E6D50">
        <w:t xml:space="preserve">configuration </w:t>
      </w:r>
      <w:proofErr w:type="spellStart"/>
      <w:r w:rsidRPr="000E6D50">
        <w:t>registers</w:t>
      </w:r>
      <w:proofErr w:type="spellEnd"/>
      <w:r w:rsidRPr="000E6D50">
        <w:t>.</w:t>
      </w:r>
    </w:p>
    <w:p w14:paraId="519B1F0F" w14:textId="47036DAC" w:rsidR="000E6D50" w:rsidRDefault="000E6D50" w:rsidP="000E6D50"/>
    <w:p w14:paraId="6993368D" w14:textId="4B634F4E" w:rsid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8.6.1.1 Configuration Register 0 (offset = 00h) [reset = 00h]</w:t>
      </w:r>
    </w:p>
    <w:p w14:paraId="3BE64BA3" w14:textId="7D1E2012" w:rsid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8.6.1.2 Configuration Register 1 (offset = 01h) [reset = 00h]</w:t>
      </w:r>
    </w:p>
    <w:p w14:paraId="07C13BAB" w14:textId="45C02225" w:rsid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8.6.1.3 Configuration Register 2 (offset = 02h) [reset = 00h]</w:t>
      </w:r>
    </w:p>
    <w:p w14:paraId="76EAAE0B" w14:textId="1837CE2F" w:rsid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8.6.1.4 Configuration Register 3 (offset = 03h) [reset = 00h]</w:t>
      </w:r>
    </w:p>
    <w:p w14:paraId="2FED92C1" w14:textId="4823C580" w:rsidR="000E6D50" w:rsidRDefault="000E6D50" w:rsidP="000E6D50">
      <w:pPr>
        <w:rPr>
          <w:b/>
          <w:bCs/>
          <w:i/>
          <w:iCs/>
          <w:lang w:val="en-US"/>
        </w:rPr>
      </w:pPr>
    </w:p>
    <w:p w14:paraId="1F5C975B" w14:textId="3E2743BE" w:rsidR="000E6D50" w:rsidRDefault="000E6D50" w:rsidP="000E6D50">
      <w:pPr>
        <w:rPr>
          <w:b/>
          <w:bCs/>
          <w:i/>
          <w:iCs/>
          <w:lang w:val="en-US"/>
        </w:rPr>
      </w:pPr>
    </w:p>
    <w:p w14:paraId="2C58A3C8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6.6 SPI Timing Requirements</w:t>
      </w:r>
    </w:p>
    <w:p w14:paraId="5F90061F" w14:textId="77777777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over operating ambient temperature range and DVDD = 2.3 V to 5.5 V (unless otherwise noted)</w:t>
      </w:r>
    </w:p>
    <w:p w14:paraId="3347C4A1" w14:textId="40E97453" w:rsidR="000E6D50" w:rsidRPr="000E6D50" w:rsidRDefault="006F6E21" w:rsidP="000E6D50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PARAMTER ;</w:t>
      </w:r>
      <w:proofErr w:type="gramEnd"/>
      <w:r>
        <w:rPr>
          <w:b/>
          <w:bCs/>
          <w:lang w:val="en-US"/>
        </w:rPr>
        <w:t xml:space="preserve"> </w:t>
      </w:r>
      <w:r w:rsidR="000E6D50" w:rsidRPr="000E6D50">
        <w:rPr>
          <w:b/>
          <w:bCs/>
          <w:lang w:val="en-US"/>
        </w:rPr>
        <w:t xml:space="preserve">MIN </w:t>
      </w:r>
      <w:r>
        <w:rPr>
          <w:b/>
          <w:bCs/>
          <w:lang w:val="en-US"/>
        </w:rPr>
        <w:t xml:space="preserve">; </w:t>
      </w:r>
      <w:r w:rsidR="000E6D50" w:rsidRPr="000E6D50">
        <w:rPr>
          <w:b/>
          <w:bCs/>
          <w:lang w:val="en-US"/>
        </w:rPr>
        <w:t xml:space="preserve">MAX </w:t>
      </w:r>
      <w:r>
        <w:rPr>
          <w:b/>
          <w:bCs/>
          <w:lang w:val="en-US"/>
        </w:rPr>
        <w:t xml:space="preserve">; </w:t>
      </w:r>
      <w:r w:rsidR="000E6D50" w:rsidRPr="000E6D50">
        <w:rPr>
          <w:b/>
          <w:bCs/>
          <w:lang w:val="en-US"/>
        </w:rPr>
        <w:t>UNIT</w:t>
      </w:r>
    </w:p>
    <w:p w14:paraId="634F2782" w14:textId="611AD495" w:rsidR="000E6D50" w:rsidRPr="000E6D50" w:rsidRDefault="000E6D50" w:rsidP="000E6D50">
      <w:pPr>
        <w:rPr>
          <w:lang w:val="en-US"/>
        </w:rPr>
      </w:pPr>
      <w:proofErr w:type="gramStart"/>
      <w:r w:rsidRPr="000E6D50">
        <w:rPr>
          <w:lang w:val="en-US"/>
        </w:rPr>
        <w:t>td(</w:t>
      </w:r>
      <w:proofErr w:type="gramEnd"/>
      <w:r w:rsidRPr="000E6D50">
        <w:rPr>
          <w:lang w:val="en-US"/>
        </w:rPr>
        <w:t xml:space="preserve">CSSC) Delay time, CS falling edge to first SCLK rising edge(1) </w:t>
      </w:r>
      <w:r w:rsidR="006F6E21">
        <w:rPr>
          <w:lang w:val="en-US"/>
        </w:rPr>
        <w:t xml:space="preserve">; </w:t>
      </w:r>
      <w:r w:rsidRPr="000E6D50">
        <w:rPr>
          <w:lang w:val="en-US"/>
        </w:rPr>
        <w:t>50</w:t>
      </w:r>
      <w:r w:rsidR="006F6E21">
        <w:rPr>
          <w:lang w:val="en-US"/>
        </w:rPr>
        <w:t xml:space="preserve"> ; ;</w:t>
      </w:r>
      <w:r w:rsidRPr="000E6D50">
        <w:rPr>
          <w:lang w:val="en-US"/>
        </w:rPr>
        <w:t xml:space="preserve"> ns</w:t>
      </w:r>
    </w:p>
    <w:p w14:paraId="6EAB89F4" w14:textId="0D1CB358" w:rsidR="000E6D50" w:rsidRPr="000E6D50" w:rsidRDefault="000E6D50" w:rsidP="000E6D50">
      <w:pPr>
        <w:rPr>
          <w:lang w:val="en-US"/>
        </w:rPr>
      </w:pPr>
      <w:proofErr w:type="gramStart"/>
      <w:r w:rsidRPr="000E6D50">
        <w:rPr>
          <w:lang w:val="en-US"/>
        </w:rPr>
        <w:t>td(</w:t>
      </w:r>
      <w:proofErr w:type="gramEnd"/>
      <w:r w:rsidRPr="000E6D50">
        <w:rPr>
          <w:lang w:val="en-US"/>
        </w:rPr>
        <w:t>SCCS) Delay time, final SCLK falling edge to CS rising edge</w:t>
      </w:r>
      <w:r w:rsidR="006F6E21">
        <w:rPr>
          <w:lang w:val="en-US"/>
        </w:rPr>
        <w:t xml:space="preserve"> ;</w:t>
      </w:r>
      <w:r w:rsidRPr="000E6D50">
        <w:rPr>
          <w:lang w:val="en-US"/>
        </w:rPr>
        <w:t xml:space="preserve"> 25 </w:t>
      </w:r>
      <w:r w:rsidR="006F6E21">
        <w:rPr>
          <w:lang w:val="en-US"/>
        </w:rPr>
        <w:t xml:space="preserve">; ; </w:t>
      </w:r>
      <w:r w:rsidRPr="000E6D50">
        <w:rPr>
          <w:lang w:val="en-US"/>
        </w:rPr>
        <w:t>ns</w:t>
      </w:r>
    </w:p>
    <w:p w14:paraId="45D84CC7" w14:textId="2164CC7C" w:rsidR="000E6D50" w:rsidRPr="000E6D50" w:rsidRDefault="000E6D50" w:rsidP="000E6D50">
      <w:pPr>
        <w:rPr>
          <w:lang w:val="en-US"/>
        </w:rPr>
      </w:pPr>
      <w:proofErr w:type="spellStart"/>
      <w:proofErr w:type="gramStart"/>
      <w:r w:rsidRPr="000E6D50">
        <w:rPr>
          <w:lang w:val="en-US"/>
        </w:rPr>
        <w:t>tw</w:t>
      </w:r>
      <w:proofErr w:type="spellEnd"/>
      <w:r w:rsidRPr="000E6D50">
        <w:rPr>
          <w:lang w:val="en-US"/>
        </w:rPr>
        <w:t>(</w:t>
      </w:r>
      <w:proofErr w:type="gramEnd"/>
      <w:r w:rsidRPr="000E6D50">
        <w:rPr>
          <w:lang w:val="en-US"/>
        </w:rPr>
        <w:t xml:space="preserve">CSH) Pulse duration, CS high </w:t>
      </w:r>
      <w:r w:rsidR="006F6E21">
        <w:rPr>
          <w:lang w:val="en-US"/>
        </w:rPr>
        <w:t xml:space="preserve">; </w:t>
      </w:r>
      <w:r w:rsidRPr="000E6D50">
        <w:rPr>
          <w:lang w:val="en-US"/>
        </w:rPr>
        <w:t>50</w:t>
      </w:r>
      <w:r w:rsidR="006F6E21">
        <w:rPr>
          <w:lang w:val="en-US"/>
        </w:rPr>
        <w:t xml:space="preserve"> ; ;</w:t>
      </w:r>
      <w:r w:rsidRPr="000E6D50">
        <w:rPr>
          <w:lang w:val="en-US"/>
        </w:rPr>
        <w:t xml:space="preserve"> ns</w:t>
      </w:r>
    </w:p>
    <w:p w14:paraId="160640F1" w14:textId="6970700E" w:rsidR="000E6D50" w:rsidRPr="000E6D50" w:rsidRDefault="000E6D50" w:rsidP="000E6D50">
      <w:pPr>
        <w:rPr>
          <w:lang w:val="en-US"/>
        </w:rPr>
      </w:pPr>
      <w:proofErr w:type="spellStart"/>
      <w:proofErr w:type="gramStart"/>
      <w:r w:rsidRPr="000E6D50">
        <w:rPr>
          <w:lang w:val="en-US"/>
        </w:rPr>
        <w:t>tc</w:t>
      </w:r>
      <w:proofErr w:type="spellEnd"/>
      <w:r w:rsidRPr="000E6D50">
        <w:rPr>
          <w:lang w:val="en-US"/>
        </w:rPr>
        <w:t>(</w:t>
      </w:r>
      <w:proofErr w:type="gramEnd"/>
      <w:r w:rsidRPr="000E6D50">
        <w:rPr>
          <w:lang w:val="en-US"/>
        </w:rPr>
        <w:t xml:space="preserve">SC) SCLK period </w:t>
      </w:r>
      <w:r w:rsidR="006F6E21">
        <w:rPr>
          <w:lang w:val="en-US"/>
        </w:rPr>
        <w:t xml:space="preserve">; </w:t>
      </w:r>
      <w:r w:rsidRPr="000E6D50">
        <w:rPr>
          <w:lang w:val="en-US"/>
        </w:rPr>
        <w:t xml:space="preserve">150 </w:t>
      </w:r>
      <w:r w:rsidR="006F6E21">
        <w:rPr>
          <w:lang w:val="en-US"/>
        </w:rPr>
        <w:t xml:space="preserve">; ; </w:t>
      </w:r>
      <w:r w:rsidRPr="000E6D50">
        <w:rPr>
          <w:lang w:val="en-US"/>
        </w:rPr>
        <w:t>ns</w:t>
      </w:r>
    </w:p>
    <w:p w14:paraId="08F61E71" w14:textId="59F1E00F" w:rsidR="000E6D50" w:rsidRPr="000E6D50" w:rsidRDefault="000E6D50" w:rsidP="000E6D50">
      <w:pPr>
        <w:rPr>
          <w:lang w:val="en-US"/>
        </w:rPr>
      </w:pPr>
      <w:proofErr w:type="spellStart"/>
      <w:proofErr w:type="gramStart"/>
      <w:r w:rsidRPr="000E6D50">
        <w:rPr>
          <w:lang w:val="en-US"/>
        </w:rPr>
        <w:t>tw</w:t>
      </w:r>
      <w:proofErr w:type="spellEnd"/>
      <w:r w:rsidRPr="000E6D50">
        <w:rPr>
          <w:lang w:val="en-US"/>
        </w:rPr>
        <w:t>(</w:t>
      </w:r>
      <w:proofErr w:type="gramEnd"/>
      <w:r w:rsidRPr="000E6D50">
        <w:rPr>
          <w:lang w:val="en-US"/>
        </w:rPr>
        <w:t xml:space="preserve">SCH) Pulse duration, SCLK high </w:t>
      </w:r>
      <w:r w:rsidR="006F6E21">
        <w:rPr>
          <w:lang w:val="en-US"/>
        </w:rPr>
        <w:t xml:space="preserve">; </w:t>
      </w:r>
      <w:r w:rsidRPr="000E6D50">
        <w:rPr>
          <w:lang w:val="en-US"/>
        </w:rPr>
        <w:t xml:space="preserve">60 </w:t>
      </w:r>
      <w:r w:rsidR="006F6E21">
        <w:rPr>
          <w:lang w:val="en-US"/>
        </w:rPr>
        <w:t xml:space="preserve">; ; </w:t>
      </w:r>
      <w:r w:rsidRPr="000E6D50">
        <w:rPr>
          <w:lang w:val="en-US"/>
        </w:rPr>
        <w:t>ns</w:t>
      </w:r>
    </w:p>
    <w:p w14:paraId="64FA9410" w14:textId="78B1BCD8" w:rsidR="000E6D50" w:rsidRPr="000E6D50" w:rsidRDefault="000E6D50" w:rsidP="000E6D50">
      <w:pPr>
        <w:rPr>
          <w:lang w:val="en-US"/>
        </w:rPr>
      </w:pPr>
      <w:proofErr w:type="spellStart"/>
      <w:proofErr w:type="gramStart"/>
      <w:r w:rsidRPr="000E6D50">
        <w:rPr>
          <w:lang w:val="en-US"/>
        </w:rPr>
        <w:t>tw</w:t>
      </w:r>
      <w:proofErr w:type="spellEnd"/>
      <w:r w:rsidRPr="000E6D50">
        <w:rPr>
          <w:lang w:val="en-US"/>
        </w:rPr>
        <w:t>(</w:t>
      </w:r>
      <w:proofErr w:type="gramEnd"/>
      <w:r w:rsidRPr="000E6D50">
        <w:rPr>
          <w:lang w:val="en-US"/>
        </w:rPr>
        <w:t xml:space="preserve">SCL) Pulse duration, SCLK low </w:t>
      </w:r>
      <w:r w:rsidR="006F6E21">
        <w:rPr>
          <w:lang w:val="en-US"/>
        </w:rPr>
        <w:t xml:space="preserve">; </w:t>
      </w:r>
      <w:r w:rsidRPr="000E6D50">
        <w:rPr>
          <w:lang w:val="en-US"/>
        </w:rPr>
        <w:t>60</w:t>
      </w:r>
      <w:r w:rsidR="006F6E21">
        <w:rPr>
          <w:lang w:val="en-US"/>
        </w:rPr>
        <w:t xml:space="preserve"> ; ;</w:t>
      </w:r>
      <w:r w:rsidRPr="000E6D50">
        <w:rPr>
          <w:lang w:val="en-US"/>
        </w:rPr>
        <w:t xml:space="preserve"> ns</w:t>
      </w:r>
    </w:p>
    <w:p w14:paraId="7C0F20CC" w14:textId="76E55DE4" w:rsidR="000E6D50" w:rsidRPr="000E6D50" w:rsidRDefault="000E6D50" w:rsidP="000E6D50">
      <w:pPr>
        <w:rPr>
          <w:lang w:val="en-US"/>
        </w:rPr>
      </w:pPr>
      <w:proofErr w:type="spellStart"/>
      <w:proofErr w:type="gramStart"/>
      <w:r w:rsidRPr="000E6D50">
        <w:rPr>
          <w:lang w:val="en-US"/>
        </w:rPr>
        <w:t>tsu</w:t>
      </w:r>
      <w:proofErr w:type="spellEnd"/>
      <w:r w:rsidRPr="000E6D50">
        <w:rPr>
          <w:lang w:val="en-US"/>
        </w:rPr>
        <w:t>(</w:t>
      </w:r>
      <w:proofErr w:type="gramEnd"/>
      <w:r w:rsidRPr="000E6D50">
        <w:rPr>
          <w:lang w:val="en-US"/>
        </w:rPr>
        <w:t xml:space="preserve">DI) Setup time, DIN valid before SCLK falling edge </w:t>
      </w:r>
      <w:r w:rsidR="006F6E21">
        <w:rPr>
          <w:lang w:val="en-US"/>
        </w:rPr>
        <w:t xml:space="preserve">; </w:t>
      </w:r>
      <w:r w:rsidRPr="000E6D50">
        <w:rPr>
          <w:lang w:val="en-US"/>
        </w:rPr>
        <w:t>50</w:t>
      </w:r>
      <w:r w:rsidR="006F6E21">
        <w:rPr>
          <w:lang w:val="en-US"/>
        </w:rPr>
        <w:t xml:space="preserve"> ; ; </w:t>
      </w:r>
      <w:r w:rsidRPr="000E6D50">
        <w:rPr>
          <w:lang w:val="en-US"/>
        </w:rPr>
        <w:t xml:space="preserve"> ns</w:t>
      </w:r>
    </w:p>
    <w:p w14:paraId="6B6A1D08" w14:textId="397019A1" w:rsidR="000E6D50" w:rsidRPr="000E6D50" w:rsidRDefault="000E6D50" w:rsidP="000E6D50">
      <w:pPr>
        <w:rPr>
          <w:lang w:val="en-US"/>
        </w:rPr>
      </w:pPr>
      <w:proofErr w:type="spellStart"/>
      <w:proofErr w:type="gramStart"/>
      <w:r w:rsidRPr="000E6D50">
        <w:rPr>
          <w:lang w:val="en-US"/>
        </w:rPr>
        <w:t>th</w:t>
      </w:r>
      <w:proofErr w:type="spellEnd"/>
      <w:r w:rsidRPr="000E6D50">
        <w:rPr>
          <w:lang w:val="en-US"/>
        </w:rPr>
        <w:t>(</w:t>
      </w:r>
      <w:proofErr w:type="gramEnd"/>
      <w:r w:rsidRPr="000E6D50">
        <w:rPr>
          <w:lang w:val="en-US"/>
        </w:rPr>
        <w:t>DI) Hold time, DIN valid after SCLK falling edge</w:t>
      </w:r>
      <w:r w:rsidR="006F6E21">
        <w:rPr>
          <w:lang w:val="en-US"/>
        </w:rPr>
        <w:t xml:space="preserve"> ;</w:t>
      </w:r>
      <w:r w:rsidRPr="000E6D50">
        <w:rPr>
          <w:lang w:val="en-US"/>
        </w:rPr>
        <w:t xml:space="preserve"> 25</w:t>
      </w:r>
      <w:r w:rsidR="006F6E21">
        <w:rPr>
          <w:lang w:val="en-US"/>
        </w:rPr>
        <w:t xml:space="preserve"> ; ;</w:t>
      </w:r>
      <w:r w:rsidRPr="000E6D50">
        <w:rPr>
          <w:lang w:val="en-US"/>
        </w:rPr>
        <w:t xml:space="preserve"> ns</w:t>
      </w:r>
    </w:p>
    <w:p w14:paraId="60E89D89" w14:textId="48C4AE24" w:rsidR="000E6D50" w:rsidRPr="000E6D50" w:rsidRDefault="000E6D50" w:rsidP="000E6D50">
      <w:r w:rsidRPr="000E6D50">
        <w:t xml:space="preserve">SPI </w:t>
      </w:r>
      <w:proofErr w:type="gramStart"/>
      <w:r w:rsidRPr="000E6D50">
        <w:t>timeout(</w:t>
      </w:r>
      <w:proofErr w:type="gramEnd"/>
      <w:r w:rsidRPr="000E6D50">
        <w:t xml:space="preserve">2) Normal mode, </w:t>
      </w:r>
      <w:proofErr w:type="spellStart"/>
      <w:r w:rsidRPr="000E6D50">
        <w:t>duty</w:t>
      </w:r>
      <w:proofErr w:type="spellEnd"/>
      <w:r w:rsidRPr="000E6D50">
        <w:t>-cycle mode</w:t>
      </w:r>
      <w:r w:rsidR="006F6E21">
        <w:t xml:space="preserve"> ; ; </w:t>
      </w:r>
      <w:r w:rsidRPr="000E6D50">
        <w:t>13955</w:t>
      </w:r>
      <w:r w:rsidR="006F6E21">
        <w:t xml:space="preserve"> ; </w:t>
      </w:r>
      <w:r w:rsidRPr="000E6D50">
        <w:t>t(MOD)</w:t>
      </w:r>
    </w:p>
    <w:p w14:paraId="035EA705" w14:textId="7054B2DF" w:rsidR="000E6D50" w:rsidRPr="006F6E21" w:rsidRDefault="000E6D50" w:rsidP="000E6D50">
      <w:pPr>
        <w:rPr>
          <w:lang w:val="en-US"/>
        </w:rPr>
      </w:pPr>
      <w:r w:rsidRPr="006F6E21">
        <w:rPr>
          <w:lang w:val="en-US"/>
        </w:rPr>
        <w:t xml:space="preserve">Turbo </w:t>
      </w:r>
      <w:proofErr w:type="gramStart"/>
      <w:r w:rsidRPr="006F6E21">
        <w:rPr>
          <w:lang w:val="en-US"/>
        </w:rPr>
        <w:t>mode</w:t>
      </w:r>
      <w:r w:rsidR="006F6E21" w:rsidRPr="006F6E21">
        <w:rPr>
          <w:lang w:val="en-US"/>
        </w:rPr>
        <w:t xml:space="preserve"> ;</w:t>
      </w:r>
      <w:proofErr w:type="gramEnd"/>
      <w:r w:rsidR="006F6E21" w:rsidRPr="006F6E21">
        <w:rPr>
          <w:lang w:val="en-US"/>
        </w:rPr>
        <w:t xml:space="preserve"> ; </w:t>
      </w:r>
      <w:r w:rsidRPr="006F6E21">
        <w:rPr>
          <w:lang w:val="en-US"/>
        </w:rPr>
        <w:t>27910</w:t>
      </w:r>
      <w:r w:rsidR="006F6E21" w:rsidRPr="006F6E21">
        <w:rPr>
          <w:lang w:val="en-US"/>
        </w:rPr>
        <w:t xml:space="preserve"> ; </w:t>
      </w:r>
      <w:r w:rsidRPr="006F6E21">
        <w:rPr>
          <w:lang w:val="en-US"/>
        </w:rPr>
        <w:t>t(MOD)</w:t>
      </w:r>
    </w:p>
    <w:p w14:paraId="2DE82F0E" w14:textId="3F61E6E8" w:rsidR="000E6D50" w:rsidRPr="006F6E21" w:rsidRDefault="000E6D50" w:rsidP="000E6D50">
      <w:pPr>
        <w:rPr>
          <w:lang w:val="en-US"/>
        </w:rPr>
      </w:pPr>
    </w:p>
    <w:p w14:paraId="54F526AE" w14:textId="73B3217D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(1) CS can be tied low permanently in case the serial bus is not shared with any other device.</w:t>
      </w:r>
      <w:r w:rsidR="006F6E21">
        <w:rPr>
          <w:lang w:val="en-US"/>
        </w:rPr>
        <w:t xml:space="preserve"> </w:t>
      </w:r>
      <w:r w:rsidRPr="000E6D50">
        <w:rPr>
          <w:lang w:val="en-US"/>
        </w:rPr>
        <w:t xml:space="preserve">(2) See the </w:t>
      </w:r>
      <w:r w:rsidRPr="000E6D50">
        <w:rPr>
          <w:i/>
          <w:iCs/>
          <w:lang w:val="en-US"/>
        </w:rPr>
        <w:t xml:space="preserve">SPI Timeout </w:t>
      </w:r>
      <w:r w:rsidRPr="000E6D50">
        <w:rPr>
          <w:lang w:val="en-US"/>
        </w:rPr>
        <w:t>section for more information.</w:t>
      </w:r>
    </w:p>
    <w:p w14:paraId="29E41C50" w14:textId="64FA651B" w:rsidR="000E6D50" w:rsidRDefault="000E6D50" w:rsidP="000E6D50">
      <w:pPr>
        <w:rPr>
          <w:lang w:val="en-US"/>
        </w:rPr>
      </w:pPr>
      <w:r w:rsidRPr="000E6D50">
        <w:rPr>
          <w:lang w:val="en-US"/>
        </w:rPr>
        <w:t>t(MOD) = 1 / f(MOD). Modulator frequency f(MOD) = 256 kHz (normal mode, duty-cycle mode) and 512 kHz (turbo mode), when using the</w:t>
      </w:r>
      <w:r w:rsidR="006F6E21">
        <w:rPr>
          <w:lang w:val="en-US"/>
        </w:rPr>
        <w:t xml:space="preserve"> </w:t>
      </w:r>
      <w:r w:rsidRPr="000E6D50">
        <w:rPr>
          <w:lang w:val="en-US"/>
        </w:rPr>
        <w:t>internal oscillator or an external 4.096-MHz clock.</w:t>
      </w:r>
    </w:p>
    <w:p w14:paraId="02F00128" w14:textId="4C690BEF" w:rsidR="000E6D50" w:rsidRDefault="000E6D50" w:rsidP="000E6D50">
      <w:pPr>
        <w:rPr>
          <w:lang w:val="en-US"/>
        </w:rPr>
      </w:pPr>
    </w:p>
    <w:p w14:paraId="69A04CC9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6.7 SPI Switching Characteristics</w:t>
      </w:r>
    </w:p>
    <w:p w14:paraId="45AEB275" w14:textId="77777777" w:rsidR="000E6D50" w:rsidRPr="000E6D50" w:rsidRDefault="000E6D50" w:rsidP="000E6D50">
      <w:pPr>
        <w:rPr>
          <w:lang w:val="en-US"/>
        </w:rPr>
      </w:pPr>
      <w:r w:rsidRPr="000E6D50">
        <w:rPr>
          <w:lang w:val="en-US"/>
        </w:rPr>
        <w:t>over operating ambient temperature range, DVDD = 2.3 V to 5.5 V (unless otherwise noted)</w:t>
      </w:r>
    </w:p>
    <w:p w14:paraId="5A00FA82" w14:textId="5E7D9DA0" w:rsidR="000E6D50" w:rsidRPr="000E6D50" w:rsidRDefault="000E6D50" w:rsidP="000E6D50">
      <w:pPr>
        <w:rPr>
          <w:b/>
          <w:bCs/>
          <w:lang w:val="en-US"/>
        </w:rPr>
      </w:pPr>
      <w:proofErr w:type="gramStart"/>
      <w:r w:rsidRPr="000E6D50">
        <w:rPr>
          <w:b/>
          <w:bCs/>
          <w:lang w:val="en-US"/>
        </w:rPr>
        <w:t xml:space="preserve">PARAMETER </w:t>
      </w:r>
      <w:r w:rsidR="006F6E21">
        <w:rPr>
          <w:b/>
          <w:bCs/>
          <w:lang w:val="en-US"/>
        </w:rPr>
        <w:t>;</w:t>
      </w:r>
      <w:proofErr w:type="gramEnd"/>
      <w:r w:rsidR="006F6E21">
        <w:rPr>
          <w:b/>
          <w:bCs/>
          <w:lang w:val="en-US"/>
        </w:rPr>
        <w:t xml:space="preserve"> </w:t>
      </w:r>
      <w:r w:rsidRPr="000E6D50">
        <w:rPr>
          <w:b/>
          <w:bCs/>
          <w:lang w:val="en-US"/>
        </w:rPr>
        <w:t>TEST CONDITIONS</w:t>
      </w:r>
      <w:r w:rsidR="006F6E21">
        <w:rPr>
          <w:b/>
          <w:bCs/>
          <w:lang w:val="en-US"/>
        </w:rPr>
        <w:t xml:space="preserve"> ;</w:t>
      </w:r>
      <w:r w:rsidRPr="000E6D50">
        <w:rPr>
          <w:b/>
          <w:bCs/>
          <w:lang w:val="en-US"/>
        </w:rPr>
        <w:t xml:space="preserve"> MIN</w:t>
      </w:r>
      <w:r w:rsidR="006F6E21">
        <w:rPr>
          <w:b/>
          <w:bCs/>
          <w:lang w:val="en-US"/>
        </w:rPr>
        <w:t xml:space="preserve"> ;</w:t>
      </w:r>
      <w:r w:rsidRPr="000E6D50">
        <w:rPr>
          <w:b/>
          <w:bCs/>
          <w:lang w:val="en-US"/>
        </w:rPr>
        <w:t xml:space="preserve"> TYP</w:t>
      </w:r>
      <w:r w:rsidR="006F6E21">
        <w:rPr>
          <w:b/>
          <w:bCs/>
          <w:lang w:val="en-US"/>
        </w:rPr>
        <w:t xml:space="preserve"> ;</w:t>
      </w:r>
      <w:r w:rsidRPr="000E6D50">
        <w:rPr>
          <w:b/>
          <w:bCs/>
          <w:lang w:val="en-US"/>
        </w:rPr>
        <w:t xml:space="preserve"> MAX</w:t>
      </w:r>
      <w:r w:rsidR="006F6E21">
        <w:rPr>
          <w:b/>
          <w:bCs/>
          <w:lang w:val="en-US"/>
        </w:rPr>
        <w:t xml:space="preserve"> ;</w:t>
      </w:r>
      <w:r w:rsidRPr="000E6D50">
        <w:rPr>
          <w:b/>
          <w:bCs/>
          <w:lang w:val="en-US"/>
        </w:rPr>
        <w:t xml:space="preserve"> UNIT</w:t>
      </w:r>
    </w:p>
    <w:p w14:paraId="256CA923" w14:textId="58F58AB2" w:rsidR="000E6D50" w:rsidRPr="000E6D50" w:rsidRDefault="000E6D50" w:rsidP="000E6D50">
      <w:pPr>
        <w:rPr>
          <w:lang w:val="en-US"/>
        </w:rPr>
      </w:pPr>
      <w:proofErr w:type="spellStart"/>
      <w:proofErr w:type="gramStart"/>
      <w:r w:rsidRPr="000E6D50">
        <w:rPr>
          <w:lang w:val="en-US"/>
        </w:rPr>
        <w:lastRenderedPageBreak/>
        <w:t>tp</w:t>
      </w:r>
      <w:proofErr w:type="spellEnd"/>
      <w:r w:rsidRPr="000E6D50">
        <w:rPr>
          <w:lang w:val="en-US"/>
        </w:rPr>
        <w:t>(</w:t>
      </w:r>
      <w:proofErr w:type="gramEnd"/>
      <w:r w:rsidRPr="000E6D50">
        <w:rPr>
          <w:lang w:val="en-US"/>
        </w:rPr>
        <w:t>CSDO)</w:t>
      </w:r>
      <w:r w:rsidR="006F6E21">
        <w:rPr>
          <w:lang w:val="en-US"/>
        </w:rPr>
        <w:t xml:space="preserve"> </w:t>
      </w:r>
      <w:r w:rsidRPr="000E6D50">
        <w:rPr>
          <w:lang w:val="en-US"/>
        </w:rPr>
        <w:t>Propagation delay time,</w:t>
      </w:r>
      <w:r w:rsidR="006F6E21">
        <w:rPr>
          <w:lang w:val="en-US"/>
        </w:rPr>
        <w:t xml:space="preserve"> </w:t>
      </w:r>
      <w:r w:rsidRPr="000E6D50">
        <w:rPr>
          <w:lang w:val="en-US"/>
        </w:rPr>
        <w:t>CS falling edge to DOUT driven</w:t>
      </w:r>
      <w:r w:rsidR="006F6E21">
        <w:rPr>
          <w:lang w:val="en-US"/>
        </w:rPr>
        <w:t xml:space="preserve"> ;</w:t>
      </w:r>
      <w:r w:rsidRPr="000E6D50">
        <w:rPr>
          <w:lang w:val="en-US"/>
        </w:rPr>
        <w:t xml:space="preserve"> DOUT load = 20 pF || 10 k</w:t>
      </w:r>
      <w:r w:rsidRPr="000E6D50">
        <w:t>Ω</w:t>
      </w:r>
      <w:r w:rsidRPr="000E6D50">
        <w:rPr>
          <w:lang w:val="en-US"/>
        </w:rPr>
        <w:t xml:space="preserve"> to DGND </w:t>
      </w:r>
      <w:r w:rsidR="006F6E21">
        <w:rPr>
          <w:lang w:val="en-US"/>
        </w:rPr>
        <w:t xml:space="preserve">; ; ; </w:t>
      </w:r>
      <w:r w:rsidRPr="000E6D50">
        <w:rPr>
          <w:lang w:val="en-US"/>
        </w:rPr>
        <w:t>50</w:t>
      </w:r>
      <w:r w:rsidR="006F6E21">
        <w:rPr>
          <w:lang w:val="en-US"/>
        </w:rPr>
        <w:t xml:space="preserve"> ;</w:t>
      </w:r>
      <w:r w:rsidRPr="000E6D50">
        <w:rPr>
          <w:lang w:val="en-US"/>
        </w:rPr>
        <w:t xml:space="preserve"> ns</w:t>
      </w:r>
    </w:p>
    <w:p w14:paraId="6FAE6847" w14:textId="00A77521" w:rsidR="000E6D50" w:rsidRPr="000E6D50" w:rsidRDefault="000E6D50" w:rsidP="000E6D50">
      <w:pPr>
        <w:rPr>
          <w:lang w:val="en-US"/>
        </w:rPr>
      </w:pPr>
      <w:proofErr w:type="spellStart"/>
      <w:proofErr w:type="gramStart"/>
      <w:r w:rsidRPr="000E6D50">
        <w:rPr>
          <w:lang w:val="en-US"/>
        </w:rPr>
        <w:t>tp</w:t>
      </w:r>
      <w:proofErr w:type="spellEnd"/>
      <w:r w:rsidRPr="000E6D50">
        <w:rPr>
          <w:lang w:val="en-US"/>
        </w:rPr>
        <w:t>(</w:t>
      </w:r>
      <w:proofErr w:type="gramEnd"/>
      <w:r w:rsidRPr="000E6D50">
        <w:rPr>
          <w:lang w:val="en-US"/>
        </w:rPr>
        <w:t>SCDO)</w:t>
      </w:r>
      <w:r w:rsidR="006F6E21">
        <w:rPr>
          <w:lang w:val="en-US"/>
        </w:rPr>
        <w:t xml:space="preserve"> </w:t>
      </w:r>
      <w:r w:rsidRPr="000E6D50">
        <w:rPr>
          <w:lang w:val="en-US"/>
        </w:rPr>
        <w:t>Propagation delay time,</w:t>
      </w:r>
      <w:r w:rsidR="006F6E21">
        <w:rPr>
          <w:lang w:val="en-US"/>
        </w:rPr>
        <w:t xml:space="preserve"> </w:t>
      </w:r>
      <w:r w:rsidRPr="000E6D50">
        <w:rPr>
          <w:lang w:val="en-US"/>
        </w:rPr>
        <w:t xml:space="preserve">SCLK rising edge to valid new DOUT </w:t>
      </w:r>
      <w:r w:rsidR="006F6E21">
        <w:rPr>
          <w:lang w:val="en-US"/>
        </w:rPr>
        <w:t xml:space="preserve">; </w:t>
      </w:r>
      <w:r w:rsidRPr="000E6D50">
        <w:rPr>
          <w:lang w:val="en-US"/>
        </w:rPr>
        <w:t>DOUT load = 20 pF || 10 k</w:t>
      </w:r>
      <w:r w:rsidRPr="000E6D50">
        <w:t>Ω</w:t>
      </w:r>
      <w:r w:rsidRPr="000E6D50">
        <w:rPr>
          <w:lang w:val="en-US"/>
        </w:rPr>
        <w:t xml:space="preserve"> to DGND</w:t>
      </w:r>
      <w:r w:rsidR="006F6E21">
        <w:rPr>
          <w:lang w:val="en-US"/>
        </w:rPr>
        <w:t xml:space="preserve"> ;</w:t>
      </w:r>
      <w:r w:rsidRPr="000E6D50">
        <w:rPr>
          <w:lang w:val="en-US"/>
        </w:rPr>
        <w:t xml:space="preserve"> 0</w:t>
      </w:r>
      <w:r w:rsidR="006F6E21">
        <w:rPr>
          <w:lang w:val="en-US"/>
        </w:rPr>
        <w:t xml:space="preserve"> ; ;</w:t>
      </w:r>
      <w:r w:rsidRPr="000E6D50">
        <w:rPr>
          <w:lang w:val="en-US"/>
        </w:rPr>
        <w:t xml:space="preserve"> 50 </w:t>
      </w:r>
      <w:r w:rsidR="006F6E21">
        <w:rPr>
          <w:lang w:val="en-US"/>
        </w:rPr>
        <w:t xml:space="preserve">; </w:t>
      </w:r>
      <w:r w:rsidRPr="000E6D50">
        <w:rPr>
          <w:lang w:val="en-US"/>
        </w:rPr>
        <w:t>ns</w:t>
      </w:r>
    </w:p>
    <w:p w14:paraId="74FBB6B3" w14:textId="19BC5C7E" w:rsidR="000E6D50" w:rsidRDefault="000E6D50" w:rsidP="000E6D50">
      <w:pPr>
        <w:rPr>
          <w:lang w:val="en-US"/>
        </w:rPr>
      </w:pPr>
      <w:proofErr w:type="spellStart"/>
      <w:proofErr w:type="gramStart"/>
      <w:r w:rsidRPr="000E6D50">
        <w:rPr>
          <w:lang w:val="en-US"/>
        </w:rPr>
        <w:t>tp</w:t>
      </w:r>
      <w:proofErr w:type="spellEnd"/>
      <w:r w:rsidRPr="000E6D50">
        <w:rPr>
          <w:lang w:val="en-US"/>
        </w:rPr>
        <w:t>(</w:t>
      </w:r>
      <w:proofErr w:type="gramEnd"/>
      <w:r w:rsidRPr="000E6D50">
        <w:rPr>
          <w:lang w:val="en-US"/>
        </w:rPr>
        <w:t>CSDOZ)</w:t>
      </w:r>
      <w:r w:rsidR="006F6E21">
        <w:rPr>
          <w:lang w:val="en-US"/>
        </w:rPr>
        <w:t xml:space="preserve"> </w:t>
      </w:r>
      <w:r w:rsidRPr="000E6D50">
        <w:rPr>
          <w:lang w:val="en-US"/>
        </w:rPr>
        <w:t>Propagation delay time,</w:t>
      </w:r>
      <w:r w:rsidR="006F6E21">
        <w:rPr>
          <w:lang w:val="en-US"/>
        </w:rPr>
        <w:t xml:space="preserve"> </w:t>
      </w:r>
      <w:r w:rsidRPr="000E6D50">
        <w:rPr>
          <w:lang w:val="en-US"/>
        </w:rPr>
        <w:t xml:space="preserve">CS rising edge to DOUT high impedance </w:t>
      </w:r>
      <w:r w:rsidR="006F6E21">
        <w:rPr>
          <w:lang w:val="en-US"/>
        </w:rPr>
        <w:t xml:space="preserve">; </w:t>
      </w:r>
      <w:r w:rsidRPr="000E6D50">
        <w:rPr>
          <w:lang w:val="en-US"/>
        </w:rPr>
        <w:t>DOUT load = 20 pF || 10 k</w:t>
      </w:r>
      <w:r w:rsidRPr="000E6D50">
        <w:t>Ω</w:t>
      </w:r>
      <w:r w:rsidRPr="000E6D50">
        <w:rPr>
          <w:lang w:val="en-US"/>
        </w:rPr>
        <w:t xml:space="preserve"> to DGND </w:t>
      </w:r>
      <w:r w:rsidR="006F6E21">
        <w:rPr>
          <w:lang w:val="en-US"/>
        </w:rPr>
        <w:t xml:space="preserve">; ; ; </w:t>
      </w:r>
      <w:r w:rsidRPr="000E6D50">
        <w:rPr>
          <w:lang w:val="en-US"/>
        </w:rPr>
        <w:t>50</w:t>
      </w:r>
      <w:r w:rsidR="006F6E21">
        <w:rPr>
          <w:lang w:val="en-US"/>
        </w:rPr>
        <w:t xml:space="preserve"> ;</w:t>
      </w:r>
      <w:r w:rsidRPr="000E6D50">
        <w:rPr>
          <w:lang w:val="en-US"/>
        </w:rPr>
        <w:t xml:space="preserve"> ns</w:t>
      </w:r>
    </w:p>
    <w:p w14:paraId="459DC12E" w14:textId="5008E0F2" w:rsidR="000E6D50" w:rsidRDefault="000E6D50" w:rsidP="000E6D50">
      <w:pPr>
        <w:rPr>
          <w:lang w:val="en-US"/>
        </w:rPr>
      </w:pPr>
    </w:p>
    <w:p w14:paraId="4667B473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9.2 Typical Applications</w:t>
      </w:r>
    </w:p>
    <w:p w14:paraId="138282E9" w14:textId="77777777" w:rsidR="000E6D50" w:rsidRPr="000E6D50" w:rsidRDefault="000E6D50" w:rsidP="000E6D50">
      <w:pPr>
        <w:rPr>
          <w:b/>
          <w:bCs/>
          <w:lang w:val="en-US"/>
        </w:rPr>
      </w:pPr>
      <w:r w:rsidRPr="000E6D50">
        <w:rPr>
          <w:b/>
          <w:bCs/>
          <w:lang w:val="en-US"/>
        </w:rPr>
        <w:t>9.2.1 K-Type Thermocouple Measurement (–200°C to +1250°C)</w:t>
      </w:r>
    </w:p>
    <w:p w14:paraId="7FAA7894" w14:textId="7FA81367" w:rsidR="000E6D50" w:rsidRPr="00A12F84" w:rsidRDefault="000E6D50" w:rsidP="000E6D50">
      <w:pPr>
        <w:rPr>
          <w:lang w:val="en-US"/>
        </w:rPr>
      </w:pPr>
      <w:r w:rsidRPr="000E6D50">
        <w:rPr>
          <w:lang w:val="en-US"/>
        </w:rPr>
        <w:t xml:space="preserve">Figure 74 shows the basic connections of a thermocouple measurement system when using the internal </w:t>
      </w:r>
      <w:proofErr w:type="spellStart"/>
      <w:r w:rsidRPr="000E6D50">
        <w:rPr>
          <w:lang w:val="en-US"/>
        </w:rPr>
        <w:t>highprecision</w:t>
      </w:r>
      <w:proofErr w:type="spellEnd"/>
      <w:r w:rsidR="00A12F84">
        <w:rPr>
          <w:lang w:val="en-US"/>
        </w:rPr>
        <w:t xml:space="preserve"> </w:t>
      </w:r>
      <w:r w:rsidRPr="000E6D50">
        <w:rPr>
          <w:lang w:val="en-US"/>
        </w:rPr>
        <w:t>temperature sensor for cold-junction compensation. Apart from the thermocouple itself, the only</w:t>
      </w:r>
      <w:r w:rsidR="00A12F84">
        <w:rPr>
          <w:lang w:val="en-US"/>
        </w:rPr>
        <w:t xml:space="preserve"> </w:t>
      </w:r>
      <w:r w:rsidRPr="000E6D50">
        <w:rPr>
          <w:lang w:val="en-US"/>
        </w:rPr>
        <w:t>external circuitry required are two biasing resistors, a simple low-pass, antialiasing filter, and the power-supply</w:t>
      </w:r>
      <w:r w:rsidR="00A12F84">
        <w:rPr>
          <w:lang w:val="en-US"/>
        </w:rPr>
        <w:t xml:space="preserve"> </w:t>
      </w:r>
      <w:r w:rsidRPr="00A12F84">
        <w:rPr>
          <w:lang w:val="en-US"/>
        </w:rPr>
        <w:t>decoupling capacitors.</w:t>
      </w:r>
    </w:p>
    <w:p w14:paraId="4DFEBCBE" w14:textId="72CA9566" w:rsidR="000E6D50" w:rsidRPr="00A12F84" w:rsidRDefault="000E6D50" w:rsidP="000E6D50">
      <w:pPr>
        <w:rPr>
          <w:lang w:val="en-US"/>
        </w:rPr>
      </w:pPr>
    </w:p>
    <w:p w14:paraId="60D250C8" w14:textId="3C699B11" w:rsidR="000E6D50" w:rsidRDefault="000E6D50" w:rsidP="000E6D50">
      <w:pPr>
        <w:rPr>
          <w:b/>
          <w:bCs/>
          <w:i/>
          <w:iCs/>
        </w:rPr>
      </w:pPr>
      <w:r w:rsidRPr="000E6D50">
        <w:rPr>
          <w:b/>
          <w:bCs/>
          <w:i/>
          <w:iCs/>
        </w:rPr>
        <w:t xml:space="preserve">9.2.1.1 Design </w:t>
      </w:r>
      <w:proofErr w:type="spellStart"/>
      <w:r w:rsidRPr="000E6D50">
        <w:rPr>
          <w:b/>
          <w:bCs/>
          <w:i/>
          <w:iCs/>
        </w:rPr>
        <w:t>Requirements</w:t>
      </w:r>
      <w:proofErr w:type="spellEnd"/>
    </w:p>
    <w:p w14:paraId="6E1F77A1" w14:textId="719F483B" w:rsid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Table 21. Design Requirements</w:t>
      </w:r>
    </w:p>
    <w:p w14:paraId="3C233892" w14:textId="22AE147B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 xml:space="preserve">DESIGN </w:t>
      </w:r>
      <w:proofErr w:type="gramStart"/>
      <w:r w:rsidRPr="000E6D50">
        <w:rPr>
          <w:b/>
          <w:bCs/>
          <w:i/>
          <w:iCs/>
          <w:lang w:val="en-US"/>
        </w:rPr>
        <w:t>PARAMETER</w:t>
      </w:r>
      <w:r>
        <w:rPr>
          <w:b/>
          <w:bCs/>
          <w:i/>
          <w:iCs/>
          <w:lang w:val="en-US"/>
        </w:rPr>
        <w:t xml:space="preserve"> ;</w:t>
      </w:r>
      <w:proofErr w:type="gramEnd"/>
      <w:r>
        <w:rPr>
          <w:b/>
          <w:bCs/>
          <w:i/>
          <w:iCs/>
          <w:lang w:val="en-US"/>
        </w:rPr>
        <w:t xml:space="preserve"> </w:t>
      </w:r>
      <w:r w:rsidRPr="000E6D50">
        <w:rPr>
          <w:b/>
          <w:bCs/>
          <w:i/>
          <w:iCs/>
          <w:lang w:val="en-US"/>
        </w:rPr>
        <w:t>VALUE</w:t>
      </w:r>
    </w:p>
    <w:p w14:paraId="2E3E14AE" w14:textId="478D52E1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 xml:space="preserve">Supply </w:t>
      </w:r>
      <w:proofErr w:type="gramStart"/>
      <w:r w:rsidRPr="000E6D50">
        <w:rPr>
          <w:b/>
          <w:bCs/>
          <w:i/>
          <w:iCs/>
          <w:lang w:val="en-US"/>
        </w:rPr>
        <w:t xml:space="preserve">voltage </w:t>
      </w:r>
      <w:r>
        <w:rPr>
          <w:b/>
          <w:bCs/>
          <w:i/>
          <w:iCs/>
          <w:lang w:val="en-US"/>
        </w:rPr>
        <w:t>;</w:t>
      </w:r>
      <w:proofErr w:type="gramEnd"/>
      <w:r>
        <w:rPr>
          <w:b/>
          <w:bCs/>
          <w:i/>
          <w:iCs/>
          <w:lang w:val="en-US"/>
        </w:rPr>
        <w:t xml:space="preserve"> </w:t>
      </w:r>
      <w:r w:rsidRPr="000E6D50">
        <w:rPr>
          <w:b/>
          <w:bCs/>
          <w:i/>
          <w:iCs/>
          <w:lang w:val="en-US"/>
        </w:rPr>
        <w:t>3.3 V</w:t>
      </w:r>
    </w:p>
    <w:p w14:paraId="1EAC104F" w14:textId="3970FBEF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 xml:space="preserve">Reference </w:t>
      </w:r>
      <w:proofErr w:type="gramStart"/>
      <w:r w:rsidRPr="000E6D50">
        <w:rPr>
          <w:b/>
          <w:bCs/>
          <w:i/>
          <w:iCs/>
          <w:lang w:val="en-US"/>
        </w:rPr>
        <w:t>voltage</w:t>
      </w:r>
      <w:r>
        <w:rPr>
          <w:b/>
          <w:bCs/>
          <w:i/>
          <w:iCs/>
          <w:lang w:val="en-US"/>
        </w:rPr>
        <w:t xml:space="preserve"> ;</w:t>
      </w:r>
      <w:proofErr w:type="gramEnd"/>
      <w:r>
        <w:rPr>
          <w:b/>
          <w:bCs/>
          <w:i/>
          <w:iCs/>
          <w:lang w:val="en-US"/>
        </w:rPr>
        <w:t xml:space="preserve"> </w:t>
      </w:r>
      <w:r w:rsidRPr="000E6D50">
        <w:rPr>
          <w:b/>
          <w:bCs/>
          <w:i/>
          <w:iCs/>
          <w:lang w:val="en-US"/>
        </w:rPr>
        <w:t>Internal 2.048-V reference</w:t>
      </w:r>
    </w:p>
    <w:p w14:paraId="49FA69E9" w14:textId="7928ED90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 xml:space="preserve">Update </w:t>
      </w:r>
      <w:proofErr w:type="gramStart"/>
      <w:r w:rsidRPr="000E6D50">
        <w:rPr>
          <w:b/>
          <w:bCs/>
          <w:i/>
          <w:iCs/>
          <w:lang w:val="en-US"/>
        </w:rPr>
        <w:t xml:space="preserve">rate </w:t>
      </w:r>
      <w:r>
        <w:rPr>
          <w:b/>
          <w:bCs/>
          <w:i/>
          <w:iCs/>
          <w:lang w:val="en-US"/>
        </w:rPr>
        <w:t>;</w:t>
      </w:r>
      <w:proofErr w:type="gramEnd"/>
      <w:r>
        <w:rPr>
          <w:b/>
          <w:bCs/>
          <w:i/>
          <w:iCs/>
          <w:lang w:val="en-US"/>
        </w:rPr>
        <w:t xml:space="preserve"> </w:t>
      </w:r>
      <w:r w:rsidRPr="000E6D50">
        <w:rPr>
          <w:rFonts w:hint="eastAsia"/>
          <w:b/>
          <w:bCs/>
          <w:i/>
          <w:iCs/>
          <w:lang w:val="en-US"/>
        </w:rPr>
        <w:t>≥</w:t>
      </w:r>
      <w:r w:rsidRPr="000E6D50">
        <w:rPr>
          <w:b/>
          <w:bCs/>
          <w:i/>
          <w:iCs/>
          <w:lang w:val="en-US"/>
        </w:rPr>
        <w:t>10 readings per second</w:t>
      </w:r>
    </w:p>
    <w:p w14:paraId="26BDE6DD" w14:textId="40C3F528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 xml:space="preserve">Thermocouple </w:t>
      </w:r>
      <w:proofErr w:type="gramStart"/>
      <w:r w:rsidRPr="000E6D50">
        <w:rPr>
          <w:b/>
          <w:bCs/>
          <w:i/>
          <w:iCs/>
          <w:lang w:val="en-US"/>
        </w:rPr>
        <w:t>type</w:t>
      </w:r>
      <w:r>
        <w:rPr>
          <w:b/>
          <w:bCs/>
          <w:i/>
          <w:iCs/>
          <w:lang w:val="en-US"/>
        </w:rPr>
        <w:t xml:space="preserve"> ;</w:t>
      </w:r>
      <w:proofErr w:type="gramEnd"/>
      <w:r w:rsidRPr="000E6D50">
        <w:rPr>
          <w:b/>
          <w:bCs/>
          <w:i/>
          <w:iCs/>
          <w:lang w:val="en-US"/>
        </w:rPr>
        <w:t xml:space="preserve"> K</w:t>
      </w:r>
    </w:p>
    <w:p w14:paraId="5E4E703E" w14:textId="7BF6CAC3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 xml:space="preserve">Temperature measurement </w:t>
      </w:r>
      <w:proofErr w:type="gramStart"/>
      <w:r w:rsidRPr="000E6D50">
        <w:rPr>
          <w:b/>
          <w:bCs/>
          <w:i/>
          <w:iCs/>
          <w:lang w:val="en-US"/>
        </w:rPr>
        <w:t xml:space="preserve">range </w:t>
      </w:r>
      <w:r w:rsidR="00FE0B0F">
        <w:rPr>
          <w:b/>
          <w:bCs/>
          <w:i/>
          <w:iCs/>
          <w:lang w:val="en-US"/>
        </w:rPr>
        <w:t>;</w:t>
      </w:r>
      <w:proofErr w:type="gramEnd"/>
      <w:r w:rsidR="00FE0B0F">
        <w:rPr>
          <w:b/>
          <w:bCs/>
          <w:i/>
          <w:iCs/>
          <w:lang w:val="en-US"/>
        </w:rPr>
        <w:t xml:space="preserve"> </w:t>
      </w:r>
      <w:r w:rsidRPr="000E6D50">
        <w:rPr>
          <w:b/>
          <w:bCs/>
          <w:i/>
          <w:iCs/>
          <w:lang w:val="en-US"/>
        </w:rPr>
        <w:t>–200°C to +1250°C</w:t>
      </w:r>
    </w:p>
    <w:p w14:paraId="3A6EB77D" w14:textId="7B600B23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Measurement accuracy at TA = 25°</w:t>
      </w:r>
      <w:proofErr w:type="gramStart"/>
      <w:r w:rsidRPr="000E6D50">
        <w:rPr>
          <w:b/>
          <w:bCs/>
          <w:i/>
          <w:iCs/>
          <w:lang w:val="en-US"/>
        </w:rPr>
        <w:t>C(</w:t>
      </w:r>
      <w:proofErr w:type="gramEnd"/>
      <w:r w:rsidRPr="000E6D50">
        <w:rPr>
          <w:b/>
          <w:bCs/>
          <w:i/>
          <w:iCs/>
          <w:lang w:val="en-US"/>
        </w:rPr>
        <w:t xml:space="preserve">1) </w:t>
      </w:r>
      <w:r w:rsidR="00FE0B0F">
        <w:rPr>
          <w:b/>
          <w:bCs/>
          <w:i/>
          <w:iCs/>
          <w:lang w:val="en-US"/>
        </w:rPr>
        <w:t xml:space="preserve">; </w:t>
      </w:r>
      <w:r w:rsidRPr="000E6D50">
        <w:rPr>
          <w:b/>
          <w:bCs/>
          <w:i/>
          <w:iCs/>
          <w:lang w:val="en-US"/>
        </w:rPr>
        <w:t>±0.2°C</w:t>
      </w:r>
    </w:p>
    <w:p w14:paraId="4B744768" w14:textId="77777777" w:rsidR="000E6D50" w:rsidRPr="000E6D50" w:rsidRDefault="000E6D50" w:rsidP="000E6D50">
      <w:pPr>
        <w:rPr>
          <w:lang w:val="en-US"/>
        </w:rPr>
      </w:pPr>
    </w:p>
    <w:p w14:paraId="4FE14CB2" w14:textId="77777777" w:rsidR="000E6D50" w:rsidRPr="000E6D50" w:rsidRDefault="000E6D50" w:rsidP="000E6D50">
      <w:pPr>
        <w:rPr>
          <w:b/>
          <w:bCs/>
          <w:i/>
          <w:iCs/>
          <w:lang w:val="en-US"/>
        </w:rPr>
      </w:pPr>
      <w:r w:rsidRPr="000E6D50">
        <w:rPr>
          <w:b/>
          <w:bCs/>
          <w:i/>
          <w:iCs/>
          <w:lang w:val="en-US"/>
        </w:rPr>
        <w:t>9.2.1.2 Detailed Design Procedure</w:t>
      </w:r>
    </w:p>
    <w:p w14:paraId="20869DD0" w14:textId="4E35E975" w:rsidR="00FE0B0F" w:rsidRDefault="000E6D50" w:rsidP="000E6D50">
      <w:pPr>
        <w:rPr>
          <w:lang w:val="en-US"/>
        </w:rPr>
      </w:pPr>
      <w:r w:rsidRPr="000E6D50">
        <w:rPr>
          <w:lang w:val="en-US"/>
        </w:rPr>
        <w:t>The biasing resistors RB1 and RB2 are used to set the common-mode voltage of the thermocouple to within the</w:t>
      </w:r>
      <w:r w:rsidR="00A12F84">
        <w:rPr>
          <w:lang w:val="en-US"/>
        </w:rPr>
        <w:t xml:space="preserve"> </w:t>
      </w:r>
      <w:r w:rsidRPr="000E6D50">
        <w:rPr>
          <w:lang w:val="en-US"/>
        </w:rPr>
        <w:t>specified common-mode voltage range of the PGA (in this example, to mid-supply AVDD / 2). If the application</w:t>
      </w:r>
      <w:r w:rsidR="00A12F84">
        <w:rPr>
          <w:lang w:val="en-US"/>
        </w:rPr>
        <w:t xml:space="preserve"> </w:t>
      </w:r>
      <w:r w:rsidRPr="000E6D50">
        <w:rPr>
          <w:lang w:val="en-US"/>
        </w:rPr>
        <w:t>requires the thermocouple to be biased to GND, either a bipolar supply (for example, AVDD = 2.5 V and AVSS =</w:t>
      </w:r>
      <w:r w:rsidR="00A12F84">
        <w:rPr>
          <w:lang w:val="en-US"/>
        </w:rPr>
        <w:t xml:space="preserve"> </w:t>
      </w:r>
      <w:r w:rsidRPr="000E6D50">
        <w:rPr>
          <w:lang w:val="en-US"/>
        </w:rPr>
        <w:t>–2.5 V) must be used for the device to meet the common-mode voltage requirement of the PGA, or the PGA</w:t>
      </w:r>
      <w:r w:rsidR="00A12F84">
        <w:rPr>
          <w:lang w:val="en-US"/>
        </w:rPr>
        <w:t xml:space="preserve"> </w:t>
      </w:r>
      <w:r w:rsidRPr="000E6D50">
        <w:rPr>
          <w:lang w:val="en-US"/>
        </w:rPr>
        <w:t>must be bypassed. When choosing the values of the biasing resistors, care must be taken so that the biasing</w:t>
      </w:r>
      <w:r w:rsidR="00A12F84">
        <w:rPr>
          <w:lang w:val="en-US"/>
        </w:rPr>
        <w:t xml:space="preserve"> </w:t>
      </w:r>
      <w:r w:rsidRPr="000E6D50">
        <w:rPr>
          <w:lang w:val="en-US"/>
        </w:rPr>
        <w:t>current does not degrade measurement accuracy. The biasing current flows through the thermocouple and can</w:t>
      </w:r>
      <w:r w:rsidR="00A12F84">
        <w:rPr>
          <w:lang w:val="en-US"/>
        </w:rPr>
        <w:t xml:space="preserve"> </w:t>
      </w:r>
      <w:r w:rsidRPr="000E6D50">
        <w:rPr>
          <w:lang w:val="en-US"/>
        </w:rPr>
        <w:t>cause self-heating and additional voltage drops across the thermocouple leads. Typical values for the biasing</w:t>
      </w:r>
      <w:r w:rsidR="00A12F84">
        <w:rPr>
          <w:lang w:val="en-US"/>
        </w:rPr>
        <w:t xml:space="preserve"> </w:t>
      </w:r>
      <w:r w:rsidRPr="000E6D50">
        <w:rPr>
          <w:lang w:val="en-US"/>
        </w:rPr>
        <w:t>resistors range from 1 M</w:t>
      </w:r>
      <w:r w:rsidRPr="000E6D50">
        <w:t>Ω</w:t>
      </w:r>
      <w:r w:rsidRPr="000E6D50">
        <w:rPr>
          <w:lang w:val="en-US"/>
        </w:rPr>
        <w:t xml:space="preserve"> to 50 M</w:t>
      </w:r>
      <w:r w:rsidRPr="000E6D50">
        <w:t>Ω</w:t>
      </w:r>
      <w:r w:rsidRPr="000E6D50">
        <w:rPr>
          <w:lang w:val="en-US"/>
        </w:rPr>
        <w:t>.</w:t>
      </w:r>
    </w:p>
    <w:p w14:paraId="5E67676F" w14:textId="5509FB00" w:rsidR="00FE0B0F" w:rsidRPr="00FE0B0F" w:rsidRDefault="00FE0B0F" w:rsidP="00FE0B0F">
      <w:pPr>
        <w:rPr>
          <w:lang w:val="en-US"/>
        </w:rPr>
      </w:pPr>
      <w:r w:rsidRPr="00FE0B0F">
        <w:rPr>
          <w:lang w:val="en-US"/>
        </w:rPr>
        <w:t>In addition to biasing the thermocouple, RB1 and RB2 are also useful for detecting an open thermocouple lead.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 xml:space="preserve">When one of the </w:t>
      </w:r>
      <w:proofErr w:type="gramStart"/>
      <w:r w:rsidRPr="00FE0B0F">
        <w:rPr>
          <w:lang w:val="en-US"/>
        </w:rPr>
        <w:t>thermocouple</w:t>
      </w:r>
      <w:proofErr w:type="gramEnd"/>
      <w:r w:rsidRPr="00FE0B0F">
        <w:rPr>
          <w:lang w:val="en-US"/>
        </w:rPr>
        <w:t xml:space="preserve"> leads fails open, the biasing resistors pull the analog inputs (AIN0 and AIN1) to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AVDD and AVSS, respectively. The ADC consequently reads a full-</w:t>
      </w:r>
      <w:r w:rsidRPr="00FE0B0F">
        <w:rPr>
          <w:lang w:val="en-US"/>
        </w:rPr>
        <w:lastRenderedPageBreak/>
        <w:t>scale value, which is outside the normal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measurement range of the thermocouple voltage, to indicate this failure condition.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 xml:space="preserve">Although the device digital filter attenuates high-frequency components of noise, TI recommends providing a </w:t>
      </w:r>
      <w:proofErr w:type="spellStart"/>
      <w:r w:rsidRPr="00FE0B0F">
        <w:rPr>
          <w:lang w:val="en-US"/>
        </w:rPr>
        <w:t>firstorder</w:t>
      </w:r>
      <w:proofErr w:type="spellEnd"/>
      <w:r w:rsidRPr="00FE0B0F">
        <w:rPr>
          <w:lang w:val="en-US"/>
        </w:rPr>
        <w:t>,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passive RC filter at the inputs to further improve performance. The differential RC filter formed by RF1, RF2,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and the differential capacitor CDIF offers a cutoff frequency that is calculated using Equation 17.</w:t>
      </w:r>
      <w:r w:rsidR="00A12F84">
        <w:rPr>
          <w:lang w:val="en-US"/>
        </w:rPr>
        <w:t xml:space="preserve"> </w:t>
      </w:r>
      <w:proofErr w:type="spellStart"/>
      <w:r w:rsidRPr="00FE0B0F">
        <w:rPr>
          <w:lang w:val="en-US"/>
        </w:rPr>
        <w:t>fC</w:t>
      </w:r>
      <w:proofErr w:type="spellEnd"/>
      <w:r w:rsidRPr="00FE0B0F">
        <w:rPr>
          <w:lang w:val="en-US"/>
        </w:rPr>
        <w:t xml:space="preserve"> = 1 / [2</w:t>
      </w:r>
      <w:r w:rsidRPr="00FE0B0F">
        <w:t>π</w:t>
      </w:r>
      <w:r w:rsidRPr="00FE0B0F">
        <w:rPr>
          <w:lang w:val="en-US"/>
        </w:rPr>
        <w:t xml:space="preserve"> · (RF1 + RF2) · CDIF] (17)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Two common-mode filter capacitors (CM1 and CM2) are also added to offer attenuation of high-frequency,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common-mode noise components. TI recommends that the differential capacitor CDIF be at least an order of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 xml:space="preserve">magnitude (10x) larger than the common-mode capacitors (CM1 and CM2) because mismatches in the </w:t>
      </w:r>
      <w:proofErr w:type="spellStart"/>
      <w:r w:rsidRPr="00FE0B0F">
        <w:rPr>
          <w:lang w:val="en-US"/>
        </w:rPr>
        <w:t>commonmode</w:t>
      </w:r>
      <w:proofErr w:type="spellEnd"/>
      <w:r w:rsidR="00A12F84">
        <w:rPr>
          <w:lang w:val="en-US"/>
        </w:rPr>
        <w:t xml:space="preserve"> </w:t>
      </w:r>
      <w:r w:rsidRPr="00FE0B0F">
        <w:rPr>
          <w:lang w:val="en-US"/>
        </w:rPr>
        <w:t>capacitors can convert common-mode noise into differential noise.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The filter resistors RF1 and RF2 also serve as current-limiting resistors. These resistors limit the current into the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analog inputs (AIN0 and AIN1) of the device to safe levels if an overvoltage on the inputs occur. Care must be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taken when choosing the filter resistor values because the input currents flowing into and out of the device cause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a voltage drop across the resistors. This voltage drop shows up as an additional offset error at the ADC inputs.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TI recommends limiting the filter resistor values to below 1 k</w:t>
      </w:r>
      <w:r w:rsidRPr="00FE0B0F">
        <w:t>Ω</w:t>
      </w:r>
      <w:r w:rsidRPr="00FE0B0F">
        <w:rPr>
          <w:lang w:val="en-US"/>
        </w:rPr>
        <w:t>.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The filter component values used in this design are: RF1 = RF2 = 1 k</w:t>
      </w:r>
      <w:r w:rsidRPr="00FE0B0F">
        <w:t>Ω</w:t>
      </w:r>
      <w:r w:rsidRPr="00FE0B0F">
        <w:rPr>
          <w:lang w:val="en-US"/>
        </w:rPr>
        <w:t xml:space="preserve">, CDIF = 100 </w:t>
      </w:r>
      <w:proofErr w:type="spellStart"/>
      <w:r w:rsidRPr="00FE0B0F">
        <w:rPr>
          <w:lang w:val="en-US"/>
        </w:rPr>
        <w:t>nF</w:t>
      </w:r>
      <w:proofErr w:type="spellEnd"/>
      <w:r w:rsidRPr="00FE0B0F">
        <w:rPr>
          <w:lang w:val="en-US"/>
        </w:rPr>
        <w:t xml:space="preserve">, and CCM1 = CCM2 = 10 </w:t>
      </w:r>
      <w:proofErr w:type="spellStart"/>
      <w:r w:rsidRPr="00FE0B0F">
        <w:rPr>
          <w:lang w:val="en-US"/>
        </w:rPr>
        <w:t>nF</w:t>
      </w:r>
      <w:proofErr w:type="spellEnd"/>
      <w:r w:rsidRPr="00FE0B0F">
        <w:rPr>
          <w:lang w:val="en-US"/>
        </w:rPr>
        <w:t>.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The highest measurement resolution is achieved when matching the largest potential input signal to the FSR of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the ADC by choosing the highest possible gain. From the design requirement, the maximum thermocouple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voltage occurs at T(TC) = 1250°C and is V(TC) = 50.644 mV as defined in the tables published by the National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Institute of Standards and Technology (NIST) using a cold-junction temperature of T(CJ) = 0°C. A thermocouple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produces an output voltage that is proportional to the temperature difference between the thermocouple tip and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the cold junction. If the cold junction is at a temperature below 0°C, the thermocouple produces a voltage larger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than 50.644 mV. The isothermal block area is constrained by the operating temperature range of the device.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Therefore, the isothermal block temperature is limited to –40°C. A K-type thermocouple at T(TC) = 1250°C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produces an output voltage of V(TC) = 50.644 mV – (–1.527 mV) = 52.171 mV when referenced to a cold-junction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temperature of T(CJ) = –40°C. The maximum gain that can be applied when using the internal 2.048-V reference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is then calculated as (2.048 V / 52.171 mV) = 39.3. The next smaller PGA gain setting the device offers is 32.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The device integrates a high-precision temperature sensor that can be used to measure the temperature of the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cold junction. To measure the internal temperature of the ADS1220, the device must be set to internal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temperature sensor mode by setting the TS bit to 1 in the configuration register. For best performance, careful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board layout is critical to achieve good thermal conductivity between the cold junction and the device package.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However, the device does not perform automatic cold-junction compensation of the thermocouple. This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compensation must be done in the microcontroller that interfaces to the device. The microcontroller requests one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or multiple readings of the thermocouple voltage from the device and then sets the device to internal temperature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sensor mode (TS = 1) to acquire the temperature of the cold junction. An algorithm similar to the following must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be implemented on the microcontroller to compensate for the cold-junction temperature: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1. Measure the thermocouple voltage, V(TC), between AIN0 and AIN1.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2. Measure the temperature of the cold junction, T(CJ), using the temperature sensor mode of the ADS1220.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3. Convert the cold-junction temperature into an equivalent thermoelectric voltage, V(CJ), using the tables or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equations provided by NIST.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4. Add V(TC) and V(CJ) and translate the summation back into a thermocouple temperature using the NIST tables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or equations again.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In some applications, the integrated temperature sensor of the ADS1220 cannot be used (for example, if the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accuracy is not high enough or if the device cannot be placed close enough to the cold junction). The additional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analog input channels of the device can be used in this case to measure the cold-junction temperature with a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thermistor, RTD, or an analog temperature sensor.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To get an approximation of the achievable temperature resolution, the rms-Noise of the ADS1220 at Gain = 32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 xml:space="preserve">and DR = 20 SPS (0.23 </w:t>
      </w:r>
      <w:r w:rsidRPr="00FE0B0F">
        <w:t>μ</w:t>
      </w:r>
      <w:proofErr w:type="spellStart"/>
      <w:r w:rsidRPr="00FE0B0F">
        <w:rPr>
          <w:lang w:val="en-US"/>
        </w:rPr>
        <w:t>Vrms</w:t>
      </w:r>
      <w:proofErr w:type="spellEnd"/>
      <w:r w:rsidRPr="00FE0B0F">
        <w:rPr>
          <w:lang w:val="en-US"/>
        </w:rPr>
        <w:t xml:space="preserve">) is divided by the average sensitivity </w:t>
      </w:r>
      <w:r w:rsidRPr="00FE0B0F">
        <w:rPr>
          <w:lang w:val="en-US"/>
        </w:rPr>
        <w:lastRenderedPageBreak/>
        <w:t xml:space="preserve">of a K-type thermocouple (41 </w:t>
      </w:r>
      <w:r w:rsidRPr="00FE0B0F">
        <w:t>μ</w:t>
      </w:r>
      <w:r w:rsidRPr="00FE0B0F">
        <w:rPr>
          <w:lang w:val="en-US"/>
        </w:rPr>
        <w:t>V/°C), as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shown in Equation 18.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 xml:space="preserve">Temperature Resolution = 0.23 </w:t>
      </w:r>
      <w:r w:rsidRPr="00FE0B0F">
        <w:t>μ</w:t>
      </w:r>
      <w:r w:rsidRPr="00FE0B0F">
        <w:rPr>
          <w:lang w:val="en-US"/>
        </w:rPr>
        <w:t xml:space="preserve">V / 41 </w:t>
      </w:r>
      <w:r w:rsidRPr="00FE0B0F">
        <w:t>μ</w:t>
      </w:r>
      <w:r w:rsidRPr="00FE0B0F">
        <w:rPr>
          <w:lang w:val="en-US"/>
        </w:rPr>
        <w:t>V/°C = 0.006°C (18)</w:t>
      </w:r>
      <w:r w:rsidR="00A12F84">
        <w:rPr>
          <w:lang w:val="en-US"/>
        </w:rPr>
        <w:t xml:space="preserve"> </w:t>
      </w:r>
    </w:p>
    <w:p w14:paraId="5A6E0911" w14:textId="77777777" w:rsidR="00FE0B0F" w:rsidRPr="00FE0B0F" w:rsidRDefault="00FE0B0F" w:rsidP="00FE0B0F">
      <w:pPr>
        <w:rPr>
          <w:b/>
          <w:bCs/>
          <w:i/>
          <w:iCs/>
          <w:lang w:val="en-US"/>
        </w:rPr>
      </w:pPr>
      <w:r w:rsidRPr="00FE0B0F">
        <w:rPr>
          <w:b/>
          <w:bCs/>
          <w:i/>
          <w:iCs/>
          <w:lang w:val="en-US"/>
        </w:rPr>
        <w:t>9.2.1.3 Application Curves</w:t>
      </w:r>
    </w:p>
    <w:p w14:paraId="68D9EF4D" w14:textId="70C5BBA9" w:rsidR="00FE0B0F" w:rsidRDefault="00FE0B0F" w:rsidP="00FE0B0F">
      <w:pPr>
        <w:rPr>
          <w:lang w:val="en-US"/>
        </w:rPr>
      </w:pPr>
      <w:r w:rsidRPr="00FE0B0F">
        <w:rPr>
          <w:lang w:val="en-US"/>
        </w:rPr>
        <w:t>Figure 75 and Figure 76 show the measurement results. The measurements are taken at TA = T(CJ) = 25°C. A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system offset calibration is performed at T(TC) = 25°C, which translates to a V(TC) = 0 V when T(CJ) = 25°C. No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gain calibration is implemented. The data in Figure 75 are taken using a precision voltage source as the input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signal instead of a thermocouple. The respective temperature measurement error in Figure 76 is calculated from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the data in Figure 75 using the NIST tables.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The design meets the required temperature measurement accuracy given in Table 21. Note that the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measurement error shown in Figure 76 does not include the error of the thermocouple itself and the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measurement error of the cold-junction temperature. Those two error sources are in general larger than 0.2°C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and therefore, in many cases, dominate the overall system measurement accuracy.</w:t>
      </w:r>
      <w:r w:rsidR="00A12F84">
        <w:rPr>
          <w:lang w:val="en-US"/>
        </w:rPr>
        <w:t xml:space="preserve"> </w:t>
      </w:r>
    </w:p>
    <w:p w14:paraId="46A52F7B" w14:textId="77777777" w:rsidR="00FE0B0F" w:rsidRPr="00FE0B0F" w:rsidRDefault="00FE0B0F" w:rsidP="00FE0B0F">
      <w:pPr>
        <w:rPr>
          <w:b/>
          <w:bCs/>
          <w:lang w:val="en-US"/>
        </w:rPr>
      </w:pPr>
      <w:r w:rsidRPr="00FE0B0F">
        <w:rPr>
          <w:b/>
          <w:bCs/>
          <w:lang w:val="en-US"/>
        </w:rPr>
        <w:t>9.2.2 3-Wire RTD Measurement (–200°C to +850°C)</w:t>
      </w:r>
    </w:p>
    <w:p w14:paraId="184CF1BB" w14:textId="7096DDB3" w:rsidR="00FE0B0F" w:rsidRPr="00A12F84" w:rsidRDefault="00FE0B0F" w:rsidP="00FE0B0F">
      <w:pPr>
        <w:rPr>
          <w:lang w:val="en-US"/>
        </w:rPr>
      </w:pPr>
      <w:r w:rsidRPr="00FE0B0F">
        <w:rPr>
          <w:lang w:val="en-US"/>
        </w:rPr>
        <w:t>The ADS1220 integrates all necessary features (such as dual-matched programmable current sources, buffered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 xml:space="preserve">reference inputs, and a PGA) to ease the implementation of </w:t>
      </w:r>
      <w:proofErr w:type="spellStart"/>
      <w:r w:rsidRPr="00FE0B0F">
        <w:rPr>
          <w:lang w:val="en-US"/>
        </w:rPr>
        <w:t>ratiometric</w:t>
      </w:r>
      <w:proofErr w:type="spellEnd"/>
      <w:r w:rsidRPr="00FE0B0F">
        <w:rPr>
          <w:lang w:val="en-US"/>
        </w:rPr>
        <w:t xml:space="preserve"> 2-, 3-, and 4-wire RTD measurements.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 xml:space="preserve">Figure 77 shows a typical implementation of a </w:t>
      </w:r>
      <w:proofErr w:type="spellStart"/>
      <w:r w:rsidRPr="00FE0B0F">
        <w:rPr>
          <w:lang w:val="en-US"/>
        </w:rPr>
        <w:t>ratiometric</w:t>
      </w:r>
      <w:proofErr w:type="spellEnd"/>
      <w:r w:rsidRPr="00FE0B0F">
        <w:rPr>
          <w:lang w:val="en-US"/>
        </w:rPr>
        <w:t xml:space="preserve"> 3-wire RTD measurement using the excitation current</w:t>
      </w:r>
      <w:r w:rsidR="00A12F84">
        <w:rPr>
          <w:lang w:val="en-US"/>
        </w:rPr>
        <w:t xml:space="preserve"> </w:t>
      </w:r>
      <w:r w:rsidRPr="00FE0B0F">
        <w:rPr>
          <w:lang w:val="en-US"/>
        </w:rPr>
        <w:t>sources integrated in the device to excite the RTD as well as to implement automatic RTD lead-resistance</w:t>
      </w:r>
      <w:r w:rsidR="00A12F84">
        <w:rPr>
          <w:lang w:val="en-US"/>
        </w:rPr>
        <w:t xml:space="preserve"> </w:t>
      </w:r>
      <w:r w:rsidRPr="00A12F84">
        <w:rPr>
          <w:lang w:val="en-US"/>
        </w:rPr>
        <w:t>compensation.</w:t>
      </w:r>
      <w:r w:rsidR="00A12F84" w:rsidRPr="00A12F84">
        <w:rPr>
          <w:lang w:val="en-US"/>
        </w:rPr>
        <w:t xml:space="preserve"> </w:t>
      </w:r>
    </w:p>
    <w:p w14:paraId="34B42754" w14:textId="76761D12" w:rsidR="00FE0B0F" w:rsidRPr="00A12F84" w:rsidRDefault="00FE0B0F" w:rsidP="00FE0B0F">
      <w:pPr>
        <w:rPr>
          <w:b/>
          <w:bCs/>
          <w:lang w:val="en-US"/>
        </w:rPr>
      </w:pPr>
      <w:r w:rsidRPr="00A12F84">
        <w:rPr>
          <w:b/>
          <w:bCs/>
          <w:lang w:val="en-US"/>
        </w:rPr>
        <w:t>9.2.2.1 Design Requirements</w:t>
      </w:r>
    </w:p>
    <w:p w14:paraId="2C464449" w14:textId="2560BF16" w:rsidR="00FE0B0F" w:rsidRDefault="00FE0B0F" w:rsidP="00FE0B0F">
      <w:pPr>
        <w:rPr>
          <w:b/>
          <w:bCs/>
        </w:rPr>
      </w:pPr>
      <w:r w:rsidRPr="00FE0B0F">
        <w:rPr>
          <w:b/>
          <w:bCs/>
        </w:rPr>
        <w:t xml:space="preserve">Table 23. Design </w:t>
      </w:r>
      <w:proofErr w:type="spellStart"/>
      <w:r w:rsidRPr="00FE0B0F">
        <w:rPr>
          <w:b/>
          <w:bCs/>
        </w:rPr>
        <w:t>Requirements</w:t>
      </w:r>
      <w:proofErr w:type="spellEnd"/>
    </w:p>
    <w:p w14:paraId="7A7BC599" w14:textId="0275902F" w:rsidR="00FE0B0F" w:rsidRPr="00FE0B0F" w:rsidRDefault="00FE0B0F" w:rsidP="00FE0B0F">
      <w:pPr>
        <w:rPr>
          <w:b/>
          <w:bCs/>
          <w:lang w:val="en-US"/>
        </w:rPr>
      </w:pPr>
      <w:r w:rsidRPr="00FE0B0F">
        <w:rPr>
          <w:b/>
          <w:bCs/>
          <w:lang w:val="en-US"/>
        </w:rPr>
        <w:t xml:space="preserve">DESIGN </w:t>
      </w:r>
      <w:proofErr w:type="gramStart"/>
      <w:r w:rsidRPr="00FE0B0F">
        <w:rPr>
          <w:b/>
          <w:bCs/>
          <w:lang w:val="en-US"/>
        </w:rPr>
        <w:t xml:space="preserve">PARAMETER </w:t>
      </w:r>
      <w:r>
        <w:rPr>
          <w:b/>
          <w:bCs/>
          <w:lang w:val="en-US"/>
        </w:rPr>
        <w:t>;</w:t>
      </w:r>
      <w:proofErr w:type="gramEnd"/>
      <w:r>
        <w:rPr>
          <w:b/>
          <w:bCs/>
          <w:lang w:val="en-US"/>
        </w:rPr>
        <w:t xml:space="preserve"> </w:t>
      </w:r>
      <w:r w:rsidRPr="00FE0B0F">
        <w:rPr>
          <w:b/>
          <w:bCs/>
          <w:lang w:val="en-US"/>
        </w:rPr>
        <w:t>VALUE</w:t>
      </w:r>
    </w:p>
    <w:p w14:paraId="795875B7" w14:textId="0B92ACB5" w:rsidR="00FE0B0F" w:rsidRPr="00FE0B0F" w:rsidRDefault="00FE0B0F" w:rsidP="00FE0B0F">
      <w:pPr>
        <w:rPr>
          <w:lang w:val="en-US"/>
        </w:rPr>
      </w:pPr>
      <w:r w:rsidRPr="00FE0B0F">
        <w:rPr>
          <w:lang w:val="en-US"/>
        </w:rPr>
        <w:t xml:space="preserve">Supply </w:t>
      </w:r>
      <w:proofErr w:type="gramStart"/>
      <w:r w:rsidRPr="00FE0B0F">
        <w:rPr>
          <w:lang w:val="en-US"/>
        </w:rPr>
        <w:t xml:space="preserve">voltage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 w:rsidRPr="00FE0B0F">
        <w:rPr>
          <w:lang w:val="en-US"/>
        </w:rPr>
        <w:t>3.3 V</w:t>
      </w:r>
    </w:p>
    <w:p w14:paraId="51A8E67D" w14:textId="160150BA" w:rsidR="00FE0B0F" w:rsidRPr="00FE0B0F" w:rsidRDefault="00FE0B0F" w:rsidP="00FE0B0F">
      <w:pPr>
        <w:rPr>
          <w:lang w:val="en-US"/>
        </w:rPr>
      </w:pPr>
      <w:r w:rsidRPr="00FE0B0F">
        <w:rPr>
          <w:lang w:val="en-US"/>
        </w:rPr>
        <w:t xml:space="preserve">Update </w:t>
      </w:r>
      <w:proofErr w:type="gramStart"/>
      <w:r w:rsidRPr="00FE0B0F">
        <w:rPr>
          <w:lang w:val="en-US"/>
        </w:rPr>
        <w:t xml:space="preserve">rate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 w:rsidRPr="00FE0B0F">
        <w:rPr>
          <w:lang w:val="en-US"/>
        </w:rPr>
        <w:t>20 readings per second</w:t>
      </w:r>
    </w:p>
    <w:p w14:paraId="579F30BC" w14:textId="70C97198" w:rsidR="00FE0B0F" w:rsidRPr="00FE0B0F" w:rsidRDefault="00FE0B0F" w:rsidP="00FE0B0F">
      <w:pPr>
        <w:rPr>
          <w:lang w:val="en-US"/>
        </w:rPr>
      </w:pPr>
      <w:r w:rsidRPr="00FE0B0F">
        <w:rPr>
          <w:lang w:val="en-US"/>
        </w:rPr>
        <w:t xml:space="preserve">RTD </w:t>
      </w:r>
      <w:proofErr w:type="gramStart"/>
      <w:r w:rsidRPr="00FE0B0F">
        <w:rPr>
          <w:lang w:val="en-US"/>
        </w:rPr>
        <w:t xml:space="preserve">type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 w:rsidRPr="00FE0B0F">
        <w:rPr>
          <w:lang w:val="en-US"/>
        </w:rPr>
        <w:t>3-wire Pt100</w:t>
      </w:r>
    </w:p>
    <w:p w14:paraId="111D88A5" w14:textId="59ADA277" w:rsidR="00FE0B0F" w:rsidRPr="00FE0B0F" w:rsidRDefault="00FE0B0F" w:rsidP="00FE0B0F">
      <w:pPr>
        <w:rPr>
          <w:lang w:val="en-US"/>
        </w:rPr>
      </w:pPr>
      <w:r w:rsidRPr="00FE0B0F">
        <w:rPr>
          <w:lang w:val="en-US"/>
        </w:rPr>
        <w:t xml:space="preserve">Maximum RTD lead </w:t>
      </w:r>
      <w:proofErr w:type="gramStart"/>
      <w:r w:rsidRPr="00FE0B0F">
        <w:rPr>
          <w:lang w:val="en-US"/>
        </w:rPr>
        <w:t xml:space="preserve">resistance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 w:rsidRPr="00FE0B0F">
        <w:rPr>
          <w:lang w:val="en-US"/>
        </w:rPr>
        <w:t xml:space="preserve">15 </w:t>
      </w:r>
      <w:r w:rsidRPr="00FE0B0F">
        <w:t>Ω</w:t>
      </w:r>
    </w:p>
    <w:p w14:paraId="350FEE72" w14:textId="7EEE9D3D" w:rsidR="00FE0B0F" w:rsidRPr="00FE0B0F" w:rsidRDefault="00FE0B0F" w:rsidP="00FE0B0F">
      <w:pPr>
        <w:rPr>
          <w:lang w:val="en-US"/>
        </w:rPr>
      </w:pPr>
      <w:r w:rsidRPr="00FE0B0F">
        <w:rPr>
          <w:lang w:val="en-US"/>
        </w:rPr>
        <w:t xml:space="preserve">RTD excitation </w:t>
      </w:r>
      <w:proofErr w:type="gramStart"/>
      <w:r w:rsidRPr="00FE0B0F">
        <w:rPr>
          <w:lang w:val="en-US"/>
        </w:rPr>
        <w:t xml:space="preserve">current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 w:rsidRPr="00FE0B0F">
        <w:rPr>
          <w:lang w:val="en-US"/>
        </w:rPr>
        <w:t xml:space="preserve">500 </w:t>
      </w:r>
      <w:r w:rsidRPr="00FE0B0F">
        <w:t>μ</w:t>
      </w:r>
      <w:r w:rsidRPr="00FE0B0F">
        <w:rPr>
          <w:lang w:val="en-US"/>
        </w:rPr>
        <w:t>A</w:t>
      </w:r>
    </w:p>
    <w:p w14:paraId="3F3B5059" w14:textId="2EB23DB6" w:rsidR="00FE0B0F" w:rsidRPr="00FE0B0F" w:rsidRDefault="00FE0B0F" w:rsidP="00FE0B0F">
      <w:pPr>
        <w:rPr>
          <w:lang w:val="en-US"/>
        </w:rPr>
      </w:pPr>
      <w:r w:rsidRPr="00FE0B0F">
        <w:rPr>
          <w:lang w:val="en-US"/>
        </w:rPr>
        <w:t xml:space="preserve">Temperature measurement </w:t>
      </w:r>
      <w:proofErr w:type="gramStart"/>
      <w:r w:rsidRPr="00FE0B0F">
        <w:rPr>
          <w:lang w:val="en-US"/>
        </w:rPr>
        <w:t xml:space="preserve">range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 w:rsidRPr="00FE0B0F">
        <w:rPr>
          <w:lang w:val="en-US"/>
        </w:rPr>
        <w:t>–200°C to +850°C</w:t>
      </w:r>
    </w:p>
    <w:p w14:paraId="0B8F6E9C" w14:textId="04C43E77" w:rsidR="00FE0B0F" w:rsidRDefault="00FE0B0F" w:rsidP="00FE0B0F">
      <w:pPr>
        <w:rPr>
          <w:lang w:val="en-US"/>
        </w:rPr>
      </w:pPr>
      <w:r w:rsidRPr="00FE0B0F">
        <w:rPr>
          <w:lang w:val="en-US"/>
        </w:rPr>
        <w:t>Measurement accuracy at TA = 25°</w:t>
      </w:r>
      <w:proofErr w:type="gramStart"/>
      <w:r w:rsidRPr="00FE0B0F">
        <w:rPr>
          <w:lang w:val="en-US"/>
        </w:rPr>
        <w:t>C(</w:t>
      </w:r>
      <w:proofErr w:type="gramEnd"/>
      <w:r w:rsidRPr="00FE0B0F">
        <w:rPr>
          <w:lang w:val="en-US"/>
        </w:rPr>
        <w:t xml:space="preserve">1) </w:t>
      </w:r>
      <w:r>
        <w:rPr>
          <w:lang w:val="en-US"/>
        </w:rPr>
        <w:t xml:space="preserve">; </w:t>
      </w:r>
      <w:r w:rsidRPr="00FE0B0F">
        <w:rPr>
          <w:lang w:val="en-US"/>
        </w:rPr>
        <w:t>±0.2°C</w:t>
      </w:r>
    </w:p>
    <w:p w14:paraId="779D00EB" w14:textId="5D391F38" w:rsidR="00FE0B0F" w:rsidRDefault="00FE0B0F" w:rsidP="00FE0B0F">
      <w:pPr>
        <w:rPr>
          <w:lang w:val="en-US"/>
        </w:rPr>
      </w:pPr>
    </w:p>
    <w:p w14:paraId="34CCC081" w14:textId="77777777" w:rsidR="00FE0B0F" w:rsidRPr="00FE0B0F" w:rsidRDefault="00FE0B0F" w:rsidP="00FE0B0F">
      <w:pPr>
        <w:rPr>
          <w:b/>
          <w:bCs/>
          <w:i/>
          <w:iCs/>
          <w:lang w:val="en-US"/>
        </w:rPr>
      </w:pPr>
      <w:r w:rsidRPr="00FE0B0F">
        <w:rPr>
          <w:b/>
          <w:bCs/>
          <w:i/>
          <w:iCs/>
          <w:lang w:val="en-US"/>
        </w:rPr>
        <w:t>9.2.2.2 Detailed Design Procedure</w:t>
      </w:r>
    </w:p>
    <w:p w14:paraId="52741622" w14:textId="61C32B6C" w:rsidR="00FE0B0F" w:rsidRDefault="00FE0B0F" w:rsidP="00FE0B0F">
      <w:pPr>
        <w:rPr>
          <w:lang w:val="en-US"/>
        </w:rPr>
      </w:pPr>
      <w:r w:rsidRPr="00FE0B0F">
        <w:rPr>
          <w:lang w:val="en-US"/>
        </w:rPr>
        <w:t xml:space="preserve">The circuit in Figure 77 employs a </w:t>
      </w:r>
      <w:proofErr w:type="spellStart"/>
      <w:r w:rsidRPr="00FE0B0F">
        <w:rPr>
          <w:lang w:val="en-US"/>
        </w:rPr>
        <w:t>ratiometric</w:t>
      </w:r>
      <w:proofErr w:type="spellEnd"/>
      <w:r w:rsidRPr="00FE0B0F">
        <w:rPr>
          <w:lang w:val="en-US"/>
        </w:rPr>
        <w:t xml:space="preserve"> measurement approach. In other words, the sensor signal (that is,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the voltage across the RTD in this case) and the reference voltage for the ADC are derived from the same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excitation source. Therefore, errors resulting from temperature drift or noise of the excitation source cancel out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because these errors are common to both the sensor signal and the reference.</w:t>
      </w:r>
      <w:r w:rsidR="00126C06">
        <w:rPr>
          <w:lang w:val="en-US"/>
        </w:rPr>
        <w:t xml:space="preserve"> </w:t>
      </w:r>
    </w:p>
    <w:p w14:paraId="0F052882" w14:textId="43105DEF" w:rsidR="00FE0B0F" w:rsidRPr="00FE0B0F" w:rsidRDefault="00FE0B0F" w:rsidP="00FE0B0F">
      <w:pPr>
        <w:rPr>
          <w:lang w:val="en-US"/>
        </w:rPr>
      </w:pPr>
      <w:r w:rsidRPr="00FE0B0F">
        <w:rPr>
          <w:lang w:val="en-US"/>
        </w:rPr>
        <w:t xml:space="preserve">In order to implement a </w:t>
      </w:r>
      <w:proofErr w:type="spellStart"/>
      <w:r w:rsidRPr="00FE0B0F">
        <w:rPr>
          <w:lang w:val="en-US"/>
        </w:rPr>
        <w:t>ratiometric</w:t>
      </w:r>
      <w:proofErr w:type="spellEnd"/>
      <w:r w:rsidRPr="00FE0B0F">
        <w:rPr>
          <w:lang w:val="en-US"/>
        </w:rPr>
        <w:t xml:space="preserve"> 3-wire RTD measurement using the device, IDAC1 is routed to one of the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leads of the RTD and IDAC2 is routed to the second RTD lead. Both currents have the same value, which is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programmable by the </w:t>
      </w:r>
      <w:proofErr w:type="gramStart"/>
      <w:r w:rsidRPr="00FE0B0F">
        <w:rPr>
          <w:lang w:val="en-US"/>
        </w:rPr>
        <w:t>IDAC[</w:t>
      </w:r>
      <w:proofErr w:type="gramEnd"/>
      <w:r w:rsidRPr="00FE0B0F">
        <w:rPr>
          <w:lang w:val="en-US"/>
        </w:rPr>
        <w:t xml:space="preserve">2:0] bits in the configuration register. The design of the </w:t>
      </w:r>
      <w:r w:rsidRPr="00FE0B0F">
        <w:rPr>
          <w:lang w:val="en-US"/>
        </w:rPr>
        <w:lastRenderedPageBreak/>
        <w:t>device ensures that both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IDAC values are closely matched, even across temperature. The sum of both currents flows through a precision,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low-drift reference resistor, RREF. The voltage, </w:t>
      </w:r>
      <w:proofErr w:type="spellStart"/>
      <w:r w:rsidRPr="00FE0B0F">
        <w:rPr>
          <w:lang w:val="en-US"/>
        </w:rPr>
        <w:t>Vref</w:t>
      </w:r>
      <w:proofErr w:type="spellEnd"/>
      <w:r w:rsidRPr="00FE0B0F">
        <w:rPr>
          <w:lang w:val="en-US"/>
        </w:rPr>
        <w:t>, generated across the reference resistor (as shown in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Equation 19) is used as the ADC reference voltage. Equation 19 reduces to Equation 20 because IIDAC1 = IIDAC2.</w:t>
      </w:r>
      <w:r w:rsidR="00126C06">
        <w:rPr>
          <w:lang w:val="en-US"/>
        </w:rPr>
        <w:t xml:space="preserve"> </w:t>
      </w:r>
      <w:proofErr w:type="spellStart"/>
      <w:r w:rsidRPr="00FE0B0F">
        <w:rPr>
          <w:lang w:val="en-US"/>
        </w:rPr>
        <w:t>Vref</w:t>
      </w:r>
      <w:proofErr w:type="spellEnd"/>
      <w:r w:rsidRPr="00FE0B0F">
        <w:rPr>
          <w:lang w:val="en-US"/>
        </w:rPr>
        <w:t xml:space="preserve"> = (IIDAC1 + IIDAC2) · RREF (19)</w:t>
      </w:r>
      <w:r w:rsidR="00126C06">
        <w:rPr>
          <w:lang w:val="en-US"/>
        </w:rPr>
        <w:t xml:space="preserve"> </w:t>
      </w:r>
      <w:proofErr w:type="spellStart"/>
      <w:r w:rsidRPr="00FE0B0F">
        <w:rPr>
          <w:lang w:val="en-US"/>
        </w:rPr>
        <w:t>Vref</w:t>
      </w:r>
      <w:proofErr w:type="spellEnd"/>
      <w:r w:rsidRPr="00FE0B0F">
        <w:rPr>
          <w:lang w:val="en-US"/>
        </w:rPr>
        <w:t xml:space="preserve"> = 2 · IIDAC1 · RREF (20)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To simplify the following discussion, the individual lead resistance values of the RTD (</w:t>
      </w:r>
      <w:proofErr w:type="spellStart"/>
      <w:r w:rsidRPr="00FE0B0F">
        <w:rPr>
          <w:lang w:val="en-US"/>
        </w:rPr>
        <w:t>RLEADx</w:t>
      </w:r>
      <w:proofErr w:type="spellEnd"/>
      <w:r w:rsidRPr="00FE0B0F">
        <w:rPr>
          <w:lang w:val="en-US"/>
        </w:rPr>
        <w:t>) are set to zero.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Only IDAC1 excites the RTD to produce a voltage (VRTD) proportional to the temperature-dependable RTD value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and the IDAC1 value, as shown in Equation 21.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VRTD = RRTD (at temperature) · IIDAC1 (21)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The device internally amplifies the voltage across the RTD using the PGA and compares the resulting voltage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against the reference voltage to produce a digital output code proportional to Equation 22 through Equation 24: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Code </w:t>
      </w:r>
      <w:r w:rsidRPr="00FE0B0F">
        <w:rPr>
          <w:rFonts w:ascii="Cambria Math" w:hAnsi="Cambria Math" w:cs="Cambria Math"/>
          <w:lang w:val="en-US"/>
        </w:rPr>
        <w:t>∝</w:t>
      </w:r>
      <w:r w:rsidRPr="00FE0B0F">
        <w:rPr>
          <w:lang w:val="en-US"/>
        </w:rPr>
        <w:t xml:space="preserve"> VRTD · Gain / </w:t>
      </w:r>
      <w:proofErr w:type="spellStart"/>
      <w:r w:rsidRPr="00FE0B0F">
        <w:rPr>
          <w:lang w:val="en-US"/>
        </w:rPr>
        <w:t>Vref</w:t>
      </w:r>
      <w:proofErr w:type="spellEnd"/>
      <w:r w:rsidRPr="00FE0B0F">
        <w:rPr>
          <w:lang w:val="en-US"/>
        </w:rPr>
        <w:t xml:space="preserve"> (22)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Code </w:t>
      </w:r>
      <w:r w:rsidRPr="00FE0B0F">
        <w:rPr>
          <w:rFonts w:ascii="Cambria Math" w:hAnsi="Cambria Math" w:cs="Cambria Math"/>
          <w:lang w:val="en-US"/>
        </w:rPr>
        <w:t>∝</w:t>
      </w:r>
      <w:r w:rsidRPr="00FE0B0F">
        <w:rPr>
          <w:lang w:val="en-US"/>
        </w:rPr>
        <w:t xml:space="preserve"> (RRTD (at temperature) · IIDAC1 · Gain) / (2 · IIDAC1 · RREF) (23)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Code </w:t>
      </w:r>
      <w:r w:rsidRPr="00FE0B0F">
        <w:rPr>
          <w:rFonts w:ascii="Cambria Math" w:hAnsi="Cambria Math" w:cs="Cambria Math"/>
          <w:lang w:val="en-US"/>
        </w:rPr>
        <w:t>∝</w:t>
      </w:r>
      <w:r w:rsidRPr="00FE0B0F">
        <w:rPr>
          <w:lang w:val="en-US"/>
        </w:rPr>
        <w:t xml:space="preserve"> (RRTD (at temperature) · Gain) / (2 · RREF) (24)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As can be seen from Equation 24, the output code only depends on the value of the RTD, the PGA gain, and the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reference resistor (RREF), but not on the IDAC1 value. The absolute accuracy and temperature drift of the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excitation current therefore does not matter. However, because the value of the reference resistor directly affects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the measurement result, choosing a reference resistor with a very low temperature coefficient is important to limit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errors introduced by the temperature drift of RREF.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The second IDAC2 is used to compensate for errors introduced by the voltage drop across the lead resistance of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the RTD. All three leads of a 3-wire RTD typically have the same length and, thus, the same lead resistance.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Also, IDAC1 and IDAC2 have the same value. Taking the lead resistance into account, the differential voltage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(VIN) across the ADC inputs, AIN0 and AIN1, is calculated using Equation 25: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VIN = IIDAC1 · (RRTD + RLEAD1) – IIDAC2 · RLEAD2 (25)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When RLEAD1 = RLEAD2 and IIDAC1 = IIDAC2, Equation 25 reduces to Equation 26: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VIN = IIDAC1 · RRTD (26)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In other words, the measurement error resulting from the voltage drop across the RTD lead resistance is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compensated, as long as the lead resistance values and the IDAC values are well matched.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A first-order differential and common-mode RC filter (RF1, RF2, CDIF1, CCM1, and CCM2) is placed on the ADC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inputs, as well as on the reference inputs (RF3, RF4, CDIF2, CCM3, and CCM4). The same guidelines for designing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the input filter apply as described in the </w:t>
      </w:r>
      <w:r w:rsidRPr="00FE0B0F">
        <w:rPr>
          <w:i/>
          <w:iCs/>
          <w:lang w:val="en-US"/>
        </w:rPr>
        <w:t xml:space="preserve">Thermocouple Measurement </w:t>
      </w:r>
      <w:r w:rsidRPr="00FE0B0F">
        <w:rPr>
          <w:lang w:val="en-US"/>
        </w:rPr>
        <w:t>section. For best performance, TI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recommends matching the corner frequencies of the input and reference filter. More detailed information on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matching the input and reference filter can be found in application report </w:t>
      </w:r>
      <w:r w:rsidRPr="00FE0B0F">
        <w:rPr>
          <w:i/>
          <w:iCs/>
          <w:lang w:val="en-US"/>
        </w:rPr>
        <w:t xml:space="preserve">RTD </w:t>
      </w:r>
      <w:proofErr w:type="spellStart"/>
      <w:r w:rsidRPr="00FE0B0F">
        <w:rPr>
          <w:i/>
          <w:iCs/>
          <w:lang w:val="en-US"/>
        </w:rPr>
        <w:t>Ratiometric</w:t>
      </w:r>
      <w:proofErr w:type="spellEnd"/>
      <w:r w:rsidRPr="00FE0B0F">
        <w:rPr>
          <w:i/>
          <w:iCs/>
          <w:lang w:val="en-US"/>
        </w:rPr>
        <w:t xml:space="preserve"> Measurements and</w:t>
      </w:r>
      <w:r w:rsidR="00126C06">
        <w:rPr>
          <w:i/>
          <w:iCs/>
          <w:lang w:val="en-US"/>
        </w:rPr>
        <w:t xml:space="preserve"> </w:t>
      </w:r>
      <w:r w:rsidRPr="00FE0B0F">
        <w:rPr>
          <w:i/>
          <w:iCs/>
          <w:lang w:val="en-US"/>
        </w:rPr>
        <w:t xml:space="preserve">Filtering Using the ADS1148 and ADS1248 </w:t>
      </w:r>
      <w:r w:rsidRPr="00FE0B0F">
        <w:rPr>
          <w:lang w:val="en-US"/>
        </w:rPr>
        <w:t>(SBAA201).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The reference resistor RREF not only serves to generate the reference voltage for the device, but also sets the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common-mode voltage of the RTD to within the specified common-mode voltage range of the PGA.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When designing the circuit, care must also be taken to meet the compliance voltage requirement of the IDACs.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The IDACs require that the maximum voltage drop developed across the current path to AVSS be equal or less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than AVDD – 0.9 V in order to operate accurately. This requirement means that Equation 27 must be met at all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times.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AVSS + IIDAC1 · (RLEAD1 + RRTD) + (IIDAC1 + IIDAC2) · (RLEAD3 + RREF) </w:t>
      </w:r>
      <w:r w:rsidRPr="00FE0B0F">
        <w:rPr>
          <w:rFonts w:hint="eastAsia"/>
          <w:lang w:val="en-US"/>
        </w:rPr>
        <w:t>≤</w:t>
      </w:r>
      <w:r w:rsidRPr="00FE0B0F">
        <w:rPr>
          <w:lang w:val="en-US"/>
        </w:rPr>
        <w:t xml:space="preserve"> AVDD – 0.9 V (27)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The device also offers the possibility to route the IDACs to the same inputs used for measurement. If the filter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resistor values RF1 and RF2 are small enough and well matched, IDAC1 can be routed to AIN1 and IDAC2 to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AIN0 in Figure 77. In this manner, even two 3-wire RTDs sharing the same reference resistor can be measured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with a single device.</w:t>
      </w:r>
      <w:r w:rsidR="00126C06">
        <w:rPr>
          <w:lang w:val="en-US"/>
        </w:rPr>
        <w:t xml:space="preserve"> </w:t>
      </w:r>
    </w:p>
    <w:p w14:paraId="50818FF6" w14:textId="26C297C6" w:rsidR="00FE0B0F" w:rsidRPr="00126C06" w:rsidRDefault="00FE0B0F" w:rsidP="00FE0B0F">
      <w:pPr>
        <w:rPr>
          <w:lang w:val="en-US"/>
        </w:rPr>
      </w:pPr>
      <w:r w:rsidRPr="00FE0B0F">
        <w:rPr>
          <w:lang w:val="en-US"/>
        </w:rPr>
        <w:t>This design example discusses the implementation of a 3-wire Pt100 measurement to be used to measure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temperatures ranging from –200°C to +850°C as stated in Table 23. The excitation current for the Pt100 is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chosen as IIDAC1 = 500 </w:t>
      </w:r>
      <w:r w:rsidRPr="00FE0B0F">
        <w:t>μ</w:t>
      </w:r>
      <w:r w:rsidRPr="00FE0B0F">
        <w:rPr>
          <w:lang w:val="en-US"/>
        </w:rPr>
        <w:t>A, which means a combined current of 1 mA is flowing through the reference resistor,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RREF. As mentioned previously, besides creating the reference voltage for the ADS1220, the voltage across RREF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also sets the common-mode voltage for the RTD measurement. In general, choose the largest reference voltage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possible while still maintaining the </w:t>
      </w:r>
      <w:r w:rsidRPr="00FE0B0F">
        <w:rPr>
          <w:lang w:val="en-US"/>
        </w:rPr>
        <w:lastRenderedPageBreak/>
        <w:t>compliance voltage of the IDACs as well as meeting the common-mode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voltage requirement of the PGA. TI recommends setting the common-mode voltage at or near half the analog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supply (in this case 3.3 V / 2 = 1.65 V), which in most cases satisfies the common-mode voltage requirements of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the PGA. The value for RREF is then calculated by Equation 28: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RREF = </w:t>
      </w:r>
      <w:proofErr w:type="spellStart"/>
      <w:r w:rsidRPr="00FE0B0F">
        <w:rPr>
          <w:lang w:val="en-US"/>
        </w:rPr>
        <w:t>Vref</w:t>
      </w:r>
      <w:proofErr w:type="spellEnd"/>
      <w:r w:rsidRPr="00FE0B0F">
        <w:rPr>
          <w:lang w:val="en-US"/>
        </w:rPr>
        <w:t xml:space="preserve"> / (IIDAC1 + IIDAC2) = 1.65 V / 1 mA = 1.65 k</w:t>
      </w:r>
      <w:r w:rsidRPr="00FE0B0F">
        <w:t>Ω</w:t>
      </w:r>
      <w:r w:rsidRPr="00FE0B0F">
        <w:rPr>
          <w:lang w:val="en-US"/>
        </w:rPr>
        <w:t xml:space="preserve"> (28)</w:t>
      </w:r>
      <w:r w:rsidR="00126C06" w:rsidRPr="00126C06">
        <w:rPr>
          <w:lang w:val="en-US"/>
        </w:rPr>
        <w:t xml:space="preserve"> </w:t>
      </w:r>
      <w:r w:rsidRPr="00FE0B0F">
        <w:rPr>
          <w:lang w:val="en-US"/>
        </w:rPr>
        <w:t>The stability of RREF is critical to achieve good measurement accuracy over temperature and time. Choosing a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reference resistor with a temperature coefficient of ±10 ppm/°C or better is advisable. If a 1.65 k</w:t>
      </w:r>
      <w:r w:rsidRPr="00FE0B0F">
        <w:t>Ω</w:t>
      </w:r>
      <w:r w:rsidRPr="00FE0B0F">
        <w:rPr>
          <w:lang w:val="en-US"/>
        </w:rPr>
        <w:t xml:space="preserve"> value is not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readily available, another value near 1.65 k</w:t>
      </w:r>
      <w:r w:rsidRPr="00FE0B0F">
        <w:t>Ω</w:t>
      </w:r>
      <w:r w:rsidRPr="00FE0B0F">
        <w:rPr>
          <w:lang w:val="en-US"/>
        </w:rPr>
        <w:t xml:space="preserve"> (such as 1.62 k</w:t>
      </w:r>
      <w:r w:rsidRPr="00FE0B0F">
        <w:t>Ω</w:t>
      </w:r>
      <w:r w:rsidRPr="00FE0B0F">
        <w:rPr>
          <w:lang w:val="en-US"/>
        </w:rPr>
        <w:t xml:space="preserve"> or 1.69 k</w:t>
      </w:r>
      <w:r w:rsidRPr="00FE0B0F">
        <w:t>Ω</w:t>
      </w:r>
      <w:r w:rsidRPr="00FE0B0F">
        <w:rPr>
          <w:lang w:val="en-US"/>
        </w:rPr>
        <w:t>) can certainly be used as well.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As a last step, the PGA gain must be selected in order to match the maximum input signal to the FSR of the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ADC. The resistance of a Pt100 increases with temperature. Therefore, the maximum voltage to be measured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(VIN(MAX)) occurs at the positive temperature extreme. At 850°C, a Pt100 has an equivalent resistance of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approximately 391 </w:t>
      </w:r>
      <w:r w:rsidRPr="00FE0B0F">
        <w:t>Ω</w:t>
      </w:r>
      <w:r w:rsidRPr="00FE0B0F">
        <w:rPr>
          <w:lang w:val="en-US"/>
        </w:rPr>
        <w:t xml:space="preserve"> as per the NIST tables. The voltage across the Pt100 equates to Equation 29: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VIN (MAX) = VRTD (at 850°C) = RRTD (at 850°C) · IIDAC1 = 391 </w:t>
      </w:r>
      <w:r w:rsidRPr="00FE0B0F">
        <w:t>Ω</w:t>
      </w:r>
      <w:r w:rsidRPr="00FE0B0F">
        <w:rPr>
          <w:lang w:val="en-US"/>
        </w:rPr>
        <w:t xml:space="preserve"> · 500 </w:t>
      </w:r>
      <w:r w:rsidRPr="00FE0B0F">
        <w:t>μ</w:t>
      </w:r>
      <w:r w:rsidRPr="00FE0B0F">
        <w:rPr>
          <w:lang w:val="en-US"/>
        </w:rPr>
        <w:t>A = 195.5 mV (29)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The maximum gain that can be applied when using a 1.65-V reference is then calculated as (1.65 V / 195.5 mV)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= 8.4. The next smaller PGA gain setting available in the ADS1220 is 8. At a gain of 8, the ADS1220 offers a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FSR value as described in Equation 30: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FSR = ±</w:t>
      </w:r>
      <w:proofErr w:type="spellStart"/>
      <w:r w:rsidRPr="00FE0B0F">
        <w:rPr>
          <w:lang w:val="en-US"/>
        </w:rPr>
        <w:t>Vref</w:t>
      </w:r>
      <w:proofErr w:type="spellEnd"/>
      <w:r w:rsidRPr="00FE0B0F">
        <w:rPr>
          <w:lang w:val="en-US"/>
        </w:rPr>
        <w:t xml:space="preserve"> / Gain = ±1.65 V / 8 = ±206.25 mV (30)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This range allows for margin with respect to initial accuracy and drift of the IDACs and reference resistor.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After selecting the values for the IDACs, RREF, and PGA gain, make sure to double check that the settings meet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the common-mode voltage requirements of the PGA and the compliance voltage of the IDACs. To determine the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true common-mode voltage at the ADC inputs (AIN0 and AIN1) the lead resistance must be taken into account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as well.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The smallest common-mode voltage occurs at the lowest measurement temperature (–200°C) with </w:t>
      </w:r>
      <w:proofErr w:type="spellStart"/>
      <w:r w:rsidRPr="00FE0B0F">
        <w:rPr>
          <w:lang w:val="en-US"/>
        </w:rPr>
        <w:t>RLEADx</w:t>
      </w:r>
      <w:proofErr w:type="spellEnd"/>
      <w:r w:rsidRPr="00FE0B0F">
        <w:rPr>
          <w:lang w:val="en-US"/>
        </w:rPr>
        <w:t xml:space="preserve"> = 0 </w:t>
      </w:r>
      <w:r w:rsidRPr="00FE0B0F">
        <w:t>Ω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and is calculated using Equation 31 and Equation 32.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VCM (MIN) = </w:t>
      </w:r>
      <w:proofErr w:type="spellStart"/>
      <w:r w:rsidRPr="00FE0B0F">
        <w:rPr>
          <w:lang w:val="en-US"/>
        </w:rPr>
        <w:t>Vref</w:t>
      </w:r>
      <w:proofErr w:type="spellEnd"/>
      <w:r w:rsidRPr="00FE0B0F">
        <w:rPr>
          <w:lang w:val="en-US"/>
        </w:rPr>
        <w:t xml:space="preserve"> + (IIDAC1 + IIDAC2) · RLEAD3 + IIDAC2 · RLEAD2 + ½ IIDAC1 · RRTD (at –200°C) (31)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VCM (MIN) = 1.65 V + ½ 500 </w:t>
      </w:r>
      <w:r w:rsidRPr="00FE0B0F">
        <w:t>μ</w:t>
      </w:r>
      <w:r w:rsidRPr="00FE0B0F">
        <w:rPr>
          <w:lang w:val="en-US"/>
        </w:rPr>
        <w:t xml:space="preserve">A · 18.52 </w:t>
      </w:r>
      <w:r w:rsidRPr="00FE0B0F">
        <w:t>Ω</w:t>
      </w:r>
      <w:r w:rsidRPr="00FE0B0F">
        <w:rPr>
          <w:lang w:val="en-US"/>
        </w:rPr>
        <w:t xml:space="preserve"> = 1.655 V (32)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Actually, assuming VCM (MIN) = </w:t>
      </w:r>
      <w:proofErr w:type="spellStart"/>
      <w:r w:rsidRPr="00FE0B0F">
        <w:rPr>
          <w:lang w:val="en-US"/>
        </w:rPr>
        <w:t>Vref</w:t>
      </w:r>
      <w:proofErr w:type="spellEnd"/>
      <w:r w:rsidRPr="00FE0B0F">
        <w:rPr>
          <w:lang w:val="en-US"/>
        </w:rPr>
        <w:t xml:space="preserve"> is a sufficient approximation.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VCM (MIN) must meet two requirements: Equation 15 requires VCM (MIN) to be larger than AVDD / 4 = 3.3 V / 4 =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0.825 V and Equation 13 requires VCM (MIN) to meet Equation 33: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VCM (MIN) </w:t>
      </w:r>
      <w:r w:rsidRPr="00FE0B0F">
        <w:rPr>
          <w:rFonts w:hint="eastAsia"/>
          <w:lang w:val="en-US"/>
        </w:rPr>
        <w:t>≥</w:t>
      </w:r>
      <w:r w:rsidRPr="00FE0B0F">
        <w:rPr>
          <w:lang w:val="en-US"/>
        </w:rPr>
        <w:t xml:space="preserve"> AVSS + 0.2 V + ½ Gain · VIN (MAX) = 0 V + 0.2 V + </w:t>
      </w:r>
      <w:proofErr w:type="gramStart"/>
      <w:r w:rsidRPr="00FE0B0F">
        <w:rPr>
          <w:lang w:val="en-US"/>
        </w:rPr>
        <w:t>( ½</w:t>
      </w:r>
      <w:proofErr w:type="gramEnd"/>
      <w:r w:rsidRPr="00FE0B0F">
        <w:rPr>
          <w:lang w:val="en-US"/>
        </w:rPr>
        <w:t xml:space="preserve"> · 8 · 195.5 mV) = 982 mV (33)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Both restrictions are satisfied in this design with a VCM (MIN) = 1.65 V.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The largest common-mode voltage occurs at the highest measurement temperature (850°C) and is calculated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using Equation 34 and Equation 35.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VCM (MAX) = </w:t>
      </w:r>
      <w:proofErr w:type="spellStart"/>
      <w:r w:rsidRPr="00FE0B0F">
        <w:rPr>
          <w:lang w:val="en-US"/>
        </w:rPr>
        <w:t>Vref</w:t>
      </w:r>
      <w:proofErr w:type="spellEnd"/>
      <w:r w:rsidRPr="00FE0B0F">
        <w:rPr>
          <w:lang w:val="en-US"/>
        </w:rPr>
        <w:t xml:space="preserve"> + (IIDAC1 + IIDAC2) · RLEAD3 + IIDAC2 · RLEAD2 + ½ IIDAC1 · RRTD (at 850°C) (34)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VCM (MAX) = 1.65 V + 1 mA · 15 </w:t>
      </w:r>
      <w:r w:rsidRPr="00FE0B0F">
        <w:t>Ω</w:t>
      </w:r>
      <w:r w:rsidRPr="00FE0B0F">
        <w:rPr>
          <w:lang w:val="en-US"/>
        </w:rPr>
        <w:t xml:space="preserve"> + 500 </w:t>
      </w:r>
      <w:r w:rsidRPr="00FE0B0F">
        <w:t>μ</w:t>
      </w:r>
      <w:r w:rsidRPr="00FE0B0F">
        <w:rPr>
          <w:lang w:val="en-US"/>
        </w:rPr>
        <w:t xml:space="preserve">A · 15 </w:t>
      </w:r>
      <w:r w:rsidRPr="00FE0B0F">
        <w:t>Ω</w:t>
      </w:r>
      <w:r w:rsidRPr="00FE0B0F">
        <w:rPr>
          <w:lang w:val="en-US"/>
        </w:rPr>
        <w:t xml:space="preserve"> + ½ 500 </w:t>
      </w:r>
      <w:r w:rsidRPr="00FE0B0F">
        <w:t>μ</w:t>
      </w:r>
      <w:r w:rsidRPr="00FE0B0F">
        <w:rPr>
          <w:lang w:val="en-US"/>
        </w:rPr>
        <w:t xml:space="preserve">A · 391 </w:t>
      </w:r>
      <w:r w:rsidRPr="00FE0B0F">
        <w:t>Ω</w:t>
      </w:r>
      <w:r w:rsidRPr="00FE0B0F">
        <w:rPr>
          <w:lang w:val="en-US"/>
        </w:rPr>
        <w:t xml:space="preserve"> = 1.77 V (35)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VCM (MAX) does meet the requirement given by Equation 14, which in this design equates to Equation 36: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VCM (MAX) </w:t>
      </w:r>
      <w:r w:rsidRPr="00FE0B0F">
        <w:rPr>
          <w:rFonts w:hint="eastAsia"/>
          <w:lang w:val="en-US"/>
        </w:rPr>
        <w:t>≤</w:t>
      </w:r>
      <w:r w:rsidRPr="00FE0B0F">
        <w:rPr>
          <w:lang w:val="en-US"/>
        </w:rPr>
        <w:t xml:space="preserve"> AVDD – 0.2 V – ½ Gain · VIN (MAX) = 3.3 V – 0.2 V – ( ½ · 8 · 195.5 mV) = 2.318 V (36)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Finally, the maximum voltage that can occur on input AIN1 must be calculated to determine if the compliance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voltage (AVDD – 0.9 V = 3.3 V – 0.9 V = 2.4 V) of IDAC1 is met. Note that the voltage on input AIN0 is smaller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than the one on input AIN1. Equation 37 and Equation 38 show that the voltage on AIN1 is less than 2.4 V, even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when taking the worst-case lead resistance into account.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VAIN1 (MAX) = </w:t>
      </w:r>
      <w:proofErr w:type="spellStart"/>
      <w:r w:rsidRPr="00FE0B0F">
        <w:rPr>
          <w:lang w:val="en-US"/>
        </w:rPr>
        <w:t>Vref</w:t>
      </w:r>
      <w:proofErr w:type="spellEnd"/>
      <w:r w:rsidRPr="00FE0B0F">
        <w:rPr>
          <w:lang w:val="en-US"/>
        </w:rPr>
        <w:t xml:space="preserve"> + (IIDAC1 + IIDAC2) · RLEAD3 + IIDAC1 · (RRTD (at 850°C) + RLEAD1) (37)</w:t>
      </w:r>
      <w:r w:rsidR="00126C06">
        <w:rPr>
          <w:lang w:val="en-US"/>
        </w:rPr>
        <w:t xml:space="preserve"> </w:t>
      </w:r>
      <w:r w:rsidRPr="00126C06">
        <w:rPr>
          <w:lang w:val="en-US"/>
        </w:rPr>
        <w:t xml:space="preserve">VAIN1 (MAX) = 1.65 V + 1 mA · 15 </w:t>
      </w:r>
      <w:r w:rsidRPr="00FE0B0F">
        <w:t>Ω</w:t>
      </w:r>
      <w:r w:rsidRPr="00126C06">
        <w:rPr>
          <w:lang w:val="en-US"/>
        </w:rPr>
        <w:t xml:space="preserve"> + 500 </w:t>
      </w:r>
      <w:r w:rsidRPr="00FE0B0F">
        <w:t>μ</w:t>
      </w:r>
      <w:r w:rsidRPr="00126C06">
        <w:rPr>
          <w:lang w:val="en-US"/>
        </w:rPr>
        <w:t xml:space="preserve">A · (391 </w:t>
      </w:r>
      <w:r w:rsidRPr="00FE0B0F">
        <w:t>Ω</w:t>
      </w:r>
      <w:r w:rsidRPr="00126C06">
        <w:rPr>
          <w:lang w:val="en-US"/>
        </w:rPr>
        <w:t xml:space="preserve"> + 15 </w:t>
      </w:r>
      <w:r w:rsidRPr="00FE0B0F">
        <w:t>Ω</w:t>
      </w:r>
      <w:r w:rsidRPr="00126C06">
        <w:rPr>
          <w:lang w:val="en-US"/>
        </w:rPr>
        <w:t>) = 1.868 V (38)</w:t>
      </w:r>
      <w:r w:rsidR="00126C06" w:rsidRPr="00126C06">
        <w:rPr>
          <w:lang w:val="en-US"/>
        </w:rPr>
        <w:t xml:space="preserve"> </w:t>
      </w:r>
    </w:p>
    <w:p w14:paraId="6DBC80D7" w14:textId="4AB78C68" w:rsidR="00FE0B0F" w:rsidRDefault="00FE0B0F" w:rsidP="00FE0B0F">
      <w:pPr>
        <w:rPr>
          <w:lang w:val="en-US"/>
        </w:rPr>
      </w:pPr>
      <w:r w:rsidRPr="00FE0B0F">
        <w:rPr>
          <w:lang w:val="en-US"/>
        </w:rPr>
        <w:t>The register settings for this design are shown in Table 24.</w:t>
      </w:r>
    </w:p>
    <w:p w14:paraId="7E924480" w14:textId="64C0374B" w:rsidR="00FE0B0F" w:rsidRDefault="00FE0B0F" w:rsidP="00FE0B0F">
      <w:pPr>
        <w:rPr>
          <w:b/>
          <w:bCs/>
        </w:rPr>
      </w:pPr>
      <w:r w:rsidRPr="00FE0B0F">
        <w:rPr>
          <w:b/>
          <w:bCs/>
        </w:rPr>
        <w:t xml:space="preserve">Table 24. </w:t>
      </w:r>
      <w:proofErr w:type="spellStart"/>
      <w:r w:rsidRPr="00FE0B0F">
        <w:rPr>
          <w:b/>
          <w:bCs/>
        </w:rPr>
        <w:t>Register</w:t>
      </w:r>
      <w:proofErr w:type="spellEnd"/>
      <w:r w:rsidRPr="00FE0B0F">
        <w:rPr>
          <w:b/>
          <w:bCs/>
        </w:rPr>
        <w:t xml:space="preserve"> Settings</w:t>
      </w:r>
    </w:p>
    <w:p w14:paraId="4389295F" w14:textId="2E9BC823" w:rsidR="00FE0B0F" w:rsidRPr="00FE0B0F" w:rsidRDefault="00FE0B0F" w:rsidP="00FE0B0F">
      <w:pPr>
        <w:rPr>
          <w:b/>
          <w:bCs/>
          <w:lang w:val="en-US"/>
        </w:rPr>
      </w:pPr>
      <w:proofErr w:type="gramStart"/>
      <w:r w:rsidRPr="00FE0B0F">
        <w:rPr>
          <w:b/>
          <w:bCs/>
          <w:lang w:val="en-US"/>
        </w:rPr>
        <w:t xml:space="preserve">REGISTER </w:t>
      </w:r>
      <w:r>
        <w:rPr>
          <w:b/>
          <w:bCs/>
          <w:lang w:val="en-US"/>
        </w:rPr>
        <w:t>;</w:t>
      </w:r>
      <w:proofErr w:type="gramEnd"/>
      <w:r>
        <w:rPr>
          <w:b/>
          <w:bCs/>
          <w:lang w:val="en-US"/>
        </w:rPr>
        <w:t xml:space="preserve"> </w:t>
      </w:r>
      <w:r w:rsidRPr="00FE0B0F">
        <w:rPr>
          <w:b/>
          <w:bCs/>
          <w:lang w:val="en-US"/>
        </w:rPr>
        <w:t xml:space="preserve">SETTING </w:t>
      </w:r>
      <w:r>
        <w:rPr>
          <w:b/>
          <w:bCs/>
          <w:lang w:val="en-US"/>
        </w:rPr>
        <w:t xml:space="preserve">; </w:t>
      </w:r>
      <w:r w:rsidRPr="00FE0B0F">
        <w:rPr>
          <w:b/>
          <w:bCs/>
          <w:lang w:val="en-US"/>
        </w:rPr>
        <w:t>DESCRIPTION</w:t>
      </w:r>
    </w:p>
    <w:p w14:paraId="0004F55C" w14:textId="3AF4A8BC" w:rsidR="00FE0B0F" w:rsidRPr="00FE0B0F" w:rsidRDefault="00FE0B0F" w:rsidP="00FE0B0F">
      <w:pPr>
        <w:rPr>
          <w:lang w:val="en-US"/>
        </w:rPr>
      </w:pPr>
      <w:r w:rsidRPr="00FE0B0F">
        <w:rPr>
          <w:lang w:val="en-US"/>
        </w:rPr>
        <w:t>00</w:t>
      </w:r>
      <w:proofErr w:type="gramStart"/>
      <w:r w:rsidRPr="00FE0B0F">
        <w:rPr>
          <w:lang w:val="en-US"/>
        </w:rPr>
        <w:t xml:space="preserve">h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 w:rsidRPr="00FE0B0F">
        <w:rPr>
          <w:lang w:val="en-US"/>
        </w:rPr>
        <w:t>66h</w:t>
      </w:r>
      <w:r>
        <w:rPr>
          <w:lang w:val="en-US"/>
        </w:rPr>
        <w:t xml:space="preserve"> ;</w:t>
      </w:r>
      <w:r w:rsidRPr="00FE0B0F">
        <w:rPr>
          <w:lang w:val="en-US"/>
        </w:rPr>
        <w:t xml:space="preserve"> AINP = AIN1, AINN = AIN0, gain = 8, PGA enabled</w:t>
      </w:r>
    </w:p>
    <w:p w14:paraId="594587B6" w14:textId="616E4E22" w:rsidR="00FE0B0F" w:rsidRPr="00FE0B0F" w:rsidRDefault="00FE0B0F" w:rsidP="00FE0B0F">
      <w:r w:rsidRPr="00FE0B0F">
        <w:t>01h</w:t>
      </w:r>
      <w:r>
        <w:t xml:space="preserve"> ; </w:t>
      </w:r>
      <w:r w:rsidRPr="00FE0B0F">
        <w:t>04h</w:t>
      </w:r>
      <w:r>
        <w:t xml:space="preserve"> ;</w:t>
      </w:r>
      <w:r w:rsidRPr="00FE0B0F">
        <w:t xml:space="preserve"> DR = 20 SPS, normal mode, </w:t>
      </w:r>
      <w:proofErr w:type="spellStart"/>
      <w:r w:rsidRPr="00FE0B0F">
        <w:t>continuous</w:t>
      </w:r>
      <w:proofErr w:type="spellEnd"/>
      <w:r w:rsidRPr="00FE0B0F">
        <w:t xml:space="preserve"> conversion mode</w:t>
      </w:r>
    </w:p>
    <w:p w14:paraId="15F97200" w14:textId="03D511BE" w:rsidR="00FE0B0F" w:rsidRPr="00FE0B0F" w:rsidRDefault="00FE0B0F" w:rsidP="00FE0B0F">
      <w:pPr>
        <w:rPr>
          <w:lang w:val="en-US"/>
        </w:rPr>
      </w:pPr>
      <w:r w:rsidRPr="00FE0B0F">
        <w:rPr>
          <w:lang w:val="en-US"/>
        </w:rPr>
        <w:lastRenderedPageBreak/>
        <w:t>02</w:t>
      </w:r>
      <w:proofErr w:type="gramStart"/>
      <w:r w:rsidRPr="00FE0B0F">
        <w:rPr>
          <w:lang w:val="en-US"/>
        </w:rPr>
        <w:t xml:space="preserve">h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 w:rsidRPr="00FE0B0F">
        <w:rPr>
          <w:lang w:val="en-US"/>
        </w:rPr>
        <w:t>55h</w:t>
      </w:r>
      <w:r>
        <w:rPr>
          <w:lang w:val="en-US"/>
        </w:rPr>
        <w:t xml:space="preserve"> ;</w:t>
      </w:r>
      <w:r w:rsidRPr="00FE0B0F">
        <w:rPr>
          <w:lang w:val="en-US"/>
        </w:rPr>
        <w:t xml:space="preserve"> External reference (REFP0, REFN0), simultaneous 50-Hz and 60-Hz</w:t>
      </w:r>
      <w:r>
        <w:rPr>
          <w:lang w:val="en-US"/>
        </w:rPr>
        <w:t xml:space="preserve"> </w:t>
      </w:r>
      <w:r w:rsidRPr="00FE0B0F">
        <w:rPr>
          <w:lang w:val="en-US"/>
        </w:rPr>
        <w:t xml:space="preserve">rejection, IDAC = 500 </w:t>
      </w:r>
      <w:r w:rsidRPr="00FE0B0F">
        <w:t>μ</w:t>
      </w:r>
      <w:r w:rsidRPr="00FE0B0F">
        <w:rPr>
          <w:lang w:val="en-US"/>
        </w:rPr>
        <w:t>A</w:t>
      </w:r>
    </w:p>
    <w:p w14:paraId="3D162378" w14:textId="5FB8584C" w:rsidR="00FE0B0F" w:rsidRDefault="00FE0B0F" w:rsidP="00FE0B0F">
      <w:pPr>
        <w:rPr>
          <w:lang w:val="en-US"/>
        </w:rPr>
      </w:pPr>
      <w:r w:rsidRPr="00FE0B0F">
        <w:rPr>
          <w:lang w:val="en-US"/>
        </w:rPr>
        <w:t>03</w:t>
      </w:r>
      <w:proofErr w:type="gramStart"/>
      <w:r w:rsidRPr="00FE0B0F">
        <w:rPr>
          <w:lang w:val="en-US"/>
        </w:rPr>
        <w:t>h</w:t>
      </w:r>
      <w:r>
        <w:rPr>
          <w:lang w:val="en-US"/>
        </w:rPr>
        <w:t xml:space="preserve"> ;</w:t>
      </w:r>
      <w:proofErr w:type="gramEnd"/>
      <w:r w:rsidRPr="00FE0B0F">
        <w:rPr>
          <w:lang w:val="en-US"/>
        </w:rPr>
        <w:t xml:space="preserve"> 70h</w:t>
      </w:r>
      <w:r>
        <w:rPr>
          <w:lang w:val="en-US"/>
        </w:rPr>
        <w:t xml:space="preserve"> ;</w:t>
      </w:r>
      <w:r w:rsidRPr="00FE0B0F">
        <w:rPr>
          <w:lang w:val="en-US"/>
        </w:rPr>
        <w:t xml:space="preserve"> IDAC1 = AIN2, IDAC2 = AIN3</w:t>
      </w:r>
    </w:p>
    <w:p w14:paraId="3E2055AB" w14:textId="798356D6" w:rsidR="00FE0B0F" w:rsidRDefault="00FE0B0F" w:rsidP="00FE0B0F">
      <w:pPr>
        <w:rPr>
          <w:lang w:val="en-US"/>
        </w:rPr>
      </w:pPr>
    </w:p>
    <w:p w14:paraId="0CD56F02" w14:textId="77777777" w:rsidR="00FE0B0F" w:rsidRPr="00FE0B0F" w:rsidRDefault="00FE0B0F" w:rsidP="00FE0B0F">
      <w:pPr>
        <w:rPr>
          <w:b/>
          <w:bCs/>
          <w:lang w:val="en-US"/>
        </w:rPr>
      </w:pPr>
      <w:r w:rsidRPr="00FE0B0F">
        <w:rPr>
          <w:b/>
          <w:bCs/>
          <w:lang w:val="en-US"/>
        </w:rPr>
        <w:t>9.2.2.2.1 Design Variations for 2-Wire and 4-Wire RTD Measurements</w:t>
      </w:r>
    </w:p>
    <w:p w14:paraId="214EAC9D" w14:textId="52A8B36E" w:rsidR="00FE0B0F" w:rsidRDefault="00FE0B0F" w:rsidP="00FE0B0F">
      <w:pPr>
        <w:rPr>
          <w:lang w:val="en-US"/>
        </w:rPr>
      </w:pPr>
      <w:r w:rsidRPr="00FE0B0F">
        <w:rPr>
          <w:lang w:val="en-US"/>
        </w:rPr>
        <w:t>Implementing a 2- or 4-wire RTD measurement is very similar to the 3-wire RTD measurement illustrated in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Figure 77, except that only one IDAC is required.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Figure 78 shows a typical circuit implementation of a 2-wire RTD measurement. The main difference compared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to a 3-wire RTD measurement is with respect to the lead resistance compensation. The voltage </w:t>
      </w:r>
      <w:proofErr w:type="gramStart"/>
      <w:r w:rsidRPr="00FE0B0F">
        <w:rPr>
          <w:lang w:val="en-US"/>
        </w:rPr>
        <w:t>drop</w:t>
      </w:r>
      <w:proofErr w:type="gramEnd"/>
      <w:r w:rsidRPr="00FE0B0F">
        <w:rPr>
          <w:lang w:val="en-US"/>
        </w:rPr>
        <w:t xml:space="preserve"> across the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lead resistors, RLEAD1 and RLEAD2, in this configuration is directly part of the measurement (as shown in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Equation 39) because there is no means to compensate the lead resistance by use of the second current source.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Any compensation must be done by calibration.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VIN = IIDAC1 · (RLEAD1 + RRTD + RLEAD2) (39)</w:t>
      </w:r>
      <w:r w:rsidR="00126C06">
        <w:rPr>
          <w:lang w:val="en-US"/>
        </w:rPr>
        <w:t xml:space="preserve"> </w:t>
      </w:r>
    </w:p>
    <w:p w14:paraId="3809FACE" w14:textId="274CF94C" w:rsidR="00FE0B0F" w:rsidRDefault="00FE0B0F" w:rsidP="00FE0B0F">
      <w:pPr>
        <w:rPr>
          <w:lang w:val="en-US"/>
        </w:rPr>
      </w:pPr>
      <w:r w:rsidRPr="00FE0B0F">
        <w:rPr>
          <w:lang w:val="en-US"/>
        </w:rPr>
        <w:t>Figure 79 shows a typical circuit implementation of a 4-wire RTD measurement. Similar to the 2-wire RTD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measurement, only one IDAC is required for exciting and measuring a 4-wire RTD in a </w:t>
      </w:r>
      <w:proofErr w:type="spellStart"/>
      <w:r w:rsidRPr="00FE0B0F">
        <w:rPr>
          <w:lang w:val="en-US"/>
        </w:rPr>
        <w:t>ratiometric</w:t>
      </w:r>
      <w:proofErr w:type="spellEnd"/>
      <w:r w:rsidRPr="00FE0B0F">
        <w:rPr>
          <w:lang w:val="en-US"/>
        </w:rPr>
        <w:t xml:space="preserve"> manner. The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main benefit of using a 4-wire RTD is that the ADC inputs are connected to the RTD in the form of a Kelvin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connection. Apart from the input leakage currents of the ADC, there is no current flow through the lead resistors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RLEAD2 and RLEAD3 and therefore no voltage drop is created across them. The voltage at the ADC inputs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consequently equals the voltage across the RTD and the lead resistance is of no concern.</w:t>
      </w:r>
      <w:r w:rsidR="00126C06">
        <w:rPr>
          <w:lang w:val="en-US"/>
        </w:rPr>
        <w:t xml:space="preserve"> </w:t>
      </w:r>
    </w:p>
    <w:p w14:paraId="58F3F536" w14:textId="7E9A930A" w:rsidR="00FE0B0F" w:rsidRPr="00FE0B0F" w:rsidRDefault="00FE0B0F" w:rsidP="00FE0B0F">
      <w:pPr>
        <w:rPr>
          <w:lang w:val="en-US"/>
        </w:rPr>
      </w:pPr>
      <w:r w:rsidRPr="00FE0B0F">
        <w:rPr>
          <w:lang w:val="en-US"/>
        </w:rPr>
        <w:t>Note that because only one IDAC is used and flows through the reference resistor, RREF, the transfer function of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a 2- and 4-wire RTD measurement differs compared to the one of a 3-wire RTD measurement by a factor of 2,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as shown in Equation 40.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Code </w:t>
      </w:r>
      <w:r w:rsidRPr="00FE0B0F">
        <w:rPr>
          <w:rFonts w:ascii="Cambria Math" w:hAnsi="Cambria Math" w:cs="Cambria Math"/>
          <w:lang w:val="en-US"/>
        </w:rPr>
        <w:t>∝</w:t>
      </w:r>
      <w:r w:rsidRPr="00FE0B0F">
        <w:rPr>
          <w:lang w:val="en-US"/>
        </w:rPr>
        <w:t xml:space="preserve"> (RRTD (at Temperature) · Gain) / RREF (40)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In addition, the common-mode and reference voltage is reduced compared to the 3-wire RTD configuration.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Therefore, some further modifications may be required in case the 3-wire RTD design is used to measure 2- and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4-wire RTDs as well. If the decreased common-mode voltage does not meet the VCM (MIN) requirements of the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PGA anymore, either increase the value of RREF by switching in a larger resistor or, alternatively, increase the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excitation current while decreasing the gain at the same time.</w:t>
      </w:r>
    </w:p>
    <w:p w14:paraId="424F5E22" w14:textId="79DB22D4" w:rsidR="00FE0B0F" w:rsidRPr="00FE0B0F" w:rsidRDefault="00FE0B0F" w:rsidP="00FE0B0F">
      <w:pPr>
        <w:rPr>
          <w:lang w:val="en-US"/>
        </w:rPr>
      </w:pPr>
    </w:p>
    <w:p w14:paraId="57AA054A" w14:textId="77777777" w:rsidR="00FE0B0F" w:rsidRPr="00FE0B0F" w:rsidRDefault="00FE0B0F" w:rsidP="00FE0B0F">
      <w:pPr>
        <w:rPr>
          <w:b/>
          <w:bCs/>
          <w:i/>
          <w:iCs/>
          <w:lang w:val="en-US"/>
        </w:rPr>
      </w:pPr>
      <w:r w:rsidRPr="00FE0B0F">
        <w:rPr>
          <w:b/>
          <w:bCs/>
          <w:i/>
          <w:iCs/>
          <w:lang w:val="en-US"/>
        </w:rPr>
        <w:t>9.2.2.3 Application Curves</w:t>
      </w:r>
    </w:p>
    <w:p w14:paraId="7A559CA0" w14:textId="6B68BA15" w:rsidR="00FE0B0F" w:rsidRDefault="00FE0B0F" w:rsidP="00FE0B0F">
      <w:pPr>
        <w:rPr>
          <w:lang w:val="en-US"/>
        </w:rPr>
      </w:pPr>
      <w:r w:rsidRPr="00FE0B0F">
        <w:rPr>
          <w:lang w:val="en-US"/>
        </w:rPr>
        <w:t>Figure 80 and Figure 81 show the measurement results. The measurements are taken at TA = 25°C. A system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offset calibration is performed using a reference resistor of 100 </w:t>
      </w:r>
      <w:r w:rsidRPr="00FE0B0F">
        <w:t>Ω</w:t>
      </w:r>
      <w:r w:rsidRPr="00FE0B0F">
        <w:rPr>
          <w:lang w:val="en-US"/>
        </w:rPr>
        <w:t>. No gain calibration is implemented. The data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in Figure 80 are taken using precision resistors instead of a 3-wire Pt100. The respective temperature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measurement error in Figure 81 is calculated from the data in Figure 80 using the NIST tables.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The design meets the required temperature measurement accuracy given in Table 23. Note that the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measurement error shown in Figure 81 does not include the error of the RTD itself.</w:t>
      </w:r>
      <w:r w:rsidR="00126C06">
        <w:rPr>
          <w:lang w:val="en-US"/>
        </w:rPr>
        <w:t xml:space="preserve"> </w:t>
      </w:r>
    </w:p>
    <w:p w14:paraId="6B453C09" w14:textId="77777777" w:rsidR="00FE0B0F" w:rsidRPr="00FE0B0F" w:rsidRDefault="00FE0B0F" w:rsidP="00FE0B0F">
      <w:pPr>
        <w:rPr>
          <w:b/>
          <w:bCs/>
          <w:lang w:val="en-US"/>
        </w:rPr>
      </w:pPr>
      <w:r w:rsidRPr="00FE0B0F">
        <w:rPr>
          <w:b/>
          <w:bCs/>
          <w:lang w:val="en-US"/>
        </w:rPr>
        <w:t>9.2.3 Resistive Bridge Measurement</w:t>
      </w:r>
    </w:p>
    <w:p w14:paraId="163F01EC" w14:textId="7F05BC90" w:rsidR="00FE0B0F" w:rsidRDefault="00FE0B0F" w:rsidP="00FE0B0F">
      <w:pPr>
        <w:rPr>
          <w:lang w:val="en-US"/>
        </w:rPr>
      </w:pPr>
      <w:r w:rsidRPr="00FE0B0F">
        <w:rPr>
          <w:lang w:val="en-US"/>
        </w:rPr>
        <w:t xml:space="preserve">The device offers several features to ease the implementation of </w:t>
      </w:r>
      <w:proofErr w:type="spellStart"/>
      <w:r w:rsidRPr="00FE0B0F">
        <w:rPr>
          <w:lang w:val="en-US"/>
        </w:rPr>
        <w:t>ratiometric</w:t>
      </w:r>
      <w:proofErr w:type="spellEnd"/>
      <w:r w:rsidRPr="00FE0B0F">
        <w:rPr>
          <w:lang w:val="en-US"/>
        </w:rPr>
        <w:t xml:space="preserve"> bridge measurements (such as a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PGA with gains up to 128, buffered, differential reference inputs, and a low-side power switch).</w:t>
      </w:r>
    </w:p>
    <w:p w14:paraId="3AB27505" w14:textId="6B401E06" w:rsidR="00FE0B0F" w:rsidRDefault="00FE0B0F" w:rsidP="00FE0B0F">
      <w:pPr>
        <w:rPr>
          <w:lang w:val="en-US"/>
        </w:rPr>
      </w:pPr>
    </w:p>
    <w:p w14:paraId="15CCCAE3" w14:textId="79DC74B2" w:rsidR="00FE0B0F" w:rsidRDefault="00FE0B0F" w:rsidP="00FE0B0F">
      <w:pPr>
        <w:rPr>
          <w:b/>
          <w:bCs/>
          <w:i/>
          <w:iCs/>
        </w:rPr>
      </w:pPr>
      <w:r w:rsidRPr="00FE0B0F">
        <w:rPr>
          <w:b/>
          <w:bCs/>
          <w:i/>
          <w:iCs/>
        </w:rPr>
        <w:t xml:space="preserve">9.2.3.1 Design </w:t>
      </w:r>
      <w:proofErr w:type="spellStart"/>
      <w:r w:rsidRPr="00FE0B0F">
        <w:rPr>
          <w:b/>
          <w:bCs/>
          <w:i/>
          <w:iCs/>
        </w:rPr>
        <w:t>Requirements</w:t>
      </w:r>
      <w:proofErr w:type="spellEnd"/>
    </w:p>
    <w:p w14:paraId="1975C7CE" w14:textId="1EA16997" w:rsidR="00FE0B0F" w:rsidRDefault="00FE0B0F" w:rsidP="00FE0B0F">
      <w:pPr>
        <w:rPr>
          <w:b/>
          <w:bCs/>
        </w:rPr>
      </w:pPr>
      <w:r w:rsidRPr="00FE0B0F">
        <w:rPr>
          <w:b/>
          <w:bCs/>
        </w:rPr>
        <w:t xml:space="preserve">Table 25. Design </w:t>
      </w:r>
      <w:proofErr w:type="spellStart"/>
      <w:r w:rsidRPr="00FE0B0F">
        <w:rPr>
          <w:b/>
          <w:bCs/>
        </w:rPr>
        <w:t>Requirements</w:t>
      </w:r>
      <w:proofErr w:type="spellEnd"/>
    </w:p>
    <w:p w14:paraId="2330715F" w14:textId="1B70D897" w:rsidR="00FE0B0F" w:rsidRPr="00FE0B0F" w:rsidRDefault="00FE0B0F" w:rsidP="00FE0B0F">
      <w:pPr>
        <w:rPr>
          <w:b/>
          <w:bCs/>
          <w:lang w:val="en-US"/>
        </w:rPr>
      </w:pPr>
      <w:r w:rsidRPr="00FE0B0F">
        <w:rPr>
          <w:b/>
          <w:bCs/>
          <w:lang w:val="en-US"/>
        </w:rPr>
        <w:t xml:space="preserve">DESIGN </w:t>
      </w:r>
      <w:proofErr w:type="gramStart"/>
      <w:r w:rsidRPr="00FE0B0F">
        <w:rPr>
          <w:b/>
          <w:bCs/>
          <w:lang w:val="en-US"/>
        </w:rPr>
        <w:t xml:space="preserve">PARAMETER </w:t>
      </w:r>
      <w:r>
        <w:rPr>
          <w:b/>
          <w:bCs/>
          <w:lang w:val="en-US"/>
        </w:rPr>
        <w:t>;</w:t>
      </w:r>
      <w:proofErr w:type="gramEnd"/>
      <w:r>
        <w:rPr>
          <w:b/>
          <w:bCs/>
          <w:lang w:val="en-US"/>
        </w:rPr>
        <w:t xml:space="preserve"> </w:t>
      </w:r>
      <w:r w:rsidRPr="00FE0B0F">
        <w:rPr>
          <w:b/>
          <w:bCs/>
          <w:lang w:val="en-US"/>
        </w:rPr>
        <w:t>VALUE</w:t>
      </w:r>
    </w:p>
    <w:p w14:paraId="147A16FE" w14:textId="3B588972" w:rsidR="00FE0B0F" w:rsidRPr="00FE0B0F" w:rsidRDefault="00FE0B0F" w:rsidP="00FE0B0F">
      <w:pPr>
        <w:rPr>
          <w:lang w:val="en-US"/>
        </w:rPr>
      </w:pPr>
      <w:r w:rsidRPr="00FE0B0F">
        <w:rPr>
          <w:lang w:val="en-US"/>
        </w:rPr>
        <w:t xml:space="preserve">Analog supply </w:t>
      </w:r>
      <w:proofErr w:type="gramStart"/>
      <w:r w:rsidRPr="00FE0B0F">
        <w:rPr>
          <w:lang w:val="en-US"/>
        </w:rPr>
        <w:t xml:space="preserve">voltage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 w:rsidRPr="00FE0B0F">
        <w:rPr>
          <w:lang w:val="en-US"/>
        </w:rPr>
        <w:t>5.0 V</w:t>
      </w:r>
    </w:p>
    <w:p w14:paraId="2AD0BAB5" w14:textId="1027D52C" w:rsidR="00FE0B0F" w:rsidRPr="00FE0B0F" w:rsidRDefault="00FE0B0F" w:rsidP="00FE0B0F">
      <w:pPr>
        <w:rPr>
          <w:lang w:val="en-US"/>
        </w:rPr>
      </w:pPr>
      <w:r w:rsidRPr="00FE0B0F">
        <w:rPr>
          <w:lang w:val="en-US"/>
        </w:rPr>
        <w:t xml:space="preserve">Digital supply </w:t>
      </w:r>
      <w:proofErr w:type="gramStart"/>
      <w:r w:rsidRPr="00FE0B0F">
        <w:rPr>
          <w:lang w:val="en-US"/>
        </w:rPr>
        <w:t xml:space="preserve">voltage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 w:rsidRPr="00FE0B0F">
        <w:rPr>
          <w:lang w:val="en-US"/>
        </w:rPr>
        <w:t>3.3 V</w:t>
      </w:r>
    </w:p>
    <w:p w14:paraId="24978095" w14:textId="518D73BE" w:rsidR="00FE0B0F" w:rsidRPr="00FE0B0F" w:rsidRDefault="00FE0B0F" w:rsidP="00FE0B0F">
      <w:pPr>
        <w:rPr>
          <w:lang w:val="en-US"/>
        </w:rPr>
      </w:pPr>
      <w:r w:rsidRPr="00FE0B0F">
        <w:rPr>
          <w:lang w:val="en-US"/>
        </w:rPr>
        <w:t xml:space="preserve">Load cell </w:t>
      </w:r>
      <w:proofErr w:type="gramStart"/>
      <w:r w:rsidRPr="00FE0B0F">
        <w:rPr>
          <w:lang w:val="en-US"/>
        </w:rPr>
        <w:t xml:space="preserve">type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 w:rsidRPr="00FE0B0F">
        <w:rPr>
          <w:lang w:val="en-US"/>
        </w:rPr>
        <w:t>4-wire load cell</w:t>
      </w:r>
    </w:p>
    <w:p w14:paraId="632C8AE6" w14:textId="624117B1" w:rsidR="00FE0B0F" w:rsidRPr="00FE0B0F" w:rsidRDefault="00FE0B0F" w:rsidP="00FE0B0F">
      <w:pPr>
        <w:rPr>
          <w:lang w:val="en-US"/>
        </w:rPr>
      </w:pPr>
      <w:r w:rsidRPr="00FE0B0F">
        <w:rPr>
          <w:lang w:val="en-US"/>
        </w:rPr>
        <w:t xml:space="preserve">Load cell maximum </w:t>
      </w:r>
      <w:proofErr w:type="gramStart"/>
      <w:r w:rsidRPr="00FE0B0F">
        <w:rPr>
          <w:lang w:val="en-US"/>
        </w:rPr>
        <w:t xml:space="preserve">capacity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 w:rsidRPr="00FE0B0F">
        <w:rPr>
          <w:lang w:val="en-US"/>
        </w:rPr>
        <w:t>1 kg</w:t>
      </w:r>
    </w:p>
    <w:p w14:paraId="3ED9914A" w14:textId="2EF50BE3" w:rsidR="00FE0B0F" w:rsidRPr="00FE0B0F" w:rsidRDefault="00FE0B0F" w:rsidP="00FE0B0F">
      <w:pPr>
        <w:rPr>
          <w:lang w:val="en-US"/>
        </w:rPr>
      </w:pPr>
      <w:r w:rsidRPr="00FE0B0F">
        <w:rPr>
          <w:lang w:val="en-US"/>
        </w:rPr>
        <w:t xml:space="preserve">Load cell </w:t>
      </w:r>
      <w:proofErr w:type="gramStart"/>
      <w:r w:rsidRPr="00FE0B0F">
        <w:rPr>
          <w:lang w:val="en-US"/>
        </w:rPr>
        <w:t xml:space="preserve">sensitivity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 w:rsidRPr="00FE0B0F">
        <w:rPr>
          <w:lang w:val="en-US"/>
        </w:rPr>
        <w:t>3 mV/V</w:t>
      </w:r>
    </w:p>
    <w:p w14:paraId="3BA7A7C3" w14:textId="6C6A8B06" w:rsidR="00FE0B0F" w:rsidRPr="00FE0B0F" w:rsidRDefault="00FE0B0F" w:rsidP="00FE0B0F">
      <w:pPr>
        <w:rPr>
          <w:lang w:val="en-US"/>
        </w:rPr>
      </w:pPr>
      <w:r w:rsidRPr="00FE0B0F">
        <w:rPr>
          <w:lang w:val="en-US"/>
        </w:rPr>
        <w:t xml:space="preserve">Excitation </w:t>
      </w:r>
      <w:proofErr w:type="gramStart"/>
      <w:r w:rsidRPr="00FE0B0F">
        <w:rPr>
          <w:lang w:val="en-US"/>
        </w:rPr>
        <w:t>voltage</w:t>
      </w:r>
      <w:r w:rsidRPr="00FE0B0F">
        <w:rPr>
          <w:lang w:val="en-US"/>
        </w:rPr>
        <w:t> ;</w:t>
      </w:r>
      <w:proofErr w:type="gramEnd"/>
      <w:r w:rsidRPr="00FE0B0F">
        <w:rPr>
          <w:lang w:val="en-US"/>
        </w:rPr>
        <w:t xml:space="preserve"> </w:t>
      </w:r>
      <w:r w:rsidRPr="00FE0B0F">
        <w:rPr>
          <w:lang w:val="en-US"/>
        </w:rPr>
        <w:t>5 V</w:t>
      </w:r>
    </w:p>
    <w:p w14:paraId="315C810D" w14:textId="579E9839" w:rsidR="00FE0B0F" w:rsidRPr="00FE0B0F" w:rsidRDefault="00FE0B0F" w:rsidP="00FE0B0F">
      <w:pPr>
        <w:rPr>
          <w:lang w:val="en-US"/>
        </w:rPr>
      </w:pPr>
      <w:proofErr w:type="gramStart"/>
      <w:r w:rsidRPr="00FE0B0F">
        <w:rPr>
          <w:lang w:val="en-US"/>
        </w:rPr>
        <w:t>Repeatability</w:t>
      </w:r>
      <w:r w:rsidRPr="00FE0B0F">
        <w:rPr>
          <w:lang w:val="en-US"/>
        </w:rPr>
        <w:t> ;</w:t>
      </w:r>
      <w:proofErr w:type="gramEnd"/>
      <w:r w:rsidRPr="00FE0B0F">
        <w:rPr>
          <w:lang w:val="en-US"/>
        </w:rPr>
        <w:t xml:space="preserve"> </w:t>
      </w:r>
      <w:r w:rsidRPr="00FE0B0F">
        <w:rPr>
          <w:lang w:val="en-US"/>
        </w:rPr>
        <w:t>50 mg</w:t>
      </w:r>
    </w:p>
    <w:p w14:paraId="6AC32C59" w14:textId="5C894725" w:rsidR="00FE0B0F" w:rsidRPr="00FE0B0F" w:rsidRDefault="00FE0B0F" w:rsidP="00FE0B0F">
      <w:pPr>
        <w:rPr>
          <w:lang w:val="en-US"/>
        </w:rPr>
      </w:pPr>
    </w:p>
    <w:p w14:paraId="1107374E" w14:textId="77777777" w:rsidR="00FE0B0F" w:rsidRPr="00FE0B0F" w:rsidRDefault="00FE0B0F" w:rsidP="00FE0B0F">
      <w:pPr>
        <w:rPr>
          <w:b/>
          <w:bCs/>
          <w:i/>
          <w:iCs/>
          <w:lang w:val="en-US"/>
        </w:rPr>
      </w:pPr>
      <w:r w:rsidRPr="00FE0B0F">
        <w:rPr>
          <w:b/>
          <w:bCs/>
          <w:i/>
          <w:iCs/>
          <w:lang w:val="en-US"/>
        </w:rPr>
        <w:t>9.2.3.2 Detailed Design Procedure</w:t>
      </w:r>
    </w:p>
    <w:p w14:paraId="7EE5356B" w14:textId="61F7569A" w:rsidR="00FE0B0F" w:rsidRPr="00FE0B0F" w:rsidRDefault="00FE0B0F" w:rsidP="00FE0B0F">
      <w:pPr>
        <w:rPr>
          <w:lang w:val="en-US"/>
        </w:rPr>
      </w:pPr>
      <w:r w:rsidRPr="00FE0B0F">
        <w:rPr>
          <w:lang w:val="en-US"/>
        </w:rPr>
        <w:t xml:space="preserve">To implement a </w:t>
      </w:r>
      <w:proofErr w:type="spellStart"/>
      <w:r w:rsidRPr="00FE0B0F">
        <w:rPr>
          <w:lang w:val="en-US"/>
        </w:rPr>
        <w:t>ratiometric</w:t>
      </w:r>
      <w:proofErr w:type="spellEnd"/>
      <w:r w:rsidRPr="00FE0B0F">
        <w:rPr>
          <w:lang w:val="en-US"/>
        </w:rPr>
        <w:t xml:space="preserve"> bridge measurement, the bridge excitation voltage is simultaneously used as the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reference voltage for the ADC, as shown in Figure 82. With this configuration, any drift in excitation voltage also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shows up on the reference voltage, consequently canceling out drift error. Either of the two device reference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input pairs can be connected to the bridge excitation voltage. However, only the negative reference input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(REFN1) can be internally routed to a low-side power switch. By connecting the low side of the bridge to REFN1,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the device can automatically power-down the bridge by opening the low-side power switch. When the PSW bit in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the configuration register is set to 1, the device opens the switch every time a POWERDOWN command is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issued and closes the switch again when a START/SYNC command is sent.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The PGA offers gains up to 128, which helps amplify the small differential bridge output signal to make optimal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use of the ADC full-scale range. Using a symmetrical bridge with the excitation voltage equal to the supply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voltage of the device ensures that the output signal of the bridge meets the common-mode voltage requirement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of the PGA.</w:t>
      </w:r>
      <w:r w:rsidR="00126C06">
        <w:rPr>
          <w:lang w:val="en-US"/>
        </w:rPr>
        <w:t xml:space="preserve"> </w:t>
      </w:r>
    </w:p>
    <w:p w14:paraId="626397B5" w14:textId="209F2C8B" w:rsidR="00FE0B0F" w:rsidRDefault="00FE0B0F" w:rsidP="00FE0B0F">
      <w:pPr>
        <w:rPr>
          <w:lang w:val="en-US"/>
        </w:rPr>
      </w:pPr>
      <w:r w:rsidRPr="00FE0B0F">
        <w:rPr>
          <w:lang w:val="en-US"/>
        </w:rPr>
        <w:t xml:space="preserve">Note that the maximum input voltage of ADS1220 is limited to VIN (MAX) = </w:t>
      </w:r>
      <w:proofErr w:type="gramStart"/>
      <w:r w:rsidRPr="00FE0B0F">
        <w:rPr>
          <w:lang w:val="en-US"/>
        </w:rPr>
        <w:t>±[</w:t>
      </w:r>
      <w:proofErr w:type="gramEnd"/>
      <w:r w:rsidRPr="00FE0B0F">
        <w:rPr>
          <w:lang w:val="en-US"/>
        </w:rPr>
        <w:t>(AVDD – AVSS) – 0.4 V] / Gain,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which means the entire full-scale range, FSR = ±(AVDD – AVSS) / Gain, cannot be used in this configuration.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This limitation is a result of the output drive capability of the PGA amplifiers (A1 and A2); see Figure 39. The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output of each amplifier must stay 200 mV away from the rails (AVDD and AVSS), otherwise the PGA becomes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nonlinear. Consequently, the maximum output swing of the PGA is limited to VOUT = </w:t>
      </w:r>
      <w:proofErr w:type="gramStart"/>
      <w:r w:rsidRPr="00FE0B0F">
        <w:rPr>
          <w:lang w:val="en-US"/>
        </w:rPr>
        <w:t>±[</w:t>
      </w:r>
      <w:proofErr w:type="gramEnd"/>
      <w:r w:rsidRPr="00FE0B0F">
        <w:rPr>
          <w:lang w:val="en-US"/>
        </w:rPr>
        <w:t>(AVDD – AVSS) – 0.4 V].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Using a 3-mV/V load cell with a 5-V excitation yields a maximum differential output voltage of VIN (MAX) = ±15 mV,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which meets Equation 41 when using a gain of 128.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VIN (MAX) </w:t>
      </w:r>
      <w:r w:rsidRPr="00FE0B0F">
        <w:rPr>
          <w:rFonts w:hint="eastAsia"/>
          <w:lang w:val="en-US"/>
        </w:rPr>
        <w:t>≤</w:t>
      </w:r>
      <w:r w:rsidRPr="00FE0B0F">
        <w:rPr>
          <w:lang w:val="en-US"/>
        </w:rPr>
        <w:t xml:space="preserve"> </w:t>
      </w:r>
      <w:proofErr w:type="gramStart"/>
      <w:r w:rsidRPr="00FE0B0F">
        <w:rPr>
          <w:lang w:val="en-US"/>
        </w:rPr>
        <w:t>±[</w:t>
      </w:r>
      <w:proofErr w:type="gramEnd"/>
      <w:r w:rsidRPr="00FE0B0F">
        <w:rPr>
          <w:lang w:val="en-US"/>
        </w:rPr>
        <w:t>(AVDD – AVSS) – 0.4 V] / Gain = ±(5 V – 0.4 V) / 128 = ±36 mV (41)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A first-order differential and common-mode RC filter (RF1, RF2, CDIF1, CCM1, and CCM2) is placed on the ADC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inputs. The reference has an additional capacitor CDIF2 to limit reference noise. Care must be taken to maintain a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limited amount of filtering or the measurement is no longer </w:t>
      </w:r>
      <w:proofErr w:type="spellStart"/>
      <w:r w:rsidRPr="00FE0B0F">
        <w:rPr>
          <w:lang w:val="en-US"/>
        </w:rPr>
        <w:t>ratiometric</w:t>
      </w:r>
      <w:proofErr w:type="spellEnd"/>
      <w:r w:rsidRPr="00FE0B0F">
        <w:rPr>
          <w:lang w:val="en-US"/>
        </w:rPr>
        <w:t>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To find the repeatability of the readings, perform the following calculation. The load cell produces an output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voltage of 15 mV at the maximum load of 1 kg. At a Gain = 128 and DR = 20 SPS the ADS1220 offers a </w:t>
      </w:r>
      <w:proofErr w:type="spellStart"/>
      <w:r w:rsidRPr="00FE0B0F">
        <w:rPr>
          <w:lang w:val="en-US"/>
        </w:rPr>
        <w:t>noisefree</w:t>
      </w:r>
      <w:proofErr w:type="spellEnd"/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resolution of 0.41 </w:t>
      </w:r>
      <w:r w:rsidRPr="00FE0B0F">
        <w:t>μ</w:t>
      </w:r>
      <w:proofErr w:type="spellStart"/>
      <w:r w:rsidRPr="00FE0B0F">
        <w:rPr>
          <w:lang w:val="en-US"/>
        </w:rPr>
        <w:t>Vpp</w:t>
      </w:r>
      <w:proofErr w:type="spellEnd"/>
      <w:r w:rsidRPr="00FE0B0F">
        <w:rPr>
          <w:lang w:val="en-US"/>
        </w:rPr>
        <w:t>. The repeatability is then calculated as shown in Equation 42.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lastRenderedPageBreak/>
        <w:t xml:space="preserve">Repeatability = (1 kg / 15 mV) · 0.41 </w:t>
      </w:r>
      <w:r w:rsidRPr="00FE0B0F">
        <w:t>μ</w:t>
      </w:r>
      <w:r w:rsidRPr="00FE0B0F">
        <w:rPr>
          <w:lang w:val="en-US"/>
        </w:rPr>
        <w:t>V = 27 mg (42)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The register settings for this design are shown in Table 26.</w:t>
      </w:r>
      <w:r w:rsidR="00126C06">
        <w:rPr>
          <w:lang w:val="en-US"/>
        </w:rPr>
        <w:t xml:space="preserve"> </w:t>
      </w:r>
    </w:p>
    <w:p w14:paraId="58C70BD2" w14:textId="5DF55F7A" w:rsidR="00FE0B0F" w:rsidRDefault="00FE0B0F" w:rsidP="00FE0B0F">
      <w:pPr>
        <w:rPr>
          <w:b/>
          <w:bCs/>
        </w:rPr>
      </w:pPr>
      <w:r w:rsidRPr="00FE0B0F">
        <w:rPr>
          <w:b/>
          <w:bCs/>
        </w:rPr>
        <w:t xml:space="preserve">Table 26. </w:t>
      </w:r>
      <w:proofErr w:type="spellStart"/>
      <w:r w:rsidRPr="00FE0B0F">
        <w:rPr>
          <w:b/>
          <w:bCs/>
        </w:rPr>
        <w:t>Register</w:t>
      </w:r>
      <w:proofErr w:type="spellEnd"/>
      <w:r w:rsidRPr="00FE0B0F">
        <w:rPr>
          <w:b/>
          <w:bCs/>
        </w:rPr>
        <w:t xml:space="preserve"> Settings</w:t>
      </w:r>
    </w:p>
    <w:p w14:paraId="55EFEF21" w14:textId="4CBE4F2F" w:rsidR="00FE0B0F" w:rsidRPr="00FE0B0F" w:rsidRDefault="00FE0B0F" w:rsidP="00FE0B0F">
      <w:pPr>
        <w:rPr>
          <w:b/>
          <w:bCs/>
          <w:lang w:val="en-US"/>
        </w:rPr>
      </w:pPr>
      <w:proofErr w:type="gramStart"/>
      <w:r w:rsidRPr="00FE0B0F">
        <w:rPr>
          <w:b/>
          <w:bCs/>
          <w:lang w:val="en-US"/>
        </w:rPr>
        <w:t>REGISTER</w:t>
      </w:r>
      <w:r>
        <w:rPr>
          <w:b/>
          <w:bCs/>
          <w:lang w:val="en-US"/>
        </w:rPr>
        <w:t xml:space="preserve"> ;</w:t>
      </w:r>
      <w:proofErr w:type="gramEnd"/>
      <w:r w:rsidRPr="00FE0B0F">
        <w:rPr>
          <w:b/>
          <w:bCs/>
          <w:lang w:val="en-US"/>
        </w:rPr>
        <w:t xml:space="preserve"> SETTING</w:t>
      </w:r>
      <w:r>
        <w:rPr>
          <w:b/>
          <w:bCs/>
          <w:lang w:val="en-US"/>
        </w:rPr>
        <w:t xml:space="preserve"> ;</w:t>
      </w:r>
      <w:r w:rsidRPr="00FE0B0F">
        <w:rPr>
          <w:b/>
          <w:bCs/>
          <w:lang w:val="en-US"/>
        </w:rPr>
        <w:t xml:space="preserve"> DESCRIPTION</w:t>
      </w:r>
    </w:p>
    <w:p w14:paraId="70B5A412" w14:textId="4B2974A5" w:rsidR="00FE0B0F" w:rsidRPr="00FE0B0F" w:rsidRDefault="00FE0B0F" w:rsidP="00FE0B0F">
      <w:pPr>
        <w:rPr>
          <w:lang w:val="en-US"/>
        </w:rPr>
      </w:pPr>
      <w:r w:rsidRPr="00FE0B0F">
        <w:rPr>
          <w:lang w:val="en-US"/>
        </w:rPr>
        <w:t>00</w:t>
      </w:r>
      <w:proofErr w:type="gramStart"/>
      <w:r w:rsidRPr="00FE0B0F">
        <w:rPr>
          <w:lang w:val="en-US"/>
        </w:rPr>
        <w:t xml:space="preserve">h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 w:rsidRPr="00FE0B0F">
        <w:rPr>
          <w:lang w:val="en-US"/>
        </w:rPr>
        <w:t xml:space="preserve">3Eh </w:t>
      </w:r>
      <w:r>
        <w:rPr>
          <w:lang w:val="en-US"/>
        </w:rPr>
        <w:t xml:space="preserve">; </w:t>
      </w:r>
      <w:r w:rsidRPr="00FE0B0F">
        <w:rPr>
          <w:lang w:val="en-US"/>
        </w:rPr>
        <w:t>AINP = AIN1, AINN = AIN2, gain = 128, PGA enabled</w:t>
      </w:r>
    </w:p>
    <w:p w14:paraId="036433A4" w14:textId="49345158" w:rsidR="00FE0B0F" w:rsidRPr="00FE0B0F" w:rsidRDefault="00FE0B0F" w:rsidP="00FE0B0F">
      <w:r w:rsidRPr="00FE0B0F">
        <w:t>01h</w:t>
      </w:r>
      <w:r>
        <w:t xml:space="preserve"> ; </w:t>
      </w:r>
      <w:r w:rsidRPr="00FE0B0F">
        <w:t>04h</w:t>
      </w:r>
      <w:r>
        <w:t xml:space="preserve"> ; </w:t>
      </w:r>
      <w:r w:rsidRPr="00FE0B0F">
        <w:t xml:space="preserve">DR = 20 SPS, normal mode, </w:t>
      </w:r>
      <w:proofErr w:type="spellStart"/>
      <w:r w:rsidRPr="00FE0B0F">
        <w:t>continuous</w:t>
      </w:r>
      <w:proofErr w:type="spellEnd"/>
      <w:r w:rsidRPr="00FE0B0F">
        <w:t xml:space="preserve"> conversion mode</w:t>
      </w:r>
    </w:p>
    <w:p w14:paraId="2D68E3F0" w14:textId="69BFDC63" w:rsidR="00FE0B0F" w:rsidRPr="00FE0B0F" w:rsidRDefault="00FE0B0F" w:rsidP="00FE0B0F">
      <w:pPr>
        <w:rPr>
          <w:lang w:val="en-US"/>
        </w:rPr>
      </w:pPr>
      <w:r w:rsidRPr="00FE0B0F">
        <w:rPr>
          <w:lang w:val="en-US"/>
        </w:rPr>
        <w:t>02</w:t>
      </w:r>
      <w:proofErr w:type="gramStart"/>
      <w:r w:rsidRPr="00FE0B0F">
        <w:rPr>
          <w:lang w:val="en-US"/>
        </w:rPr>
        <w:t xml:space="preserve">h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 w:rsidRPr="00FE0B0F">
        <w:rPr>
          <w:lang w:val="en-US"/>
        </w:rPr>
        <w:t xml:space="preserve">98h </w:t>
      </w:r>
      <w:r>
        <w:rPr>
          <w:lang w:val="en-US"/>
        </w:rPr>
        <w:t xml:space="preserve">; </w:t>
      </w:r>
      <w:r w:rsidRPr="00FE0B0F">
        <w:rPr>
          <w:lang w:val="en-US"/>
        </w:rPr>
        <w:t>External reference (REFP1, REFN1), simultaneous 50-Hz and 60-Hz</w:t>
      </w:r>
      <w:r>
        <w:rPr>
          <w:lang w:val="en-US"/>
        </w:rPr>
        <w:t xml:space="preserve"> </w:t>
      </w:r>
      <w:r w:rsidRPr="00FE0B0F">
        <w:rPr>
          <w:lang w:val="en-US"/>
        </w:rPr>
        <w:t>rejection, PSW = 1</w:t>
      </w:r>
    </w:p>
    <w:p w14:paraId="295CAFBA" w14:textId="28FE4E50" w:rsidR="00FE0B0F" w:rsidRDefault="00FE0B0F" w:rsidP="00FE0B0F">
      <w:pPr>
        <w:rPr>
          <w:lang w:val="en-US"/>
        </w:rPr>
      </w:pPr>
      <w:r w:rsidRPr="00FE0B0F">
        <w:rPr>
          <w:lang w:val="en-US"/>
        </w:rPr>
        <w:t>03</w:t>
      </w:r>
      <w:proofErr w:type="gramStart"/>
      <w:r w:rsidRPr="00FE0B0F">
        <w:rPr>
          <w:lang w:val="en-US"/>
        </w:rPr>
        <w:t xml:space="preserve">h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 w:rsidRPr="00FE0B0F">
        <w:rPr>
          <w:lang w:val="en-US"/>
        </w:rPr>
        <w:t xml:space="preserve">00h </w:t>
      </w:r>
      <w:r>
        <w:rPr>
          <w:lang w:val="en-US"/>
        </w:rPr>
        <w:t xml:space="preserve">; </w:t>
      </w:r>
      <w:r w:rsidRPr="00FE0B0F">
        <w:rPr>
          <w:lang w:val="en-US"/>
        </w:rPr>
        <w:t>No IDACs used</w:t>
      </w:r>
    </w:p>
    <w:p w14:paraId="3F0F1141" w14:textId="4015BB50" w:rsidR="00FE0B0F" w:rsidRDefault="00FE0B0F" w:rsidP="00FE0B0F">
      <w:pPr>
        <w:rPr>
          <w:lang w:val="en-US"/>
        </w:rPr>
      </w:pPr>
    </w:p>
    <w:p w14:paraId="55533684" w14:textId="77777777" w:rsidR="00FE0B0F" w:rsidRPr="00FE0B0F" w:rsidRDefault="00FE0B0F" w:rsidP="00FE0B0F">
      <w:pPr>
        <w:rPr>
          <w:b/>
          <w:bCs/>
          <w:lang w:val="en-US"/>
        </w:rPr>
      </w:pPr>
      <w:r w:rsidRPr="00FE0B0F">
        <w:rPr>
          <w:b/>
          <w:bCs/>
          <w:lang w:val="en-US"/>
        </w:rPr>
        <w:t>7 Parameter Measurement Information</w:t>
      </w:r>
    </w:p>
    <w:p w14:paraId="745F566C" w14:textId="77777777" w:rsidR="00FE0B0F" w:rsidRPr="00FE0B0F" w:rsidRDefault="00FE0B0F" w:rsidP="00FE0B0F">
      <w:pPr>
        <w:rPr>
          <w:b/>
          <w:bCs/>
          <w:lang w:val="en-US"/>
        </w:rPr>
      </w:pPr>
      <w:r w:rsidRPr="00FE0B0F">
        <w:rPr>
          <w:b/>
          <w:bCs/>
          <w:lang w:val="en-US"/>
        </w:rPr>
        <w:t>7.1 Noise Performance</w:t>
      </w:r>
    </w:p>
    <w:p w14:paraId="1CBFB798" w14:textId="107CEE41" w:rsidR="00FE0B0F" w:rsidRPr="00FE0B0F" w:rsidRDefault="00FE0B0F" w:rsidP="00FE0B0F">
      <w:pPr>
        <w:rPr>
          <w:lang w:val="en-US"/>
        </w:rPr>
      </w:pPr>
      <w:r w:rsidRPr="00FE0B0F">
        <w:rPr>
          <w:lang w:val="en-US"/>
        </w:rPr>
        <w:t>Delta-sigma (</w:t>
      </w:r>
      <w:r w:rsidRPr="00FE0B0F">
        <w:t>ΔΣ</w:t>
      </w:r>
      <w:r w:rsidRPr="00FE0B0F">
        <w:rPr>
          <w:lang w:val="en-US"/>
        </w:rPr>
        <w:t>) analog-to-digital converters (ADCs) are based on the principle of oversampling. The input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signal of a </w:t>
      </w:r>
      <w:r w:rsidRPr="00FE0B0F">
        <w:t>ΔΣ</w:t>
      </w:r>
      <w:r w:rsidRPr="00FE0B0F">
        <w:rPr>
          <w:lang w:val="en-US"/>
        </w:rPr>
        <w:t xml:space="preserve"> ADC is sampled at a high frequency (modulator frequency) and subsequently filtered and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decimated in the digital domain to yield a conversion result at the respective output data rate. The ratio between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modulator frequency and output data rate is called </w:t>
      </w:r>
      <w:r w:rsidRPr="00FE0B0F">
        <w:rPr>
          <w:i/>
          <w:iCs/>
          <w:lang w:val="en-US"/>
        </w:rPr>
        <w:t xml:space="preserve">oversampling ratio </w:t>
      </w:r>
      <w:r w:rsidRPr="00FE0B0F">
        <w:rPr>
          <w:lang w:val="en-US"/>
        </w:rPr>
        <w:t>(OSR). By increasing the OSR, and thus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reducing the output data rate, the noise performance of the ADC can be optimized. In other words, the </w:t>
      </w:r>
      <w:proofErr w:type="spellStart"/>
      <w:r w:rsidRPr="00FE0B0F">
        <w:rPr>
          <w:lang w:val="en-US"/>
        </w:rPr>
        <w:t>inputreferred</w:t>
      </w:r>
      <w:proofErr w:type="spellEnd"/>
      <w:r w:rsidR="00126C06">
        <w:rPr>
          <w:lang w:val="en-US"/>
        </w:rPr>
        <w:t xml:space="preserve"> </w:t>
      </w:r>
      <w:r w:rsidRPr="00FE0B0F">
        <w:rPr>
          <w:lang w:val="en-US"/>
        </w:rPr>
        <w:t>noise drops when reducing the output data rate because more samples of the internal modulator are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averaged to yield one conversion result. Increasing the gain also reduces the input-referred noise, which is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particularly useful when measuring low-level signals.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Table 1 to Table 8 summarize the device noise performance. Data are representative of typical noise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performance at TA = 25°C using the internal 2.048-V reference. Data shown are the result of averaging readings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from a single device over a time period of approximately 0.75 seconds and are measured with the inputs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internally shorted together. Table 1, Table 3, Table 5 and Table 7 list the input-referred noise in units of </w:t>
      </w:r>
      <w:r w:rsidRPr="00FE0B0F">
        <w:t>μ</w:t>
      </w:r>
      <w:r w:rsidRPr="00FE0B0F">
        <w:rPr>
          <w:lang w:val="en-US"/>
        </w:rPr>
        <w:t>VRMS for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the conditions shown. Note that </w:t>
      </w:r>
      <w:r w:rsidRPr="00FE0B0F">
        <w:t>μ</w:t>
      </w:r>
      <w:r w:rsidRPr="00FE0B0F">
        <w:rPr>
          <w:lang w:val="en-US"/>
        </w:rPr>
        <w:t>VPP values are shown in parenthesis. Table 2, Table 4, Table 6 and Table 8 list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the corresponding data in effective number of bits (ENOB) calculated from </w:t>
      </w:r>
      <w:r w:rsidRPr="00FE0B0F">
        <w:t>μ</w:t>
      </w:r>
      <w:r w:rsidRPr="00FE0B0F">
        <w:rPr>
          <w:lang w:val="en-US"/>
        </w:rPr>
        <w:t>VRMS values using Equation 1. Note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that noise-free bits calculated from peak-to-peak noise values using Equation 2 are shown in parenthesis.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The input-referred noise (Table 1, Table 3, Table 5 and Table 7) only changes marginally when using an external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low-noise reference, such as the REF5020. To calculate ENOB numbers and noise-free bits when using a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reference voltage other than 2.048 V, use Equation 1 to Equation 3: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ENOB = ln (Full-Scale Range / VRMS-Noise) / </w:t>
      </w:r>
      <w:proofErr w:type="gramStart"/>
      <w:r w:rsidRPr="00FE0B0F">
        <w:rPr>
          <w:lang w:val="en-US"/>
        </w:rPr>
        <w:t>ln(</w:t>
      </w:r>
      <w:proofErr w:type="gramEnd"/>
      <w:r w:rsidRPr="00FE0B0F">
        <w:rPr>
          <w:lang w:val="en-US"/>
        </w:rPr>
        <w:t>2) (1)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>Noise-Free Bits = ln (Full-Scale Range / VPP-Noise) / ln(2) (2)</w:t>
      </w:r>
      <w:r w:rsidR="00126C06">
        <w:rPr>
          <w:lang w:val="en-US"/>
        </w:rPr>
        <w:t xml:space="preserve"> </w:t>
      </w:r>
      <w:r w:rsidRPr="00FE0B0F">
        <w:rPr>
          <w:lang w:val="en-US"/>
        </w:rPr>
        <w:t xml:space="preserve">Full-Scale Range = 2 · </w:t>
      </w:r>
      <w:proofErr w:type="spellStart"/>
      <w:r w:rsidRPr="00FE0B0F">
        <w:rPr>
          <w:lang w:val="en-US"/>
        </w:rPr>
        <w:t>Vref</w:t>
      </w:r>
      <w:proofErr w:type="spellEnd"/>
      <w:r w:rsidRPr="00FE0B0F">
        <w:rPr>
          <w:lang w:val="en-US"/>
        </w:rPr>
        <w:t xml:space="preserve"> / Gain (3)</w:t>
      </w:r>
    </w:p>
    <w:p w14:paraId="4C175428" w14:textId="3604710D" w:rsidR="00FE0B0F" w:rsidRPr="00FE0B0F" w:rsidRDefault="00FE0B0F" w:rsidP="00FE0B0F">
      <w:pPr>
        <w:rPr>
          <w:lang w:val="en-US"/>
        </w:rPr>
      </w:pPr>
    </w:p>
    <w:p w14:paraId="6371D67D" w14:textId="77777777" w:rsidR="00FE0B0F" w:rsidRPr="00FE0B0F" w:rsidRDefault="00FE0B0F" w:rsidP="00FE0B0F">
      <w:pPr>
        <w:rPr>
          <w:lang w:val="en-US"/>
        </w:rPr>
      </w:pPr>
    </w:p>
    <w:sectPr w:rsidR="00FE0B0F" w:rsidRPr="00FE0B0F" w:rsidSect="009C1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50"/>
    <w:rsid w:val="000E6D50"/>
    <w:rsid w:val="00126C06"/>
    <w:rsid w:val="002846EE"/>
    <w:rsid w:val="00681C8F"/>
    <w:rsid w:val="006F6E21"/>
    <w:rsid w:val="009C1DA3"/>
    <w:rsid w:val="00A12F84"/>
    <w:rsid w:val="00B3352D"/>
    <w:rsid w:val="00C35EEB"/>
    <w:rsid w:val="00DE39FB"/>
    <w:rsid w:val="00F63829"/>
    <w:rsid w:val="00FE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77431"/>
  <w15:chartTrackingRefBased/>
  <w15:docId w15:val="{E7E4CC22-6EC0-4202-B80B-E11E262D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6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21</Pages>
  <Words>10700</Words>
  <Characters>58853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6</cp:revision>
  <dcterms:created xsi:type="dcterms:W3CDTF">2025-04-29T08:11:00Z</dcterms:created>
  <dcterms:modified xsi:type="dcterms:W3CDTF">2025-04-29T08:47:00Z</dcterms:modified>
</cp:coreProperties>
</file>