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542C" w14:textId="59F96404" w:rsidR="004F2798" w:rsidRPr="00CC5C9F" w:rsidRDefault="00B66AB8" w:rsidP="00B66AB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C9F">
        <w:rPr>
          <w:rFonts w:ascii="Times New Roman" w:hAnsi="Times New Roman" w:cs="Times New Roman"/>
          <w:sz w:val="28"/>
          <w:szCs w:val="28"/>
        </w:rPr>
        <w:t>Отчёт</w:t>
      </w:r>
    </w:p>
    <w:p w14:paraId="4F7ED408" w14:textId="77777777" w:rsidR="00B66AB8" w:rsidRDefault="00B66AB8" w:rsidP="00B66A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2ECFFC3" w14:textId="6E517000" w:rsidR="00B66AB8" w:rsidRDefault="00B66AB8" w:rsidP="00B66AB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B0368DF" wp14:editId="64B96D31">
            <wp:extent cx="4182110" cy="756964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487" cy="758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247B" w14:textId="397E204E" w:rsidR="00B66AB8" w:rsidRDefault="00B66AB8" w:rsidP="00B66AB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14A41B78" w14:textId="77777777" w:rsidR="00B66AB8" w:rsidRDefault="00B66AB8" w:rsidP="00B66A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9C8AA" w14:textId="3F7C9B6C" w:rsidR="00B66AB8" w:rsidRDefault="00B66AB8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BA6F3" wp14:editId="33CF5BBE">
            <wp:extent cx="4707255" cy="82534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48" cy="825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D7B7" w14:textId="77777777" w:rsidR="00B66AB8" w:rsidRPr="00B66AB8" w:rsidRDefault="00B66AB8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AB8">
        <w:rPr>
          <w:rFonts w:ascii="Times New Roman" w:hAnsi="Times New Roman" w:cs="Times New Roman"/>
          <w:sz w:val="24"/>
          <w:szCs w:val="24"/>
        </w:rPr>
        <w:t>Созданы</w:t>
      </w:r>
      <w:r w:rsidRPr="00B66A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AB8">
        <w:rPr>
          <w:rFonts w:ascii="Times New Roman" w:hAnsi="Times New Roman" w:cs="Times New Roman"/>
          <w:sz w:val="24"/>
          <w:szCs w:val="24"/>
        </w:rPr>
        <w:t>ветки</w:t>
      </w:r>
      <w:r w:rsidRPr="00B66A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66AB8">
        <w:rPr>
          <w:rFonts w:ascii="Times New Roman" w:hAnsi="Times New Roman" w:cs="Times New Roman"/>
          <w:sz w:val="24"/>
          <w:szCs w:val="24"/>
          <w:lang w:val="en-US"/>
        </w:rPr>
        <w:t>Unl</w:t>
      </w:r>
      <w:proofErr w:type="spellEnd"/>
      <w:r w:rsidRPr="00B66A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6AB8">
        <w:rPr>
          <w:rFonts w:ascii="Times New Roman" w:hAnsi="Times New Roman" w:cs="Times New Roman"/>
          <w:sz w:val="24"/>
          <w:szCs w:val="24"/>
          <w:lang w:val="en-US"/>
        </w:rPr>
        <w:t>Epc</w:t>
      </w:r>
      <w:proofErr w:type="spellEnd"/>
      <w:r w:rsidRPr="00B66AB8">
        <w:rPr>
          <w:rFonts w:ascii="Times New Roman" w:hAnsi="Times New Roman" w:cs="Times New Roman"/>
          <w:sz w:val="24"/>
          <w:szCs w:val="24"/>
          <w:lang w:val="en-US"/>
        </w:rPr>
        <w:t xml:space="preserve">, Infolog, Prod, </w:t>
      </w:r>
      <w:proofErr w:type="spellStart"/>
      <w:r w:rsidRPr="00B66AB8">
        <w:rPr>
          <w:rFonts w:ascii="Times New Roman" w:hAnsi="Times New Roman" w:cs="Times New Roman"/>
          <w:sz w:val="24"/>
          <w:szCs w:val="24"/>
          <w:lang w:val="en-US"/>
        </w:rPr>
        <w:t>tz</w:t>
      </w:r>
      <w:proofErr w:type="spellEnd"/>
      <w:r w:rsidRPr="00B66AB8">
        <w:rPr>
          <w:rFonts w:ascii="Times New Roman" w:hAnsi="Times New Roman" w:cs="Times New Roman"/>
          <w:sz w:val="24"/>
          <w:szCs w:val="24"/>
          <w:lang w:val="en-US"/>
        </w:rPr>
        <w:t>, access.</w:t>
      </w:r>
    </w:p>
    <w:p w14:paraId="2A6362F1" w14:textId="3D884E46" w:rsidR="00B66AB8" w:rsidRDefault="00B66AB8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AB8">
        <w:rPr>
          <w:rFonts w:ascii="Times New Roman" w:hAnsi="Times New Roman" w:cs="Times New Roman"/>
          <w:sz w:val="24"/>
          <w:szCs w:val="24"/>
        </w:rPr>
        <w:t>Выполнены переключения между ветками (</w:t>
      </w:r>
      <w:proofErr w:type="spellStart"/>
      <w:r w:rsidRPr="00B66AB8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B66AB8">
        <w:rPr>
          <w:rFonts w:ascii="Times New Roman" w:hAnsi="Times New Roman" w:cs="Times New Roman"/>
          <w:sz w:val="24"/>
          <w:szCs w:val="24"/>
        </w:rPr>
        <w:t>) для работы в разных ветках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2FAD1F" w14:textId="0D114200" w:rsidR="00B87596" w:rsidRDefault="00B87596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1DB544" w14:textId="11EAC6E0" w:rsidR="00B87596" w:rsidRDefault="00B87596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283AD" wp14:editId="319CD572">
            <wp:extent cx="5168265" cy="839657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14" cy="84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A522" w14:textId="68B54B75" w:rsidR="00B87596" w:rsidRDefault="00B8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E987E4" w14:textId="280F2326" w:rsidR="00B87596" w:rsidRDefault="00B87596" w:rsidP="00B875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4432B" w14:textId="5F91345E" w:rsidR="00B87596" w:rsidRDefault="00B87596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4FDFE" wp14:editId="2033CF30">
            <wp:extent cx="3578225" cy="5963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DDE0" w14:textId="6020139A" w:rsidR="00B87596" w:rsidRDefault="00B8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CE8B7" w14:textId="019EEDE0" w:rsidR="00B87596" w:rsidRDefault="00B8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BAADF4" wp14:editId="2DA3D7EA">
            <wp:extent cx="5939790" cy="62496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EBC5" w14:textId="234FF2C9" w:rsidR="00B87596" w:rsidRPr="004F26CC" w:rsidRDefault="004F26CC" w:rsidP="004F26CC">
      <w:pPr>
        <w:rPr>
          <w:rFonts w:ascii="Times New Roman" w:hAnsi="Times New Roman" w:cs="Times New Roman"/>
          <w:sz w:val="24"/>
          <w:szCs w:val="24"/>
        </w:rPr>
      </w:pPr>
      <w:r w:rsidRPr="004F26CC">
        <w:rPr>
          <w:rFonts w:ascii="Times New Roman" w:hAnsi="Times New Roman" w:cs="Times New Roman"/>
          <w:sz w:val="24"/>
          <w:szCs w:val="24"/>
        </w:rPr>
        <w:t>В ходе работы были созданы и использованы несколько веток для организации задач.</w:t>
      </w:r>
    </w:p>
    <w:p w14:paraId="1D83A809" w14:textId="77777777" w:rsidR="004F26CC" w:rsidRPr="00B66AB8" w:rsidRDefault="004F26CC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F26CC" w:rsidRPr="00B66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47"/>
    <w:rsid w:val="00262847"/>
    <w:rsid w:val="004F26CC"/>
    <w:rsid w:val="004F2798"/>
    <w:rsid w:val="00B66AB8"/>
    <w:rsid w:val="00B87596"/>
    <w:rsid w:val="00CC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CB53"/>
  <w15:chartTrackingRefBased/>
  <w15:docId w15:val="{CE33326F-8315-4917-A71A-8DC3441F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3</cp:revision>
  <dcterms:created xsi:type="dcterms:W3CDTF">2025-06-25T18:10:00Z</dcterms:created>
  <dcterms:modified xsi:type="dcterms:W3CDTF">2025-06-27T19:35:00Z</dcterms:modified>
</cp:coreProperties>
</file>