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Dưới đây là mô tả chi tiết cho sản phẩm </w:t>
      </w:r>
      <w:r w:rsidDel="00000000" w:rsidR="00000000" w:rsidRPr="00000000">
        <w:rPr>
          <w:rFonts w:ascii="Google Sans Text" w:cs="Google Sans Text" w:eastAsia="Google Sans Text" w:hAnsi="Google Sans Text"/>
          <w:b w:val="1"/>
          <w:bCs w:val="1"/>
          <w:color w:val="1f1f1f"/>
          <w:rtl w:val="0"/>
        </w:rPr>
        <w:t xml:space="preserve">Bộ chốt định vị côn TPS (Tapered Pin Set - Standard Installation Type SUJ2)</w:t>
      </w:r>
      <w:r w:rsidDel="00000000" w:rsidR="00000000" w:rsidRPr="00000000">
        <w:rPr>
          <w:rFonts w:ascii="Google Sans Text" w:cs="Google Sans Text" w:eastAsia="Google Sans Text" w:hAnsi="Google Sans Text"/>
          <w:color w:val="1f1f1f"/>
          <w:rtl w:val="0"/>
        </w:rPr>
        <w:t xml:space="preserve">, mã số 33 trong hệ thống tài liệu của bạn.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Tổng quan sản phẩm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Bộ chốt định vị côn </w:t>
      </w:r>
      <w:r w:rsidDel="00000000" w:rsidR="00000000" w:rsidRPr="00000000">
        <w:rPr>
          <w:rFonts w:ascii="Google Sans Text" w:cs="Google Sans Text" w:eastAsia="Google Sans Text" w:hAnsi="Google Sans Text"/>
          <w:b w:val="1"/>
          <w:bCs w:val="1"/>
          <w:color w:val="1f1f1f"/>
          <w:rtl w:val="0"/>
        </w:rPr>
        <w:t xml:space="preserve">TPS</w:t>
      </w:r>
      <w:r w:rsidDel="00000000" w:rsidR="00000000" w:rsidRPr="00000000">
        <w:rPr>
          <w:rFonts w:ascii="Google Sans Text" w:cs="Google Sans Text" w:eastAsia="Google Sans Text" w:hAnsi="Google Sans Text"/>
          <w:color w:val="1f1f1f"/>
          <w:rtl w:val="0"/>
        </w:rPr>
        <w:t xml:space="preserve"> từ thương hiệu </w:t>
      </w:r>
      <w:r w:rsidDel="00000000" w:rsidR="00000000" w:rsidRPr="00000000">
        <w:rPr>
          <w:rFonts w:ascii="Google Sans Text" w:cs="Google Sans Text" w:eastAsia="Google Sans Text" w:hAnsi="Google Sans Text"/>
          <w:b w:val="1"/>
          <w:bCs w:val="1"/>
          <w:color w:val="1f1f1f"/>
          <w:rtl w:val="0"/>
        </w:rPr>
        <w:t xml:space="preserve">YAS-TEK</w:t>
      </w:r>
      <w:r w:rsidDel="00000000" w:rsidR="00000000" w:rsidRPr="00000000">
        <w:rPr>
          <w:rFonts w:ascii="Google Sans Text" w:cs="Google Sans Text" w:eastAsia="Google Sans Text" w:hAnsi="Google Sans Text"/>
          <w:color w:val="1f1f1f"/>
          <w:rtl w:val="0"/>
        </w:rPr>
        <w:t xml:space="preserve"> là giải pháp tối ưu cho việc định vị chính xác các thành phần trong khuôn mẫu. Sản phẩm được thiết kế theo dạng bộ đôi gồm chốt (pin) và bạc (bushing) đồng bộ, giúp tối ưu hóa quá trình lắp đặt tiêu chuẩn và đảm bảo độ bền cao trong vận hành.</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Đặc điểm nổi bật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Vật liệu cao cấp</w:t>
      </w:r>
      <w:r w:rsidDel="00000000" w:rsidR="00000000" w:rsidRPr="00000000">
        <w:rPr>
          <w:rFonts w:ascii="Google Sans Text" w:cs="Google Sans Text" w:eastAsia="Google Sans Text" w:hAnsi="Google Sans Text"/>
          <w:color w:val="1f1f1f"/>
          <w:rtl w:val="0"/>
        </w:rPr>
        <w:t xml:space="preserve">: Chế tạo từ thép </w:t>
      </w:r>
      <w:r w:rsidDel="00000000" w:rsidR="00000000" w:rsidRPr="00000000">
        <w:rPr>
          <w:rFonts w:ascii="Google Sans Text" w:cs="Google Sans Text" w:eastAsia="Google Sans Text" w:hAnsi="Google Sans Text"/>
          <w:b w:val="1"/>
          <w:bCs w:val="1"/>
          <w:color w:val="1f1f1f"/>
          <w:rtl w:val="0"/>
        </w:rPr>
        <w:t xml:space="preserve">SUJ2</w:t>
      </w:r>
      <w:r w:rsidDel="00000000" w:rsidR="00000000" w:rsidRPr="00000000">
        <w:rPr>
          <w:rFonts w:ascii="Google Sans Text" w:cs="Google Sans Text" w:eastAsia="Google Sans Text" w:hAnsi="Google Sans Text"/>
          <w:color w:val="1f1f1f"/>
          <w:rtl w:val="0"/>
        </w:rPr>
        <w:t xml:space="preserve">, mang lại sự cân bằng hoàn hảo giữa độ cứng và khả năng chống mài mòn.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bền vượt trội</w:t>
      </w:r>
      <w:r w:rsidDel="00000000" w:rsidR="00000000" w:rsidRPr="00000000">
        <w:rPr>
          <w:rFonts w:ascii="Google Sans Text" w:cs="Google Sans Text" w:eastAsia="Google Sans Text" w:hAnsi="Google Sans Text"/>
          <w:color w:val="1f1f1f"/>
          <w:rtl w:val="0"/>
        </w:rPr>
        <w:t xml:space="preserve">: Bề mặt được xử lý đạt độ cứng từ </w:t>
      </w:r>
      <w:r w:rsidDel="00000000" w:rsidR="00000000" w:rsidRPr="00000000">
        <w:rPr>
          <w:rFonts w:ascii="Google Sans Text" w:cs="Google Sans Text" w:eastAsia="Google Sans Text" w:hAnsi="Google Sans Text"/>
          <w:b w:val="1"/>
          <w:bCs w:val="1"/>
          <w:color w:val="1f1f1f"/>
          <w:rtl w:val="0"/>
        </w:rPr>
        <w:t xml:space="preserve">58 HRC trở lên</w:t>
      </w:r>
      <w:r w:rsidDel="00000000" w:rsidR="00000000" w:rsidRPr="00000000">
        <w:rPr>
          <w:rFonts w:ascii="Google Sans Text" w:cs="Google Sans Text" w:eastAsia="Google Sans Text" w:hAnsi="Google Sans Text"/>
          <w:color w:val="1f1f1f"/>
          <w:rtl w:val="0"/>
        </w:rPr>
        <w:t xml:space="preserve">, giúp kéo dài tuổi thọ linh kiện trong môi trường ép nhựa áp lực cao.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Độ chính xác cao</w:t>
      </w:r>
      <w:r w:rsidDel="00000000" w:rsidR="00000000" w:rsidRPr="00000000">
        <w:rPr>
          <w:rFonts w:ascii="Google Sans Text" w:cs="Google Sans Text" w:eastAsia="Google Sans Text" w:hAnsi="Google Sans Text"/>
          <w:color w:val="1f1f1f"/>
          <w:rtl w:val="0"/>
        </w:rPr>
        <w:t xml:space="preserve">: Góc côn tiêu chuẩn </w:t>
      </w:r>
      <w:r w:rsidDel="00000000" w:rsidR="00000000" w:rsidRPr="00000000">
        <w:rPr>
          <w:rFonts w:ascii="Google Sans Text" w:cs="Google Sans Text" w:eastAsia="Google Sans Text" w:hAnsi="Google Sans Text"/>
          <w:b w:val="1"/>
          <w:bCs w:val="1"/>
          <w:color w:val="1f1f1f"/>
          <w:rtl w:val="0"/>
        </w:rPr>
        <w:t xml:space="preserve">5°</w:t>
      </w:r>
      <w:r w:rsidDel="00000000" w:rsidR="00000000" w:rsidRPr="00000000">
        <w:rPr>
          <w:rFonts w:ascii="Google Sans Text" w:cs="Google Sans Text" w:eastAsia="Google Sans Text" w:hAnsi="Google Sans Text"/>
          <w:color w:val="1f1f1f"/>
          <w:rtl w:val="0"/>
        </w:rPr>
        <w:t xml:space="preserve"> cùng dung sai đường kính khắt khe, đảm bảo khả năng lặp lại vị trí chính xác tuyệt đối.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Thông số kỹ thuật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Cấu tạo và sai số của mã TPS được tối ưu hóa cho các dòng khuôn mẫu yêu cầu sự tỉ mỉ:</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Thông số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 tiết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Mã sản phẩm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Vật liệu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Thép SUJ2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Độ cứng bề mặt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58 HRC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Góc côn (Taper angle)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Dung sai đường kính (D)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-0.03 / -0.01 mm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 góc (R)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 mm</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Kích thước tiêu chuẩn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Sản phẩm hỗ trợ dải đường kính </w:t>
      </w:r>
      <w:r w:rsidDel="00000000" w:rsidR="00000000" w:rsidRPr="00000000">
        <w:rPr>
          <w:rFonts w:ascii="Google Sans Text" w:cs="Google Sans Text" w:eastAsia="Google Sans Text" w:hAnsi="Google Sans Text"/>
          <w:b w:val="1"/>
          <w:bCs w:val="1"/>
          <w:color w:val="1f1f1f"/>
          <w:rtl w:val="0"/>
        </w:rPr>
        <w:t xml:space="preserve">D</w:t>
      </w:r>
      <w:r w:rsidDel="00000000" w:rsidR="00000000" w:rsidRPr="00000000">
        <w:rPr>
          <w:rFonts w:ascii="Google Sans Text" w:cs="Google Sans Text" w:eastAsia="Google Sans Text" w:hAnsi="Google Sans Text"/>
          <w:color w:val="1f1f1f"/>
          <w:rtl w:val="0"/>
        </w:rPr>
        <w:t xml:space="preserve"> đa dạng, phù hợp với nhiều kích cỡ khuôn khác nhau:</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Dãy kích thước D</w:t>
      </w:r>
      <w:r w:rsidDel="00000000" w:rsidR="00000000" w:rsidRPr="00000000">
        <w:rPr>
          <w:rFonts w:ascii="Google Sans Text" w:cs="Google Sans Text" w:eastAsia="Google Sans Text" w:hAnsi="Google Sans Text"/>
          <w:color w:val="1f1f1f"/>
          <w:rtl w:val="0"/>
        </w:rPr>
        <w:t xml:space="preserve">: 13, 16, 20, 25, 30, 32, 35, 42 (mm).</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Kích thước chi tiết</w:t>
      </w:r>
      <w:r w:rsidDel="00000000" w:rsidR="00000000" w:rsidRPr="00000000">
        <w:rPr>
          <w:rFonts w:ascii="Google Sans Text" w:cs="Google Sans Text" w:eastAsia="Google Sans Text" w:hAnsi="Google Sans Text"/>
          <w:color w:val="1f1f1f"/>
          <w:rtl w:val="0"/>
        </w:rPr>
        <w:t xml:space="preserve">: Các thông số bổ trợ (Row 1-6) thay đổi tương ứng theo đường kính D để đảm bảo tính đồng bộ kỹ thuật.</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Hướng dẫn đặt hàng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Để đặt hàng chính xác, bạn có thể áp dụng cú pháp: </w:t>
      </w:r>
      <w:r w:rsidDel="00000000" w:rsidR="00000000" w:rsidRPr="00000000">
        <w:rPr>
          <w:rFonts w:ascii="Google Sans Text" w:cs="Google Sans Text" w:eastAsia="Google Sans Text" w:hAnsi="Google Sans Text"/>
          <w:b w:val="1"/>
          <w:bCs w:val="1"/>
          <w:color w:val="1f1f1f"/>
          <w:rtl w:val="0"/>
        </w:rPr>
        <w:t xml:space="preserve">[Mã sản phẩm][Kích thước 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Ví dụ</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TPS16</w:t>
      </w:r>
      <w:r w:rsidDel="00000000" w:rsidR="00000000" w:rsidRPr="00000000">
        <w:rPr>
          <w:rFonts w:ascii="Google Sans Text" w:cs="Google Sans Text" w:eastAsia="Google Sans Text" w:hAnsi="Google Sans Text"/>
          <w:color w:val="1f1f1f"/>
          <w:rtl w:val="0"/>
        </w:rPr>
        <w:t xml:space="preserve"> (Trong đó TPS là mã dòng sản phẩm, 16 là đường kính D = 16mm).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color w:val="1f1f1f"/>
          <w:rtl w:val="0"/>
        </w:rPr>
        <w:t xml:space="preserve">Bạn có muốn tôi hỗ trợ soạn thảo nội dung bài đăng quảng cáo trên Facebook hoặc tạo hình ảnh phối cảnh cho sản phẩm này để tối ưu kênh bán hàng không?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