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6EF7" w14:textId="5C5ED4D6" w:rsidR="00AB753C" w:rsidRPr="00AB753C" w:rsidRDefault="00AB753C" w:rsidP="00AB753C">
      <w:pPr>
        <w:pStyle w:val="Title"/>
      </w:pPr>
      <w:r>
        <w:t xml:space="preserve">Báo cáo buổi </w:t>
      </w:r>
      <w:r>
        <w:rPr>
          <w:lang w:val="en-US"/>
        </w:rPr>
        <w:t>2</w:t>
      </w:r>
      <w:r>
        <w:t xml:space="preserve">: thực hành </w:t>
      </w:r>
      <w:r w:rsidR="003507FF">
        <w:t xml:space="preserve">quản trị </w:t>
      </w:r>
      <w:r w:rsidR="001570F2">
        <w:t xml:space="preserve">web </w:t>
      </w:r>
      <w:r w:rsidR="003507FF">
        <w:t xml:space="preserve">theo file </w:t>
      </w:r>
      <w:r w:rsidR="0081154F">
        <w:t>design</w:t>
      </w:r>
    </w:p>
    <w:p w14:paraId="39B3AAF6" w14:textId="1292EC81" w:rsidR="00AB753C" w:rsidRDefault="00AB753C" w:rsidP="00AB753C">
      <w:pPr>
        <w:pStyle w:val="Subtitle"/>
      </w:pPr>
      <w:r>
        <w:t xml:space="preserve">Thực tập buổi </w:t>
      </w:r>
      <w:r w:rsidR="0081154F">
        <w:t>hai</w:t>
      </w:r>
      <w:r>
        <w:t xml:space="preserve">: Giao tiếp và thực hiện hướng </w:t>
      </w:r>
      <w:r w:rsidR="00036F6D">
        <w:t>dẫn buổi hai</w:t>
      </w:r>
    </w:p>
    <w:p w14:paraId="3CB25FCE" w14:textId="77777777" w:rsidR="00AB753C" w:rsidRDefault="00AB753C" w:rsidP="00AB753C">
      <w:pPr>
        <w:pStyle w:val="Heading1"/>
      </w:pPr>
      <w:r>
        <w:t>Giao tiếp trong công việc</w:t>
      </w:r>
    </w:p>
    <w:p w14:paraId="77EF80EE" w14:textId="72578A77" w:rsidR="0081154F" w:rsidRPr="00A02243" w:rsidRDefault="00A02243" w:rsidP="0081154F">
      <w:pPr>
        <w:pStyle w:val="ListParagraph"/>
        <w:numPr>
          <w:ilvl w:val="0"/>
          <w:numId w:val="3"/>
        </w:numPr>
      </w:pPr>
      <w:r>
        <w:t xml:space="preserve">Hỏi </w:t>
      </w:r>
      <w:r w:rsidR="003A2C49">
        <w:t xml:space="preserve">trường phòng </w:t>
      </w:r>
      <w:r>
        <w:t>nhiệm vụ thực hành buổi 2</w:t>
      </w:r>
    </w:p>
    <w:p w14:paraId="490BA3BA" w14:textId="0ACB1966" w:rsidR="000A4330" w:rsidRDefault="00AB753C" w:rsidP="00A02243">
      <w:pPr>
        <w:pStyle w:val="Heading1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r>
        <w:t>Thực hiện công việc</w:t>
      </w:r>
    </w:p>
    <w:p w14:paraId="54579806" w14:textId="239D0CF7" w:rsidR="000032ED" w:rsidRDefault="000032ED" w:rsidP="00C90D3D">
      <w:pPr>
        <w:pStyle w:val="ListParagraph"/>
        <w:numPr>
          <w:ilvl w:val="0"/>
          <w:numId w:val="2"/>
        </w:numPr>
      </w:pPr>
      <w:r>
        <w:t>Tiến hành đọc file design</w:t>
      </w:r>
    </w:p>
    <w:p w14:paraId="3A4D605B" w14:textId="5519BD0B" w:rsidR="000032ED" w:rsidRDefault="000032ED" w:rsidP="00C90D3D">
      <w:pPr>
        <w:pStyle w:val="ListParagraph"/>
        <w:numPr>
          <w:ilvl w:val="0"/>
          <w:numId w:val="2"/>
        </w:numPr>
      </w:pPr>
      <w:r>
        <w:t xml:space="preserve">Tìm kiếm thông tin </w:t>
      </w:r>
      <w:r w:rsidR="0051494C">
        <w:t>và hình ảnh</w:t>
      </w:r>
    </w:p>
    <w:p w14:paraId="5B9EC5B6" w14:textId="75906C3B" w:rsidR="000B2732" w:rsidRDefault="000B2732" w:rsidP="000B2732">
      <w:pPr>
        <w:pStyle w:val="ListParagraph"/>
        <w:numPr>
          <w:ilvl w:val="0"/>
          <w:numId w:val="2"/>
        </w:numPr>
      </w:pPr>
      <w:r>
        <w:t>Kiểm tra thông tin và hình ảnh</w:t>
      </w:r>
    </w:p>
    <w:p w14:paraId="30E6BA51" w14:textId="197C964D" w:rsidR="00A02243" w:rsidRDefault="00C90D3D" w:rsidP="00C90D3D">
      <w:pPr>
        <w:pStyle w:val="ListParagraph"/>
        <w:numPr>
          <w:ilvl w:val="0"/>
          <w:numId w:val="2"/>
        </w:numPr>
      </w:pPr>
      <w:r>
        <w:t xml:space="preserve">Import dữ liệu </w:t>
      </w:r>
      <w:r w:rsidR="00DF4ECA">
        <w:t>lên trang sản phẩm bằng trang admin</w:t>
      </w:r>
    </w:p>
    <w:p w14:paraId="78FF9459" w14:textId="3E427241" w:rsidR="003A2C49" w:rsidRDefault="003A2C49" w:rsidP="00C90D3D">
      <w:pPr>
        <w:pStyle w:val="ListParagraph"/>
        <w:numPr>
          <w:ilvl w:val="0"/>
          <w:numId w:val="2"/>
        </w:numPr>
      </w:pPr>
      <w:r>
        <w:t>Chụp màn hình</w:t>
      </w:r>
    </w:p>
    <w:p w14:paraId="497A632D" w14:textId="57D2156C" w:rsidR="003A2C49" w:rsidRDefault="003A2C49" w:rsidP="00C90D3D">
      <w:pPr>
        <w:pStyle w:val="ListParagraph"/>
        <w:numPr>
          <w:ilvl w:val="0"/>
          <w:numId w:val="2"/>
        </w:numPr>
      </w:pPr>
      <w:r>
        <w:t>Thông báo và gửi kết quả cho trưởng phòng</w:t>
      </w:r>
    </w:p>
    <w:p w14:paraId="53CF7D2D" w14:textId="3EE2CBEE" w:rsidR="00804CED" w:rsidRDefault="00804CED" w:rsidP="00804CED">
      <w:pPr>
        <w:pStyle w:val="Heading1"/>
      </w:pPr>
      <w:r>
        <w:t>Kết quả thu được</w:t>
      </w:r>
    </w:p>
    <w:p w14:paraId="00D5BEDD" w14:textId="7FA0A4A9" w:rsidR="000363C7" w:rsidRDefault="001F246B" w:rsidP="00B17088">
      <w:pPr>
        <w:pStyle w:val="ListParagraph"/>
        <w:numPr>
          <w:ilvl w:val="0"/>
          <w:numId w:val="2"/>
        </w:numPr>
      </w:pPr>
      <w:r>
        <w:t xml:space="preserve">Phương pháp đọc file design không bỏ sót một yếu tố chi tiết nào bằng cách đọc từ trên xuống dưới, đọc từ trái qua phải. Thực hiện </w:t>
      </w:r>
      <w:r w:rsidR="009E3D31">
        <w:t xml:space="preserve">kiểm tra </w:t>
      </w:r>
      <w:r>
        <w:t>từng mục một và import dữ liệu kèm đánh dấu hoàn thành vào mục đã đọc.</w:t>
      </w:r>
    </w:p>
    <w:p w14:paraId="5F3C6420" w14:textId="7BC8D197" w:rsidR="000363C7" w:rsidRDefault="008A7EF3" w:rsidP="000363C7">
      <w:pPr>
        <w:pStyle w:val="ListParagraph"/>
        <w:numPr>
          <w:ilvl w:val="0"/>
          <w:numId w:val="2"/>
        </w:numPr>
      </w:pPr>
      <w:r>
        <w:t xml:space="preserve">Chức năng quản trị các trang </w:t>
      </w:r>
      <w:r w:rsidR="005F31F8">
        <w:t xml:space="preserve">danh mục </w:t>
      </w:r>
      <w:r>
        <w:t>được sử dụng thông qua xử lý chung bằng</w:t>
      </w:r>
      <w:r w:rsidR="007705FC">
        <w:t xml:space="preserve"> ajax</w:t>
      </w:r>
    </w:p>
    <w:p w14:paraId="6B63847E" w14:textId="0C29990E" w:rsidR="008B4FA2" w:rsidRPr="008B4FA2" w:rsidRDefault="000C61FA" w:rsidP="004D454A">
      <w:pPr>
        <w:ind w:left="360"/>
      </w:pPr>
      <w:r w:rsidRPr="000C61FA">
        <w:drawing>
          <wp:inline distT="0" distB="0" distL="0" distR="0" wp14:anchorId="32E15F3D" wp14:editId="051BD0E6">
            <wp:extent cx="5731510" cy="32137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6E2F" w14:textId="1AFB5AB1" w:rsidR="007705FC" w:rsidRPr="00F54601" w:rsidRDefault="002A1FB5" w:rsidP="000363C7">
      <w:pPr>
        <w:pStyle w:val="ListParagraph"/>
        <w:numPr>
          <w:ilvl w:val="0"/>
          <w:numId w:val="2"/>
        </w:numPr>
        <w:rPr>
          <w:b/>
          <w:bCs/>
        </w:rPr>
      </w:pPr>
      <w:r>
        <w:t>Trang chủ hiển thị thông tin</w:t>
      </w:r>
      <w:r w:rsidR="008A4D03">
        <w:t xml:space="preserve"> sản phẩm</w:t>
      </w:r>
      <w:r>
        <w:t xml:space="preserve"> tên là </w:t>
      </w:r>
      <w:r w:rsidRPr="00F54601">
        <w:rPr>
          <w:b/>
          <w:bCs/>
        </w:rPr>
        <w:t>index_tpl.php</w:t>
      </w:r>
    </w:p>
    <w:p w14:paraId="6581A854" w14:textId="64AB2955" w:rsidR="008A4D03" w:rsidRDefault="008A4D03" w:rsidP="004D454A">
      <w:pPr>
        <w:ind w:left="360"/>
      </w:pPr>
      <w:r w:rsidRPr="008A4D03">
        <w:lastRenderedPageBreak/>
        <w:drawing>
          <wp:inline distT="0" distB="0" distL="0" distR="0" wp14:anchorId="155D9B44" wp14:editId="431A3D12">
            <wp:extent cx="2067213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2027" w14:textId="1AD0B4DF" w:rsidR="002A1FB5" w:rsidRDefault="00F54601" w:rsidP="00314A02">
      <w:pPr>
        <w:tabs>
          <w:tab w:val="center" w:pos="4693"/>
        </w:tabs>
        <w:ind w:left="360"/>
      </w:pPr>
      <w:r>
        <w:t xml:space="preserve">File </w:t>
      </w:r>
      <w:r w:rsidRPr="00F54601">
        <w:rPr>
          <w:b/>
          <w:bCs/>
        </w:rPr>
        <w:t>index.tpl.php</w:t>
      </w:r>
      <w:r>
        <w:t xml:space="preserve"> </w:t>
      </w:r>
      <w:r w:rsidR="002A1FB5">
        <w:t>chứa các mục sau:</w:t>
      </w:r>
    </w:p>
    <w:p w14:paraId="62AFBF0D" w14:textId="7A032B5A" w:rsidR="00555A5E" w:rsidRDefault="00555A5E" w:rsidP="00DB75DB">
      <w:pPr>
        <w:pStyle w:val="ListParagraph"/>
        <w:numPr>
          <w:ilvl w:val="0"/>
          <w:numId w:val="4"/>
        </w:numPr>
      </w:pPr>
      <w:r>
        <w:t>Sản phẩm</w:t>
      </w:r>
    </w:p>
    <w:p w14:paraId="38026978" w14:textId="0BA56210" w:rsidR="002A1FB5" w:rsidRDefault="00DB75DB" w:rsidP="00DB75DB">
      <w:pPr>
        <w:pStyle w:val="ListParagraph"/>
        <w:numPr>
          <w:ilvl w:val="0"/>
          <w:numId w:val="4"/>
        </w:numPr>
      </w:pPr>
      <w:r>
        <w:t>Danh mục sản phẩm</w:t>
      </w:r>
    </w:p>
    <w:p w14:paraId="5E2CF853" w14:textId="6FEF03E3" w:rsidR="00DB75DB" w:rsidRDefault="00DB75DB" w:rsidP="00DB75DB">
      <w:pPr>
        <w:pStyle w:val="ListParagraph"/>
        <w:numPr>
          <w:ilvl w:val="0"/>
          <w:numId w:val="4"/>
        </w:numPr>
      </w:pPr>
      <w:r>
        <w:t>Fanpage facebook</w:t>
      </w:r>
    </w:p>
    <w:p w14:paraId="520CC70C" w14:textId="1E824C30" w:rsidR="00DB75DB" w:rsidRDefault="00DB75DB" w:rsidP="00DB75DB">
      <w:pPr>
        <w:pStyle w:val="ListParagraph"/>
        <w:numPr>
          <w:ilvl w:val="0"/>
          <w:numId w:val="4"/>
        </w:numPr>
      </w:pPr>
      <w:r>
        <w:t>Sản phẩm nổi bật</w:t>
      </w:r>
    </w:p>
    <w:p w14:paraId="5664F075" w14:textId="67C1564C" w:rsidR="00794D1E" w:rsidRDefault="00794D1E" w:rsidP="00DB75DB">
      <w:pPr>
        <w:pStyle w:val="ListParagraph"/>
        <w:numPr>
          <w:ilvl w:val="0"/>
          <w:numId w:val="4"/>
        </w:numPr>
      </w:pPr>
      <w:r>
        <w:t>Danh mục nổi bật</w:t>
      </w:r>
    </w:p>
    <w:p w14:paraId="16CBE269" w14:textId="729D2D40" w:rsidR="00555A5E" w:rsidRDefault="00555A5E" w:rsidP="00DB75DB">
      <w:pPr>
        <w:pStyle w:val="ListParagraph"/>
        <w:numPr>
          <w:ilvl w:val="0"/>
          <w:numId w:val="4"/>
        </w:numPr>
      </w:pPr>
      <w:r>
        <w:t>Form đăng ký</w:t>
      </w:r>
      <w:r w:rsidR="0084047D">
        <w:t xml:space="preserve"> nhận tin</w:t>
      </w:r>
    </w:p>
    <w:p w14:paraId="63C73857" w14:textId="2231BEAD" w:rsidR="00817BAF" w:rsidRDefault="00531314" w:rsidP="00817BAF">
      <w:pPr>
        <w:pStyle w:val="Heading2"/>
      </w:pPr>
      <w:r>
        <w:t>Danh mục sản phẩm</w:t>
      </w:r>
    </w:p>
    <w:p w14:paraId="07F652AC" w14:textId="7FE18F60" w:rsidR="00645150" w:rsidRPr="003C1898" w:rsidRDefault="00645150" w:rsidP="003C189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3C189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Hiển thị danh sách các danh mục sản phẩm từ mảng </w:t>
      </w:r>
      <w:r w:rsidRPr="003C1898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$danhmuc_list</w:t>
      </w:r>
      <w:r w:rsidRPr="003C1898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 Mỗi danh mục có một liên kết tới trang chi tiết.</w:t>
      </w:r>
    </w:p>
    <w:p w14:paraId="6D1E714C" w14:textId="4B6990C7" w:rsidR="00F81C77" w:rsidRDefault="007053F5" w:rsidP="00F81C77">
      <w:pPr>
        <w:pStyle w:val="ListParagraph"/>
        <w:numPr>
          <w:ilvl w:val="0"/>
          <w:numId w:val="6"/>
        </w:numPr>
      </w:pPr>
      <w:r>
        <w:t xml:space="preserve">Khi </w:t>
      </w:r>
      <w:r w:rsidR="00817BAF">
        <w:t xml:space="preserve">click vào </w:t>
      </w:r>
      <w:r w:rsidR="00973A99">
        <w:t>link</w:t>
      </w:r>
      <w:r w:rsidR="007A5104">
        <w:t xml:space="preserve"> liên kết (</w:t>
      </w:r>
      <w:r w:rsidR="00817BAF">
        <w:t xml:space="preserve">tên không dấu </w:t>
      </w:r>
      <w:r w:rsidR="007A5104">
        <w:t>vi)</w:t>
      </w:r>
      <w:r w:rsidR="00817BAF">
        <w:t xml:space="preserve"> </w:t>
      </w:r>
      <w:r w:rsidR="000E2360">
        <w:t xml:space="preserve">đã lưu </w:t>
      </w:r>
      <w:r w:rsidR="00817BAF">
        <w:t>để làm đường dẫn chuyển trang</w:t>
      </w:r>
    </w:p>
    <w:p w14:paraId="0B7C77D2" w14:textId="725FAA54" w:rsidR="00DB75DB" w:rsidRDefault="00817BAF" w:rsidP="00817BAF">
      <w:r w:rsidRPr="00817BAF">
        <w:drawing>
          <wp:inline distT="0" distB="0" distL="0" distR="0" wp14:anchorId="4286DD69" wp14:editId="4D5FF222">
            <wp:extent cx="2266950" cy="1739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044" cy="17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CC4" w:rsidRPr="00987CC4">
        <w:rPr>
          <w:noProof/>
        </w:rPr>
        <w:t xml:space="preserve"> </w:t>
      </w:r>
      <w:r w:rsidR="00987CC4" w:rsidRPr="00987CC4">
        <w:drawing>
          <wp:inline distT="0" distB="0" distL="0" distR="0" wp14:anchorId="7F2EC8C7" wp14:editId="2A79F63B">
            <wp:extent cx="2505075" cy="1759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868" cy="17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110" w:rsidRPr="00F74110">
        <w:drawing>
          <wp:inline distT="0" distB="0" distL="0" distR="0" wp14:anchorId="421280FA" wp14:editId="4D9DECBE">
            <wp:extent cx="5731510" cy="1231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3"/>
        <w:gridCol w:w="3703"/>
      </w:tblGrid>
      <w:tr w:rsidR="001652BD" w:rsidRPr="000E52BC" w14:paraId="1BC99B49" w14:textId="77777777" w:rsidTr="0078229A">
        <w:tc>
          <w:tcPr>
            <w:tcW w:w="5313" w:type="dxa"/>
          </w:tcPr>
          <w:p w14:paraId="2BE3EFFF" w14:textId="77777777" w:rsidR="001652BD" w:rsidRPr="000E52BC" w:rsidRDefault="001652BD" w:rsidP="0078229A">
            <w:pPr>
              <w:rPr>
                <w:rFonts w:ascii="Cascadia Code" w:hAnsi="Cascadia Code"/>
                <w:sz w:val="24"/>
                <w:szCs w:val="24"/>
              </w:rPr>
            </w:pPr>
            <w:r w:rsidRPr="000E52BC">
              <w:rPr>
                <w:rFonts w:ascii="Cascadia Code" w:hAnsi="Cascadia Code"/>
                <w:sz w:val="24"/>
                <w:szCs w:val="24"/>
              </w:rPr>
              <w:t xml:space="preserve">&lt;?= $v['tenkhongdauvi'] ?&gt; </w:t>
            </w:r>
          </w:p>
        </w:tc>
        <w:tc>
          <w:tcPr>
            <w:tcW w:w="3703" w:type="dxa"/>
          </w:tcPr>
          <w:p w14:paraId="627ACAF9" w14:textId="77777777" w:rsidR="001652BD" w:rsidRPr="000E52BC" w:rsidRDefault="001652BD" w:rsidP="0078229A">
            <w:pPr>
              <w:rPr>
                <w:rFonts w:ascii="Cascadia Code" w:hAnsi="Cascadia Code"/>
                <w:sz w:val="24"/>
                <w:szCs w:val="24"/>
              </w:rPr>
            </w:pPr>
            <w:r w:rsidRPr="000E52BC">
              <w:rPr>
                <w:rFonts w:ascii="Cascadia Code" w:hAnsi="Cascadia Code"/>
                <w:sz w:val="24"/>
                <w:szCs w:val="24"/>
              </w:rPr>
              <w:t>Url thân thiện</w:t>
            </w:r>
          </w:p>
        </w:tc>
      </w:tr>
      <w:tr w:rsidR="001652BD" w:rsidRPr="000E52BC" w14:paraId="1CFB01A4" w14:textId="77777777" w:rsidTr="0078229A">
        <w:tc>
          <w:tcPr>
            <w:tcW w:w="5313" w:type="dxa"/>
          </w:tcPr>
          <w:p w14:paraId="2056F76B" w14:textId="77777777" w:rsidR="001652BD" w:rsidRPr="000E52BC" w:rsidRDefault="001652BD" w:rsidP="0078229A">
            <w:pPr>
              <w:rPr>
                <w:rFonts w:ascii="Cascadia Code" w:hAnsi="Cascadia Code"/>
                <w:sz w:val="24"/>
                <w:szCs w:val="24"/>
              </w:rPr>
            </w:pPr>
            <w:r w:rsidRPr="000E52BC">
              <w:rPr>
                <w:rStyle w:val="HTMLCode"/>
                <w:rFonts w:ascii="Cascadia Code" w:eastAsiaTheme="minorHAnsi" w:hAnsi="Cascadia Code"/>
                <w:sz w:val="24"/>
                <w:szCs w:val="24"/>
              </w:rPr>
              <w:t xml:space="preserve">&lt;?= $v['ten' . $lang] ?&gt; </w:t>
            </w:r>
          </w:p>
        </w:tc>
        <w:tc>
          <w:tcPr>
            <w:tcW w:w="3703" w:type="dxa"/>
          </w:tcPr>
          <w:p w14:paraId="435E8AAE" w14:textId="77777777" w:rsidR="001652BD" w:rsidRPr="000E52BC" w:rsidRDefault="001652BD" w:rsidP="0078229A">
            <w:pPr>
              <w:rPr>
                <w:rStyle w:val="HTMLCode"/>
                <w:rFonts w:ascii="Cascadia Code" w:eastAsiaTheme="minorHAnsi" w:hAnsi="Cascadia Code"/>
                <w:sz w:val="24"/>
                <w:szCs w:val="24"/>
              </w:rPr>
            </w:pPr>
            <w:r w:rsidRPr="000E52BC">
              <w:rPr>
                <w:rStyle w:val="HTMLCode"/>
                <w:rFonts w:ascii="Cascadia Code" w:eastAsiaTheme="minorHAnsi" w:hAnsi="Cascadia Code"/>
                <w:sz w:val="24"/>
                <w:szCs w:val="24"/>
              </w:rPr>
              <w:t>tên danh mục</w:t>
            </w:r>
          </w:p>
        </w:tc>
      </w:tr>
    </w:tbl>
    <w:p w14:paraId="69A5C945" w14:textId="1A861178" w:rsidR="00CB38B6" w:rsidRDefault="00B9444D" w:rsidP="00B9444D">
      <w:pPr>
        <w:pStyle w:val="Heading2"/>
      </w:pPr>
      <w:r>
        <w:t>Thông tin công ty</w:t>
      </w:r>
    </w:p>
    <w:p w14:paraId="34C7220A" w14:textId="77777777" w:rsidR="00B9444D" w:rsidRPr="002B074C" w:rsidRDefault="00B9444D" w:rsidP="00B9444D">
      <w:pPr>
        <w:rPr>
          <w:lang w:val="en-US"/>
        </w:rPr>
      </w:pPr>
    </w:p>
    <w:p w14:paraId="737D3B70" w14:textId="3FB9A185" w:rsidR="00804CED" w:rsidRPr="00804CED" w:rsidRDefault="00804CED" w:rsidP="00804CED">
      <w:pPr>
        <w:pStyle w:val="Heading1"/>
      </w:pPr>
      <w:r>
        <w:t>Đánh giá buổi thực hành số hai</w:t>
      </w:r>
    </w:p>
    <w:p w14:paraId="7F1A2D67" w14:textId="2C479388" w:rsidR="003A2C49" w:rsidRDefault="00CB2BCA" w:rsidP="003A2C49">
      <w:r>
        <w:t xml:space="preserve">Thông tin trong source và bố </w:t>
      </w:r>
      <w:r w:rsidR="007203B0">
        <w:t xml:space="preserve">cục </w:t>
      </w:r>
      <w:r w:rsidR="000B133A">
        <w:t xml:space="preserve">trang web </w:t>
      </w:r>
      <w:r w:rsidR="002B074C">
        <w:t xml:space="preserve">chưa </w:t>
      </w:r>
      <w:r>
        <w:t>k</w:t>
      </w:r>
      <w:r w:rsidR="0084047D">
        <w:t xml:space="preserve">hớp với </w:t>
      </w:r>
      <w:r w:rsidR="00640143">
        <w:t>design, mức độ hoàn thành 40%</w:t>
      </w:r>
    </w:p>
    <w:p w14:paraId="234AFA02" w14:textId="25E5D997" w:rsidR="001562C2" w:rsidRPr="001562C2" w:rsidRDefault="001562C2" w:rsidP="003A2C49">
      <w:pPr>
        <w:rPr>
          <w:lang w:val="en-US"/>
        </w:rPr>
      </w:pPr>
      <w:r w:rsidRPr="001562C2">
        <w:rPr>
          <w:lang w:val="en-US"/>
        </w:rPr>
        <w:lastRenderedPageBreak/>
        <w:drawing>
          <wp:inline distT="0" distB="0" distL="0" distR="0" wp14:anchorId="7DD92AAD" wp14:editId="02AF64BD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C2" w:rsidRPr="001562C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ECD9" w14:textId="77777777" w:rsidR="0012274F" w:rsidRDefault="0012274F" w:rsidP="0012274F">
      <w:pPr>
        <w:spacing w:after="0" w:line="240" w:lineRule="auto"/>
      </w:pPr>
      <w:r>
        <w:separator/>
      </w:r>
    </w:p>
  </w:endnote>
  <w:endnote w:type="continuationSeparator" w:id="0">
    <w:p w14:paraId="2106924A" w14:textId="77777777" w:rsidR="0012274F" w:rsidRDefault="0012274F" w:rsidP="0012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A3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1C7E" w14:textId="2B2CD6E2" w:rsidR="0012274F" w:rsidRDefault="0012274F">
    <w:pPr>
      <w:pStyle w:val="Footer"/>
    </w:pPr>
    <w:r>
      <w:t>SOK KIM THANH – Báo cáo thực hành buổi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7168" w14:textId="77777777" w:rsidR="0012274F" w:rsidRDefault="0012274F" w:rsidP="0012274F">
      <w:pPr>
        <w:spacing w:after="0" w:line="240" w:lineRule="auto"/>
      </w:pPr>
      <w:r>
        <w:separator/>
      </w:r>
    </w:p>
  </w:footnote>
  <w:footnote w:type="continuationSeparator" w:id="0">
    <w:p w14:paraId="32CCED1F" w14:textId="77777777" w:rsidR="0012274F" w:rsidRDefault="0012274F" w:rsidP="00122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656"/>
    <w:multiLevelType w:val="hybridMultilevel"/>
    <w:tmpl w:val="CFD01AF6"/>
    <w:lvl w:ilvl="0" w:tplc="E9D07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51F8"/>
    <w:multiLevelType w:val="hybridMultilevel"/>
    <w:tmpl w:val="99783626"/>
    <w:lvl w:ilvl="0" w:tplc="E9D0765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A19C8246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F5B80"/>
    <w:multiLevelType w:val="hybridMultilevel"/>
    <w:tmpl w:val="F70646CA"/>
    <w:lvl w:ilvl="0" w:tplc="E9D07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F6585"/>
    <w:multiLevelType w:val="hybridMultilevel"/>
    <w:tmpl w:val="AE4657C8"/>
    <w:lvl w:ilvl="0" w:tplc="E9D0765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293351"/>
    <w:multiLevelType w:val="hybridMultilevel"/>
    <w:tmpl w:val="DB3C44A4"/>
    <w:lvl w:ilvl="0" w:tplc="E9D07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4F65"/>
    <w:multiLevelType w:val="hybridMultilevel"/>
    <w:tmpl w:val="BD40C774"/>
    <w:lvl w:ilvl="0" w:tplc="80364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88953">
    <w:abstractNumId w:val="5"/>
  </w:num>
  <w:num w:numId="2" w16cid:durableId="1978292939">
    <w:abstractNumId w:val="0"/>
  </w:num>
  <w:num w:numId="3" w16cid:durableId="240794213">
    <w:abstractNumId w:val="4"/>
  </w:num>
  <w:num w:numId="4" w16cid:durableId="1844583625">
    <w:abstractNumId w:val="1"/>
  </w:num>
  <w:num w:numId="5" w16cid:durableId="199250763">
    <w:abstractNumId w:val="2"/>
  </w:num>
  <w:num w:numId="6" w16cid:durableId="1019350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6D"/>
    <w:rsid w:val="000032ED"/>
    <w:rsid w:val="000363C7"/>
    <w:rsid w:val="00036F6D"/>
    <w:rsid w:val="000521A8"/>
    <w:rsid w:val="000A4330"/>
    <w:rsid w:val="000B133A"/>
    <w:rsid w:val="000B2732"/>
    <w:rsid w:val="000B6115"/>
    <w:rsid w:val="000C61FA"/>
    <w:rsid w:val="000E2360"/>
    <w:rsid w:val="000E52BC"/>
    <w:rsid w:val="000F7E45"/>
    <w:rsid w:val="0012274F"/>
    <w:rsid w:val="001562C2"/>
    <w:rsid w:val="001570F2"/>
    <w:rsid w:val="001652BD"/>
    <w:rsid w:val="001F246B"/>
    <w:rsid w:val="002A1FB5"/>
    <w:rsid w:val="002B074C"/>
    <w:rsid w:val="00314A02"/>
    <w:rsid w:val="003507FF"/>
    <w:rsid w:val="003A2C49"/>
    <w:rsid w:val="003C1898"/>
    <w:rsid w:val="00472DB9"/>
    <w:rsid w:val="004D37B2"/>
    <w:rsid w:val="004D454A"/>
    <w:rsid w:val="0051494C"/>
    <w:rsid w:val="00531314"/>
    <w:rsid w:val="00555A5E"/>
    <w:rsid w:val="005F31F8"/>
    <w:rsid w:val="00640143"/>
    <w:rsid w:val="00645150"/>
    <w:rsid w:val="007053F5"/>
    <w:rsid w:val="007203B0"/>
    <w:rsid w:val="007705FC"/>
    <w:rsid w:val="00794D1E"/>
    <w:rsid w:val="007A5104"/>
    <w:rsid w:val="007D36CB"/>
    <w:rsid w:val="00802F03"/>
    <w:rsid w:val="00804CED"/>
    <w:rsid w:val="0081154F"/>
    <w:rsid w:val="00817BAF"/>
    <w:rsid w:val="0084047D"/>
    <w:rsid w:val="008A4D03"/>
    <w:rsid w:val="008A7EF3"/>
    <w:rsid w:val="008B4FA2"/>
    <w:rsid w:val="008E54DD"/>
    <w:rsid w:val="00941138"/>
    <w:rsid w:val="0094136D"/>
    <w:rsid w:val="00973A99"/>
    <w:rsid w:val="00987CC4"/>
    <w:rsid w:val="009E3D31"/>
    <w:rsid w:val="00A02243"/>
    <w:rsid w:val="00AB753C"/>
    <w:rsid w:val="00B17088"/>
    <w:rsid w:val="00B2614F"/>
    <w:rsid w:val="00B9444D"/>
    <w:rsid w:val="00C90D3D"/>
    <w:rsid w:val="00CB2BCA"/>
    <w:rsid w:val="00CB38B6"/>
    <w:rsid w:val="00D23710"/>
    <w:rsid w:val="00D86CE9"/>
    <w:rsid w:val="00D90CF7"/>
    <w:rsid w:val="00DB75DB"/>
    <w:rsid w:val="00DF4ECA"/>
    <w:rsid w:val="00E648F2"/>
    <w:rsid w:val="00EE068B"/>
    <w:rsid w:val="00F54601"/>
    <w:rsid w:val="00F74110"/>
    <w:rsid w:val="00F81C77"/>
    <w:rsid w:val="00FF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2929C"/>
  <w15:chartTrackingRefBased/>
  <w15:docId w15:val="{C44CC58B-C39C-47B1-8C63-8D77EEA8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3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7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7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53C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753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75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45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51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2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4F"/>
  </w:style>
  <w:style w:type="paragraph" w:styleId="Footer">
    <w:name w:val="footer"/>
    <w:basedOn w:val="Normal"/>
    <w:link w:val="FooterChar"/>
    <w:uiPriority w:val="99"/>
    <w:unhideWhenUsed/>
    <w:rsid w:val="00122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4F"/>
  </w:style>
  <w:style w:type="table" w:styleId="TableGrid">
    <w:name w:val="Table Grid"/>
    <w:basedOn w:val="TableNormal"/>
    <w:uiPriority w:val="39"/>
    <w:rsid w:val="00F8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70</cp:revision>
  <dcterms:created xsi:type="dcterms:W3CDTF">2024-06-27T01:03:00Z</dcterms:created>
  <dcterms:modified xsi:type="dcterms:W3CDTF">2024-06-27T10:01:00Z</dcterms:modified>
</cp:coreProperties>
</file>