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Сценарий использования приложения “Kimika”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Школа профессора Кимикова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Первый кадр: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Профессор приглашает Вас в свою школу. Вы познакомитесь с  химическими элементами и как они реагируют друг с другом.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Второй кадр: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появляется профессор и говорит: "Дорогой друг,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химия – наука чудес и превращений. Она интересна как сама наша жизнь, ведь всё что происходит с нами можно рассматривать с точки зрения химии.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Хочешь узнать об этом побольше? Я помогу тебе".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Третий кадр: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 первом этапе ты изучишь неорганическую химию.</w:t>
      </w:r>
      <w:r w:rsidDel="00000000" w:rsidR="00000000" w:rsidRPr="00000000">
        <w:rPr>
          <w:sz w:val="24"/>
          <w:szCs w:val="24"/>
          <w:rtl w:val="0"/>
        </w:rPr>
        <w:t xml:space="preserve">Н</w:t>
      </w:r>
      <w:r w:rsidDel="00000000" w:rsidR="00000000" w:rsidRPr="00000000">
        <w:rPr>
          <w:sz w:val="24"/>
          <w:szCs w:val="24"/>
          <w:rtl w:val="0"/>
        </w:rPr>
        <w:t xml:space="preserve">еорганическими называются такие вещества, в составе которых нет углерода.Давайте попробуем составить(?)  нашу первую химическую реакцию.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3.1 Кадр:</w:t>
      </w:r>
      <w:r w:rsidDel="00000000" w:rsidR="00000000" w:rsidRPr="00000000">
        <w:rPr>
          <w:sz w:val="24"/>
          <w:szCs w:val="24"/>
          <w:rtl w:val="0"/>
        </w:rPr>
        <w:t xml:space="preserve"> Снизу у тебя расположен инвентарь доступных тебе химических элементов(и делаем акцент на инвентарь). Перемести из инвентаря на игровое поле медь(Cu) и кислород (O) и горелку.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Составляем какую-то неорганическую цепочку вместе с пользователем,обучая механикам игры.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цепочки: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581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После того,как игрок переместил все элементы:</w:t>
      </w:r>
      <w:r w:rsidDel="00000000" w:rsidR="00000000" w:rsidRPr="00000000">
        <w:rPr>
          <w:sz w:val="24"/>
          <w:szCs w:val="24"/>
          <w:rtl w:val="0"/>
        </w:rPr>
        <w:t xml:space="preserve"> Теперь нажми на кнопку выполнения реакции (делаем акцент на кнопку выполнения реакции)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76695" cy="82107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695" cy="821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Четвертый кадр: </w:t>
      </w:r>
      <w:r w:rsidDel="00000000" w:rsidR="00000000" w:rsidRPr="00000000">
        <w:rPr>
          <w:sz w:val="24"/>
          <w:szCs w:val="24"/>
          <w:rtl w:val="0"/>
        </w:rPr>
        <w:t xml:space="preserve">Молодец! Ты смог составить свою первую химическую цепочку. Давай попробуем составить ещё одну цепочку. Но для этого, давай откроем другой химический элемент.Для этого перейди в мини-игру(делаем акцент на значок мини игры)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83800" cy="5857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800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Проводим обучение по мини игре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Пятый кадр:</w:t>
      </w:r>
      <w:r w:rsidDel="00000000" w:rsidR="00000000" w:rsidRPr="00000000">
        <w:rPr>
          <w:sz w:val="24"/>
          <w:szCs w:val="24"/>
          <w:rtl w:val="0"/>
        </w:rPr>
        <w:t xml:space="preserve"> Перед тобой поле химических элементов. Ты должен переместить элементы так,чтобы получилось три(3) в ряд по горизонтали или по вертикали. 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Игрок проходит игру, ему выдаётся опыт и открывается новый хим.элемент(Сера S ) в его инвентарь.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Шестой кадр:</w:t>
      </w:r>
      <w:r w:rsidDel="00000000" w:rsidR="00000000" w:rsidRPr="00000000">
        <w:rPr>
          <w:sz w:val="24"/>
          <w:szCs w:val="24"/>
          <w:rtl w:val="0"/>
        </w:rPr>
        <w:t xml:space="preserve"> Поздравляю! Ты получил новый хим.элемент.Теперь ты можешь составить другие химические цепочки.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Седьмой кадр: </w:t>
      </w:r>
      <w:r w:rsidDel="00000000" w:rsidR="00000000" w:rsidRPr="00000000">
        <w:rPr>
          <w:sz w:val="24"/>
          <w:szCs w:val="24"/>
          <w:rtl w:val="0"/>
        </w:rPr>
        <w:t xml:space="preserve">Давай попробуем использовать подсказку(делаем акцент на кнопку подсказки)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42950" cy="790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Открывается подсказка: 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66975" cy="4114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составляет хим.цепочку: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9775" cy="64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Восьмой кадр:</w:t>
      </w:r>
      <w:r w:rsidDel="00000000" w:rsidR="00000000" w:rsidRPr="00000000">
        <w:rPr>
          <w:sz w:val="24"/>
          <w:szCs w:val="24"/>
          <w:rtl w:val="0"/>
        </w:rPr>
        <w:t xml:space="preserve"> Наше обучение подошло к концу. Теперь ты можешь самостоятельно составлять химические цепочки. Встретимся с тобой,когда изучишь неорганическую химию. 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Игрок в свободном плавании, проходит игру.Составляет реакции и т.п и т.д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