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91740" w14:textId="77777777" w:rsidR="005A7C92" w:rsidRDefault="005A7C92" w:rsidP="005A7C92">
      <w:pPr>
        <w:tabs>
          <w:tab w:val="left" w:pos="750"/>
        </w:tabs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ΠΑΝΕΠΙΣΤΗΜΙΟ ΠΛΗΡΟΦΟΡΙΚΗΣ                             ΤΜΗΜΑ ΠΛΗΡΟΦΟΡΙΚΗΣ</w:t>
      </w:r>
    </w:p>
    <w:p w14:paraId="430DCA97" w14:textId="77777777" w:rsidR="005A7C92" w:rsidRPr="00E030AC" w:rsidRDefault="005A7C92" w:rsidP="005A7C92">
      <w:pPr>
        <w:tabs>
          <w:tab w:val="left" w:pos="750"/>
        </w:tabs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460DFD9B" wp14:editId="21C6F2D9">
            <wp:extent cx="3000375" cy="3265525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845" cy="33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29E" w14:textId="77777777" w:rsidR="005A7C92" w:rsidRDefault="005A7C92" w:rsidP="005A7C92">
      <w:pPr>
        <w:tabs>
          <w:tab w:val="left" w:pos="750"/>
        </w:tabs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45FF801E" w14:textId="3832BA8A" w:rsidR="005A7C92" w:rsidRDefault="005A7C92" w:rsidP="005A7C92">
      <w:pPr>
        <w:tabs>
          <w:tab w:val="left" w:pos="750"/>
        </w:tabs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Συστήματα Διαχείρισης Βάσεων Δεδομένων</w:t>
      </w:r>
    </w:p>
    <w:p w14:paraId="75E2EBFE" w14:textId="77777777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</w:p>
    <w:p w14:paraId="1D84721A" w14:textId="0932BF39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Υπεύθυν</w:t>
      </w:r>
      <w:r>
        <w:rPr>
          <w:rFonts w:asciiTheme="majorHAnsi" w:hAnsiTheme="majorHAnsi" w:cstheme="majorHAnsi"/>
          <w:sz w:val="36"/>
          <w:szCs w:val="36"/>
        </w:rPr>
        <w:t>ος Καθηγητής: Ιωάννης Θεοδωρίδης</w:t>
      </w:r>
    </w:p>
    <w:p w14:paraId="7ADEB14A" w14:textId="62D1E707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Βοηθοί: Ιωάννης Κοντούλης, Γεώργιος Θεοδωρόπουλος </w:t>
      </w:r>
    </w:p>
    <w:p w14:paraId="2998E491" w14:textId="77777777" w:rsidR="005A7C92" w:rsidRP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</w:p>
    <w:p w14:paraId="4A648403" w14:textId="4860871E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Φοιτητ</w:t>
      </w:r>
      <w:r>
        <w:rPr>
          <w:rFonts w:asciiTheme="majorHAnsi" w:hAnsiTheme="majorHAnsi" w:cstheme="majorHAnsi"/>
          <w:sz w:val="36"/>
          <w:szCs w:val="36"/>
        </w:rPr>
        <w:t>ές</w:t>
      </w:r>
      <w:r>
        <w:rPr>
          <w:rFonts w:asciiTheme="majorHAnsi" w:hAnsiTheme="majorHAnsi" w:cstheme="majorHAnsi"/>
          <w:sz w:val="36"/>
          <w:szCs w:val="36"/>
        </w:rPr>
        <w:t xml:space="preserve">: </w:t>
      </w:r>
      <w:r>
        <w:rPr>
          <w:rFonts w:asciiTheme="majorHAnsi" w:hAnsiTheme="majorHAnsi" w:cstheme="majorHAnsi"/>
          <w:sz w:val="36"/>
          <w:szCs w:val="36"/>
        </w:rPr>
        <w:t>Άγγελος Μάης (</w:t>
      </w:r>
      <w:r>
        <w:rPr>
          <w:rFonts w:asciiTheme="majorHAnsi" w:hAnsiTheme="majorHAnsi" w:cstheme="majorHAnsi"/>
          <w:sz w:val="36"/>
          <w:szCs w:val="36"/>
        </w:rPr>
        <w:t>Π1</w:t>
      </w:r>
      <w:r>
        <w:rPr>
          <w:rFonts w:asciiTheme="majorHAnsi" w:hAnsiTheme="majorHAnsi" w:cstheme="majorHAnsi"/>
          <w:sz w:val="36"/>
          <w:szCs w:val="36"/>
        </w:rPr>
        <w:t>5077) – Παναγιώτης Μανιός (Π17065</w:t>
      </w:r>
      <w:r w:rsidR="00545D20">
        <w:rPr>
          <w:rFonts w:asciiTheme="majorHAnsi" w:hAnsiTheme="majorHAnsi" w:cstheme="majorHAnsi"/>
          <w:sz w:val="36"/>
          <w:szCs w:val="36"/>
          <w:lang w:val="en-US"/>
        </w:rPr>
        <w:t>)</w:t>
      </w:r>
      <w:r>
        <w:rPr>
          <w:rFonts w:asciiTheme="majorHAnsi" w:hAnsiTheme="majorHAnsi" w:cstheme="majorHAnsi"/>
          <w:sz w:val="36"/>
          <w:szCs w:val="36"/>
        </w:rPr>
        <w:t xml:space="preserve"> – Νικόλαος Καραμποϊκης (</w:t>
      </w:r>
      <w:r>
        <w:rPr>
          <w:rFonts w:asciiTheme="majorHAnsi" w:hAnsiTheme="majorHAnsi" w:cstheme="majorHAnsi"/>
          <w:sz w:val="36"/>
          <w:szCs w:val="36"/>
        </w:rPr>
        <w:t>Π17040</w:t>
      </w:r>
      <w:r>
        <w:rPr>
          <w:rFonts w:asciiTheme="majorHAnsi" w:hAnsiTheme="majorHAnsi" w:cstheme="majorHAnsi"/>
          <w:sz w:val="36"/>
          <w:szCs w:val="36"/>
        </w:rPr>
        <w:t>)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14:paraId="598FD73E" w14:textId="7E414DE5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</w:p>
    <w:p w14:paraId="2A564B5F" w14:textId="4B9634AE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</w:p>
    <w:p w14:paraId="5C6FE7C0" w14:textId="4C1AAA35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</w:p>
    <w:p w14:paraId="36009DF4" w14:textId="50B8664B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</w:p>
    <w:p w14:paraId="1F9C2E09" w14:textId="402D5701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Υλοποίηση του </w:t>
      </w:r>
      <w:r>
        <w:rPr>
          <w:rFonts w:asciiTheme="majorHAnsi" w:hAnsiTheme="majorHAnsi" w:cstheme="majorHAnsi"/>
          <w:sz w:val="36"/>
          <w:szCs w:val="36"/>
          <w:lang w:val="en-US"/>
        </w:rPr>
        <w:t>Task</w:t>
      </w:r>
      <w:r w:rsidRPr="005A7C92">
        <w:rPr>
          <w:rFonts w:asciiTheme="majorHAnsi" w:hAnsiTheme="majorHAnsi" w:cstheme="majorHAnsi"/>
          <w:sz w:val="36"/>
          <w:szCs w:val="36"/>
        </w:rPr>
        <w:t xml:space="preserve"> 1.4</w:t>
      </w:r>
    </w:p>
    <w:p w14:paraId="210AF8FC" w14:textId="77777777" w:rsidR="005A7C92" w:rsidRPr="005A7C92" w:rsidRDefault="005A7C92" w:rsidP="005A7C92">
      <w:pPr>
        <w:tabs>
          <w:tab w:val="left" w:pos="750"/>
        </w:tabs>
        <w:rPr>
          <w:rFonts w:asciiTheme="majorHAnsi" w:hAnsiTheme="majorHAnsi" w:cstheme="majorHAnsi"/>
          <w:sz w:val="36"/>
          <w:szCs w:val="36"/>
        </w:rPr>
      </w:pPr>
    </w:p>
    <w:p w14:paraId="018D4912" w14:textId="7CAFB40D" w:rsidR="005A7C92" w:rsidRPr="005A7C92" w:rsidRDefault="005A7C92" w:rsidP="005A7C92">
      <w:pPr>
        <w:tabs>
          <w:tab w:val="left" w:pos="750"/>
        </w:tabs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</w:pPr>
      <w:r w:rsidRPr="005A7C92"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en-US"/>
        </w:rPr>
        <w:t>Task</w:t>
      </w:r>
      <w:r w:rsidRPr="005A7C92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 xml:space="preserve"> 1.4:</w:t>
      </w:r>
    </w:p>
    <w:p w14:paraId="7B9B4696" w14:textId="35A509EC" w:rsidR="005A7C92" w:rsidRPr="005A7C92" w:rsidRDefault="005A7C92" w:rsidP="005A7C92">
      <w:pPr>
        <w:tabs>
          <w:tab w:val="left" w:pos="750"/>
        </w:tabs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en-US"/>
        </w:rPr>
      </w:pPr>
      <w:r w:rsidRPr="005A7C92"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en-US"/>
        </w:rPr>
        <w:t>Outer Joins</w:t>
      </w:r>
    </w:p>
    <w:p w14:paraId="4C69FFBC" w14:textId="791684BE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en-US"/>
        </w:rPr>
      </w:pPr>
      <w:r w:rsidRPr="005A7C92"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en-US"/>
        </w:rPr>
        <w:t>Index-Nested-Loop Joins</w:t>
      </w:r>
    </w:p>
    <w:p w14:paraId="6FEF5339" w14:textId="2820EFD7" w:rsidR="005A7C92" w:rsidRDefault="005A7C92" w:rsidP="005A7C92">
      <w:pPr>
        <w:tabs>
          <w:tab w:val="left" w:pos="750"/>
        </w:tabs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en-US"/>
        </w:rPr>
        <w:t>Sort-Merge Join</w:t>
      </w:r>
    </w:p>
    <w:p w14:paraId="129DD357" w14:textId="4BC167FA" w:rsidR="00D765D4" w:rsidRDefault="00D765D4" w:rsidP="005A7C92">
      <w:pPr>
        <w:tabs>
          <w:tab w:val="left" w:pos="750"/>
        </w:tabs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en-US"/>
        </w:rPr>
      </w:pPr>
    </w:p>
    <w:p w14:paraId="55BEC493" w14:textId="7B93EE54" w:rsidR="00D765D4" w:rsidRPr="00D765D4" w:rsidRDefault="00D765D4" w:rsidP="005A7C92">
      <w:pPr>
        <w:tabs>
          <w:tab w:val="left" w:pos="750"/>
        </w:tabs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</w:rPr>
        <w:t xml:space="preserve">Όλες οι λειτουργικές συναρτήσεις προστέθηκαν στην </w:t>
      </w:r>
      <w:r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  <w:lang w:val="en-US"/>
        </w:rPr>
        <w:t>table</w:t>
      </w:r>
      <w:r w:rsidRPr="00D765D4"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</w:rPr>
        <w:t>.</w:t>
      </w:r>
      <w:r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  <w:lang w:val="en-US"/>
        </w:rPr>
        <w:t>py</w:t>
      </w:r>
      <w:r w:rsidRPr="00D765D4"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</w:rPr>
        <w:t xml:space="preserve">και τα </w:t>
      </w:r>
      <w:r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  <w:lang w:val="en-US"/>
        </w:rPr>
        <w:t>wrapper</w:t>
      </w:r>
      <w:r w:rsidRPr="00D765D4"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</w:rPr>
        <w:t xml:space="preserve">τους στο </w:t>
      </w:r>
      <w:r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  <w:lang w:val="en-US"/>
        </w:rPr>
        <w:t>database</w:t>
      </w:r>
      <w:r w:rsidRPr="00D765D4"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</w:rPr>
        <w:t>.</w:t>
      </w:r>
      <w:r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  <w:lang w:val="en-US"/>
        </w:rPr>
        <w:t>py</w:t>
      </w:r>
      <w:r w:rsidRPr="00D765D4">
        <w:rPr>
          <w:rFonts w:asciiTheme="majorHAnsi" w:hAnsiTheme="majorHAnsi" w:cstheme="majorHAnsi"/>
          <w:b/>
          <w:bCs/>
          <w:color w:val="C45911" w:themeColor="accent2" w:themeShade="BF"/>
          <w:sz w:val="28"/>
          <w:szCs w:val="28"/>
        </w:rPr>
        <w:t xml:space="preserve">. </w:t>
      </w:r>
    </w:p>
    <w:p w14:paraId="073D5391" w14:textId="56BBA748" w:rsidR="00686990" w:rsidRPr="00D765D4" w:rsidRDefault="00686990" w:rsidP="005A7C92">
      <w:pPr>
        <w:tabs>
          <w:tab w:val="left" w:pos="750"/>
        </w:tabs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</w:pPr>
    </w:p>
    <w:p w14:paraId="27FF16B0" w14:textId="62927860" w:rsidR="00D765D4" w:rsidRPr="00D765D4" w:rsidRDefault="00686990" w:rsidP="005A7C92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Για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την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υλοποίηση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του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Outer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Joins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, </w:t>
      </w:r>
      <w:r>
        <w:rPr>
          <w:rFonts w:cstheme="minorHAnsi"/>
          <w:b/>
          <w:bCs/>
          <w:color w:val="000000" w:themeColor="text1"/>
          <w:sz w:val="28"/>
          <w:szCs w:val="28"/>
        </w:rPr>
        <w:t>δημιουργήσαμε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τις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3 </w:t>
      </w:r>
      <w:r>
        <w:rPr>
          <w:rFonts w:cstheme="minorHAnsi"/>
          <w:b/>
          <w:bCs/>
          <w:color w:val="000000" w:themeColor="text1"/>
          <w:sz w:val="28"/>
          <w:szCs w:val="28"/>
        </w:rPr>
        <w:t>λειτουργίες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του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: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Left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Outer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Join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,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Right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Outer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Join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και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Full</w:t>
      </w:r>
      <w:r w:rsidRPr="006869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Outer Join. </w:t>
      </w:r>
    </w:p>
    <w:p w14:paraId="30810EC6" w14:textId="75FC09DF" w:rsidR="00686990" w:rsidRDefault="0068699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Όσον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αφορά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το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Left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Outer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Join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αρχικά ανατρέξαμε τα στοιχεία της αριστερής λίστας και για κάθε της στοιχείο ψάχναμε την δεξιά λίστα. Όπου βρίσκαμε κοινά στοιχεία τα κάναμε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Insert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στην καινούρια λίστα μας (συγχώνευση των δύο λιστών λιστών), όμως άμα δεν υπήρχε κάποιο στοιχείο κοινό στοιχείο εισήγαμε την τιμή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none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σε μία καινούρια λίστα με μέγεθος όσο ήταν το πλήθος των στηλών της δεξιάς λίστας και ύστερα κάναμε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insert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τα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none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στοιχεία.</w:t>
      </w:r>
    </w:p>
    <w:p w14:paraId="6113A4C0" w14:textId="7243A419" w:rsidR="00686990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DDACC8" wp14:editId="272C86FF">
            <wp:extent cx="5274310" cy="1421130"/>
            <wp:effectExtent l="0" t="0" r="2540" b="762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4D84" w14:textId="77777777" w:rsid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7B24EEC" w14:textId="6ED9934C" w:rsidR="00686990" w:rsidRDefault="0068699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Τα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none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στοιχεία περνάνε τον έλεγχο της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function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_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insert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με ένα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if</w:t>
      </w:r>
      <w:r w:rsidRPr="0068699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και είναι η μοναδική περίπτωση που περνάμε αυτόν τον έλεγχο. </w:t>
      </w:r>
    </w:p>
    <w:p w14:paraId="2BF4BC5A" w14:textId="33EDEB82" w:rsid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80953" wp14:editId="154C8744">
            <wp:extent cx="5274310" cy="826770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7A73" w14:textId="7DFDCFA4" w:rsid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8A395D7" w14:textId="46B84740" w:rsid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6923C8A" w14:textId="7B574FFE" w:rsid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Θελήσαμε όμως να εμφανίζονται στον χρήστη τα κενά στοιχεία ως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null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. Αυτό μπορέσαμε να το υλοποιήσουμε προσθέτοντας στην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show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ένα κομμάτι κώδικα που ψάχνει το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None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και αλλάζει σε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null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5FA4B730" w14:textId="00EE1F15" w:rsid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2B0D58" wp14:editId="4BBEB714">
            <wp:extent cx="10899696" cy="847725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7224" cy="8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D8F0" w14:textId="77777777" w:rsidR="00636E04" w:rsidRP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1E60F26" w14:textId="2E50B9FC" w:rsid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Η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right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>_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outer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>_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join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φτιάχτηκε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ομοίως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αλλά σαν λειτουργικότητα είχαμε βασική λίστα την δεύτερη και κάναμε τις ενέργειες από την δεύτερη την πρώτη.</w:t>
      </w:r>
    </w:p>
    <w:p w14:paraId="69FBCF3D" w14:textId="6E824F62" w:rsid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Ενώ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η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full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>_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outer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>_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join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είναι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μια συγχώνευση των δύο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functions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182C49A1" w14:textId="35AD9262" w:rsid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104D581" w14:textId="2F0EC652" w:rsidR="00D765D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Το 3</w:t>
      </w:r>
      <w:r w:rsidRPr="00636E04">
        <w:rPr>
          <w:rFonts w:cstheme="minorHAnsi"/>
          <w:b/>
          <w:bCs/>
          <w:color w:val="000000" w:themeColor="text1"/>
          <w:sz w:val="28"/>
          <w:szCs w:val="28"/>
          <w:vertAlign w:val="superscript"/>
        </w:rPr>
        <w:t>ο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ερώτημα του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Sort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Merge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Join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δημιουργήσαμε μια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function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στην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table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>.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py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, ύστερα κάναμε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sort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της δύο μας λίστες και φτιάξαμε ένα καινούριο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table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το οποίο θα είναι το τελικό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table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της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sort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>_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merge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>.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Φτάνοντας στο αλγοριθμικό κομμάτι δημιουργούμε δύο μεταβλητές που αναπαριστούν τα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indexes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>σε κάθε μία από τις δύο λίστες, ύστερα συγκρίνουμε τα στοιχεία που παίρνουμε από τις λίστες και στην 1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  <w:vertAlign w:val="superscript"/>
        </w:rPr>
        <w:t>ο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περίπτωση όπου και τα δύο στοιχεία είναι ίσα κάνουμε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insert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τις γραμμές με δείκτη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>,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>και ελέγχουμε αν είμαστε στο τέλος</w:t>
      </w:r>
      <w:r w:rsidR="004C369F" w:rsidRPr="004C369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4C369F">
        <w:rPr>
          <w:rFonts w:cstheme="minorHAnsi"/>
          <w:b/>
          <w:bCs/>
          <w:color w:val="000000" w:themeColor="text1"/>
          <w:sz w:val="28"/>
          <w:szCs w:val="28"/>
        </w:rPr>
        <w:t xml:space="preserve">της δεύτερης λίστας, αν είμαστε κάνουμε </w:t>
      </w:r>
      <w:r w:rsidR="004C369F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break</w:t>
      </w:r>
      <w:r w:rsidR="004C369F" w:rsidRPr="004C369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4C369F">
        <w:rPr>
          <w:rFonts w:cstheme="minorHAnsi"/>
          <w:b/>
          <w:bCs/>
          <w:color w:val="000000" w:themeColor="text1"/>
          <w:sz w:val="28"/>
          <w:szCs w:val="28"/>
        </w:rPr>
        <w:t>από το</w:t>
      </w:r>
      <w:r w:rsidR="004C369F" w:rsidRPr="004C369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4C369F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while</w:t>
      </w:r>
      <w:r w:rsidR="004C369F" w:rsidRPr="004C369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4C369F">
        <w:rPr>
          <w:rFonts w:cstheme="minorHAnsi"/>
          <w:b/>
          <w:bCs/>
          <w:color w:val="000000" w:themeColor="text1"/>
          <w:sz w:val="28"/>
          <w:szCs w:val="28"/>
        </w:rPr>
        <w:t xml:space="preserve">αλλιώς αυξάνεται ο δείκτης </w:t>
      </w:r>
      <w:r w:rsidR="004C369F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>. Στην 2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  <w:vertAlign w:val="superscript"/>
        </w:rPr>
        <w:t>η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περίπτωση όπου η τιμή του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left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>_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table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είναι μεγαλύτερη της τιμής του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right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>_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table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ελέγχουμε πάλι αν είμαστε στο τέλος </w:t>
      </w:r>
      <w:r w:rsidR="004C369F">
        <w:rPr>
          <w:rFonts w:cstheme="minorHAnsi"/>
          <w:b/>
          <w:bCs/>
          <w:color w:val="000000" w:themeColor="text1"/>
          <w:sz w:val="28"/>
          <w:szCs w:val="28"/>
        </w:rPr>
        <w:t>της δεύτερης λίστας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, αν είμαστε το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while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κάνει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break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, αλλιώς αυξάνει τον δείκτη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>κατά 1. Στην 3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  <w:vertAlign w:val="superscript"/>
        </w:rPr>
        <w:t>η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περίπτωση, αν το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left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>_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value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>είναι μικρότερο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του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right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>_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value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αυξάνουμε τον δείκτη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κατά 1 και συνεχίζουμε με ένα </w:t>
      </w:r>
      <w:r w:rsidR="00D765D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if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για να ελέγξουμε </w:t>
      </w:r>
      <w:r w:rsidR="009A7760">
        <w:rPr>
          <w:rFonts w:cstheme="minorHAnsi"/>
          <w:b/>
          <w:bCs/>
          <w:color w:val="000000" w:themeColor="text1"/>
          <w:sz w:val="28"/>
          <w:szCs w:val="28"/>
        </w:rPr>
        <w:t xml:space="preserve">αν το </w:t>
      </w:r>
      <w:r w:rsidR="009A776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</w:t>
      </w:r>
      <w:r w:rsidR="009A7760" w:rsidRPr="009A776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9A7760">
        <w:rPr>
          <w:rFonts w:cstheme="minorHAnsi"/>
          <w:b/>
          <w:bCs/>
          <w:color w:val="000000" w:themeColor="text1"/>
          <w:sz w:val="28"/>
          <w:szCs w:val="28"/>
        </w:rPr>
        <w:t xml:space="preserve">είναι η τελευταία τιμή </w:t>
      </w:r>
      <w:r w:rsidR="009A7760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που μπορεί να πάρει αλλιώς θα υπερβεί το πλήθος της </w:t>
      </w:r>
      <w:r w:rsidR="009A776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right</w:t>
      </w:r>
      <w:r w:rsidR="009A7760" w:rsidRPr="009A776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9A776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list</w:t>
      </w:r>
      <w:r w:rsidR="009A7760">
        <w:rPr>
          <w:rFonts w:cstheme="minorHAnsi"/>
          <w:b/>
          <w:bCs/>
          <w:color w:val="000000" w:themeColor="text1"/>
          <w:sz w:val="28"/>
          <w:szCs w:val="28"/>
        </w:rPr>
        <w:t xml:space="preserve">, αν περάσει τον έλεγχο θα γίνει ένα </w:t>
      </w:r>
      <w:r w:rsidR="009A776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while</w:t>
      </w:r>
      <w:r w:rsidR="009A7760" w:rsidRPr="009A776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9A7760">
        <w:rPr>
          <w:rFonts w:cstheme="minorHAnsi"/>
          <w:b/>
          <w:bCs/>
          <w:color w:val="000000" w:themeColor="text1"/>
          <w:sz w:val="28"/>
          <w:szCs w:val="28"/>
        </w:rPr>
        <w:t xml:space="preserve">με συνθήκη αν το </w:t>
      </w:r>
      <w:r w:rsidR="009A776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</w:t>
      </w:r>
      <w:r w:rsidR="009A7760" w:rsidRPr="009A776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9A7760">
        <w:rPr>
          <w:rFonts w:cstheme="minorHAnsi"/>
          <w:b/>
          <w:bCs/>
          <w:color w:val="000000" w:themeColor="text1"/>
          <w:sz w:val="28"/>
          <w:szCs w:val="28"/>
        </w:rPr>
        <w:t xml:space="preserve">είναι μεγαλύτερο της μονάδας αφού θέλουμε να ελέγξουμε αν οι προηγούμενες τιμές της δεξιάς λίστας είναι μεγαλύτερες ή και ίσες της τιμής του </w:t>
      </w:r>
      <w:r w:rsidR="009A776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left</w:t>
      </w:r>
      <w:r w:rsidR="009A7760" w:rsidRPr="009A776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9A776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table</w:t>
      </w:r>
      <w:r w:rsidR="009A7760">
        <w:rPr>
          <w:rFonts w:cstheme="minorHAnsi"/>
          <w:b/>
          <w:bCs/>
          <w:color w:val="000000" w:themeColor="text1"/>
          <w:sz w:val="28"/>
          <w:szCs w:val="28"/>
        </w:rPr>
        <w:t>,</w:t>
      </w:r>
      <w:r w:rsidR="009A7760" w:rsidRPr="009A776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9A7760">
        <w:rPr>
          <w:rFonts w:cstheme="minorHAnsi"/>
          <w:b/>
          <w:bCs/>
          <w:color w:val="000000" w:themeColor="text1"/>
          <w:sz w:val="28"/>
          <w:szCs w:val="28"/>
        </w:rPr>
        <w:t xml:space="preserve">κι έτσι να μειώσουμε τον δείκτη </w:t>
      </w:r>
      <w:r w:rsidR="009A776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</w:t>
      </w:r>
      <w:r w:rsidR="009A7760" w:rsidRPr="009A776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9A7760">
        <w:rPr>
          <w:rFonts w:cstheme="minorHAnsi"/>
          <w:b/>
          <w:bCs/>
          <w:color w:val="000000" w:themeColor="text1"/>
          <w:sz w:val="28"/>
          <w:szCs w:val="28"/>
        </w:rPr>
        <w:t xml:space="preserve">όσο χρειάζεται για να γίνουν οι απαραίτητες συγχωνεύσεις. </w:t>
      </w:r>
    </w:p>
    <w:p w14:paraId="44A1C1DC" w14:textId="5FBA60A7" w:rsidR="004C369F" w:rsidRPr="00545D20" w:rsidRDefault="004C369F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1ACCF3" wp14:editId="132E4DF5">
            <wp:extent cx="5274310" cy="2480310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8D94" w14:textId="4E2CDB39" w:rsidR="004C369F" w:rsidRDefault="004C369F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9E30A1A" w14:textId="22FFAA5F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537B210" w14:textId="7BCCCA24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Ενδεικτικά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Screenshots</w:t>
      </w:r>
      <w:r w:rsidRPr="00545D20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με τις λειτουργίες που δημιουργήσαμε:</w:t>
      </w:r>
    </w:p>
    <w:p w14:paraId="7A73BE5C" w14:textId="455AD638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B6F8343" w14:textId="426CBB3D" w:rsidR="00545D20" w:rsidRP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Sort Merge Join</w:t>
      </w:r>
    </w:p>
    <w:p w14:paraId="1EED1C05" w14:textId="0D3A5462" w:rsidR="00545D20" w:rsidRP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C3ED00" wp14:editId="72B2A045">
            <wp:extent cx="6738719" cy="2457450"/>
            <wp:effectExtent l="0" t="0" r="508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4203" cy="24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87C" w14:textId="77777777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035166B5" w14:textId="67AEDCCF" w:rsidR="00545D20" w:rsidRP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lastRenderedPageBreak/>
        <w:t>Right Outer Join</w:t>
      </w:r>
    </w:p>
    <w:p w14:paraId="319D2903" w14:textId="26A5E482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3C26F8" wp14:editId="2A34696A">
            <wp:extent cx="6993560" cy="228600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666" cy="22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AFAB" w14:textId="0CF6EABE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7982415" w14:textId="05CFA577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Left Outer Join</w:t>
      </w:r>
    </w:p>
    <w:p w14:paraId="63393ECC" w14:textId="7E094E3C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0B5B6B" wp14:editId="675BC8D8">
            <wp:extent cx="6800850" cy="1902862"/>
            <wp:effectExtent l="0" t="0" r="0" b="254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4681" cy="19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C8E6" w14:textId="47350001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74DF1AA" w14:textId="517A5644" w:rsidR="00545D20" w:rsidRP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Full Outer Join</w:t>
      </w:r>
    </w:p>
    <w:p w14:paraId="62D47E1C" w14:textId="162076A8" w:rsidR="00545D20" w:rsidRDefault="00545D20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74BC42" wp14:editId="19BB7ABE">
            <wp:extent cx="6762750" cy="2397821"/>
            <wp:effectExtent l="0" t="0" r="0" b="254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2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1B3A" w14:textId="7446FFE9" w:rsidR="00636E04" w:rsidRP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Η λειτουργία του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index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nested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loop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join</w:t>
      </w:r>
      <w:r w:rsidRPr="00636E0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δεν υλοποιήθηκε καθόλου αφού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μετά από αρκετή προσπάθεια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δεν μπορέσαμε να καταλήξουμε σε κάποια</w:t>
      </w:r>
      <w:r w:rsidR="00D765D4" w:rsidRPr="00D765D4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765D4">
        <w:rPr>
          <w:rFonts w:cstheme="minorHAnsi"/>
          <w:b/>
          <w:bCs/>
          <w:color w:val="000000" w:themeColor="text1"/>
          <w:sz w:val="28"/>
          <w:szCs w:val="28"/>
        </w:rPr>
        <w:t>ολοκληρωμένη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λύση.</w:t>
      </w:r>
    </w:p>
    <w:p w14:paraId="414ED02C" w14:textId="77777777" w:rsidR="00D765D4" w:rsidRDefault="00D765D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E293C7C" w14:textId="77777777" w:rsidR="00636E04" w:rsidRPr="00636E04" w:rsidRDefault="00636E04" w:rsidP="00686990">
      <w:pPr>
        <w:tabs>
          <w:tab w:val="left" w:pos="750"/>
        </w:tabs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636E04" w:rsidRPr="00636E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92"/>
    <w:rsid w:val="004C369F"/>
    <w:rsid w:val="00545D20"/>
    <w:rsid w:val="005A7C92"/>
    <w:rsid w:val="00636E04"/>
    <w:rsid w:val="00686990"/>
    <w:rsid w:val="009A7760"/>
    <w:rsid w:val="00D7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9082"/>
  <w15:chartTrackingRefBased/>
  <w15:docId w15:val="{1D4BCE28-625D-480E-B23E-E0910744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Καραμποϊκης</dc:creator>
  <cp:keywords/>
  <dc:description/>
  <cp:lastModifiedBy>Νίκος Καραμποϊκης</cp:lastModifiedBy>
  <cp:revision>1</cp:revision>
  <dcterms:created xsi:type="dcterms:W3CDTF">2021-02-25T03:19:00Z</dcterms:created>
  <dcterms:modified xsi:type="dcterms:W3CDTF">2021-02-25T05:21:00Z</dcterms:modified>
</cp:coreProperties>
</file>