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Environmental monitoring involves the systematic collection, analysis, and interpretation of data to assess the health and condition of the environment. Here are some brief notes on the topic:</w:t>
      </w:r>
    </w:p>
    <w:p>
      <w:r>
        <w:t xml:space="preserve"/>
      </w:r>
    </w:p>
    <w:p>
      <w:r>
        <w:t xml:space="preserve">Purpose: Environmental monitoring aims to track changes in natural systems, identify trends, and assess the impact of human activities on the environment.</w:t>
      </w:r>
    </w:p>
    <w:p>
      <w:r>
        <w:t xml:space="preserve"/>
      </w:r>
    </w:p>
    <w:p>
      <w:r>
        <w:t xml:space="preserve">Parameters: It measures various parameters such as air quality (e.g., pollutants like CO2 and PM2.5), water quality (e.g., pH, turbidity), soil quality (e.g., nutrient levels), biodiversity, and climate variables (e.g., temperature, precipitation).</w:t>
      </w:r>
    </w:p>
    <w:p>
      <w:r>
        <w:t xml:space="preserve"/>
      </w:r>
    </w:p>
    <w:p>
      <w:r>
        <w:t xml:space="preserve">Methods: Monitoring can be done through remote sensing (satellites), ground-based sensors, field sampling, and citizen science initiatives.</w:t>
      </w:r>
    </w:p>
    <w:p>
      <w:r>
        <w:t xml:space="preserve"/>
      </w:r>
    </w:p>
    <w:p>
      <w:r>
        <w:t xml:space="preserve">Applications:</w:t>
      </w:r>
    </w:p>
    <w:p>
      <w:r>
        <w:t xml:space="preserve"/>
      </w:r>
    </w:p>
    <w:p>
      <w:r>
        <w:t xml:space="preserve">Health: Monitoring air and water quality to protect human health from pollution.</w:t>
      </w:r>
    </w:p>
    <w:p>
      <w:r>
        <w:t xml:space="preserve">Conservation: Assessing the status of ecosystems and wildlife to inform conservation efforts.</w:t>
      </w:r>
    </w:p>
    <w:p>
      <w:r>
        <w:t xml:space="preserve">Policy: Providing data to guide environmental policies and regulations.</w:t>
      </w:r>
    </w:p>
    <w:p>
      <w:r>
        <w:t xml:space="preserve">Climate Change: Tracking climate variables to understand and mitigate climate change impacts.</w:t>
      </w:r>
    </w:p>
    <w:p>
      <w:r>
        <w:t xml:space="preserve"/>
      </w:r>
    </w:p>
    <w:p>
      <w:r>
        <w:t xml:space="preserve">Challenges:</w:t>
      </w:r>
    </w:p>
    <w:p>
      <w:r>
        <w:t xml:space="preserve"/>
      </w:r>
    </w:p>
    <w:p>
      <w:r>
        <w:t xml:space="preserve">Data Integration: Combining data from diverse sources can be complex.</w:t>
      </w:r>
    </w:p>
    <w:p>
      <w:r>
        <w:t xml:space="preserve">Resource Intensive: Monitoring requires significant resources and expertise.</w:t>
      </w:r>
    </w:p>
    <w:p>
      <w:r>
        <w:t xml:space="preserve">Baseline Data: Establishing baseline conditions for comparison is crucial.</w:t>
      </w:r>
    </w:p>
    <w:p>
      <w:r>
        <w:t xml:space="preserve">Emerging Issues: Adapting monitoring to new environmental challenges, such as emerging pollutants or invasive species.</w:t>
      </w:r>
    </w:p>
    <w:p>
      <w:r>
        <w:t xml:space="preserve"/>
      </w:r>
    </w:p>
    <w:p>
      <w:r>
        <w:t xml:space="preserve">Technological Advancements: Advances in sensor technology, data analytics, and AI are enhancing the effectiveness of environmental monitoring.</w:t>
      </w:r>
    </w:p>
    <w:p>
      <w:r>
        <w:t xml:space="preserve"/>
      </w:r>
    </w:p>
    <w:p>
      <w:r>
        <w:t xml:space="preserve">Global Initiatives: International organizations like the United Nations and NGOs play a role in coordinating global environmental monitoring efforts.</w:t>
      </w:r>
    </w:p>
    <w:p>
      <w:r>
        <w:t xml:space="preserve"/>
      </w:r>
    </w:p>
    <w:p>
      <w:r>
        <w:t xml:space="preserve">Citizen Involvement: Citizen science projects encourage public participation in data collection and raise awareness about environmental issues.</w:t>
      </w:r>
    </w:p>
    <w:p>
      <w:r>
        <w:t xml:space="preserve"/>
      </w:r>
    </w:p>
    <w:p>
      <w:r>
        <w:t xml:space="preserve">Sustainability: Sustainable environmental monitoring practices consider the long-term impact of monitoring activities on the environment itself.</w:t>
      </w:r>
    </w:p>
    <w:p>
      <w:r>
        <w:t xml:space="preserve"/>
      </w:r>
    </w:p>
    <w:p>
      <w:r>
        <w:t xml:space="preserve">Future Trends: As technology evolves, real-time monitoring, big data analysis, and AI-driven insights will become increasingly important in environmental monitoring.</w:t>
      </w:r>
    </w:p>
    <w:p>
      <w:r>
        <w:t xml:space="preserve"/>
      </w:r>
    </w:p>
    <w:p>
      <w:r>
        <w:t xml:space="preserve">These notes provide an overview of environmental monitoring, a crucial practice for safeguarding our planet's health and sustainability.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2023-10-05T19:06:03Z</dcterms:created>
  <dcterms:modified xsi:type="dcterms:W3CDTF">2023-10-05T19:06:03Z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