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CCCCCC" w:sz="1"/>
              <w:left w:val="single" w:color="CCCCCC" w:sz="1"/>
              <w:bottom w:val="single" w:color="CCCCCC" w:sz="1"/>
              <w:right w:val="single" w:color="CCCCCC" w:sz="1"/>
            </w:tcBorders>
            <w:shd w:fill="154747" w:val="clear"/>
          </w:tcPr>
          <w:p>
            <w:pPr>
              <w:spacing w:before="80" w:after="80"/>
              <w:jc w:val="center"/>
            </w:pPr>
            <w:r>
              <w:rPr>
                <w:b/>
                <w:bCs/>
                <w:color w:val="FFFFFF"/>
                <w:sz w:val="32"/>
                <w:szCs w:val="32"/>
              </w:rPr>
              <w:t xml:space="preserve">Instant Issue Card Procedure</w:t>
            </w:r>
          </w:p>
        </w:tc>
      </w:tr>
      <w:tr>
        <w:tc>
          <w:tcPr>
            <w:tcW w:type="pct" w:w="50%"/>
            <w:tcBorders>
              <w:top w:val="single" w:color="CCCCCC" w:sz="1"/>
              <w:left w:val="single" w:color="CCCCCC" w:sz="1"/>
              <w:bottom w:val="single" w:color="CCCCCC" w:sz="1"/>
              <w:right w:val="single" w:color="CCCCCC" w:sz="1"/>
            </w:tcBorders>
            <w:shd w:fill="E8F4F4" w:val="clear"/>
          </w:tcPr>
          <w:p>
            <w:pPr>
              <w:spacing w:before="40" w:after="40"/>
              <w:jc w:val="left"/>
            </w:pPr>
            <w:r>
              <w:rPr>
                <w:color w:val="154747"/>
                <w:sz w:val="20"/>
                <w:szCs w:val="20"/>
              </w:rPr>
              <w:t xml:space="preserve">Department: Operations</w:t>
            </w:r>
          </w:p>
        </w:tc>
        <w:tc>
          <w:tcPr>
            <w:tcW w:type="pct" w:w="50%"/>
            <w:tcBorders>
              <w:top w:val="single" w:color="CCCCCC" w:sz="1"/>
              <w:left w:val="single" w:color="CCCCCC" w:sz="1"/>
              <w:bottom w:val="single" w:color="CCCCCC" w:sz="1"/>
              <w:right w:val="single" w:color="CCCCCC" w:sz="1"/>
            </w:tcBorders>
            <w:shd w:fill="E8F4F4" w:val="clear"/>
          </w:tcPr>
          <w:p>
            <w:pPr>
              <w:spacing w:before="40" w:after="40"/>
              <w:jc w:val="right"/>
            </w:pPr>
            <w:r>
              <w:rPr>
                <w:color w:val="154747"/>
                <w:sz w:val="20"/>
                <w:szCs w:val="20"/>
              </w:rPr>
              <w:t xml:space="preserve">Date: December 2024</w:t>
            </w:r>
          </w:p>
        </w:tc>
      </w:tr>
    </w:tbl>
    <w:p>
      <w:pPr>
        <w:spacing w:after="120"/>
      </w:pPr>
    </w:p>
    <w:p>
      <w:pPr>
        <w:spacing w:before="80" w:after="120"/>
      </w:pPr>
      <w:r>
        <w:rPr>
          <w:b/>
          <w:bCs/>
          <w:color w:val="154747"/>
          <w:sz w:val="20"/>
          <w:szCs w:val="20"/>
        </w:rPr>
        <w:t xml:space="preserve">Contents: </w:t>
      </w:r>
      <w:r>
        <w:rPr>
          <w:color w:val="154747"/>
          <w:sz w:val="20"/>
          <w:szCs w:val="20"/>
        </w:rPr>
        <w:t xml:space="preserve">Overview</w:t>
      </w:r>
      <w:r>
        <w:rPr>
          <w:color w:val="999999"/>
          <w:sz w:val="20"/>
          <w:szCs w:val="20"/>
        </w:rPr>
        <w:t xml:space="preserve">  |  </w:t>
      </w:r>
      <w:r>
        <w:rPr>
          <w:color w:val="154747"/>
          <w:sz w:val="20"/>
          <w:szCs w:val="20"/>
        </w:rPr>
        <w:t xml:space="preserve">Prerequisites</w:t>
      </w:r>
      <w:r>
        <w:rPr>
          <w:color w:val="999999"/>
          <w:sz w:val="20"/>
          <w:szCs w:val="20"/>
        </w:rPr>
        <w:t xml:space="preserve">  |  </w:t>
      </w:r>
      <w:r>
        <w:rPr>
          <w:color w:val="154747"/>
          <w:sz w:val="20"/>
          <w:szCs w:val="20"/>
        </w:rPr>
        <w:t xml:space="preserve">Card Issuance</w:t>
      </w:r>
      <w:r>
        <w:rPr>
          <w:color w:val="999999"/>
          <w:sz w:val="20"/>
          <w:szCs w:val="20"/>
        </w:rPr>
        <w:t xml:space="preserve">  |  </w:t>
      </w:r>
      <w:r>
        <w:rPr>
          <w:color w:val="154747"/>
          <w:sz w:val="20"/>
          <w:szCs w:val="20"/>
        </w:rPr>
        <w:t xml:space="preserve">Troubleshooting</w:t>
      </w:r>
      <w:r>
        <w:rPr>
          <w:color w:val="999999"/>
          <w:sz w:val="20"/>
          <w:szCs w:val="20"/>
        </w:rPr>
        <w:t xml:space="preserve">  |  </w:t>
      </w:r>
      <w:r>
        <w:rPr>
          <w:color w:val="154747"/>
          <w:sz w:val="20"/>
          <w:szCs w:val="20"/>
        </w:rPr>
        <w:t xml:space="preserve">Revision History</w:t>
      </w:r>
    </w:p>
    <w:p>
      <w:pPr>
        <w:pBdr>
          <w:bottom w:val="single" w:color="154747" w:sz="12"/>
        </w:pBdr>
        <w:spacing w:before="240" w:after="80"/>
      </w:pPr>
      <w:bookmarkStart w:name="overview" w:id="1"/>
      <w:r>
        <w:rPr>
          <w:rFonts w:ascii="Calibri" w:cs="Calibri" w:eastAsia="Calibri" w:hAnsi="Calibri"/>
          <w:b/>
          <w:bCs/>
          <w:color w:val="154747"/>
          <w:sz w:val="28"/>
          <w:szCs w:val="28"/>
        </w:rPr>
        <w:t xml:space="preserve">OVERVIEW</w:t>
      </w:r>
      <w:bookmarkEnd w:id="1"/>
    </w:p>
    <w:p>
      <w:pPr>
        <w:spacing w:after="120"/>
      </w:pPr>
      <w:r>
        <w:rPr>
          <w:color w:val="0F4761"/>
          <w:sz w:val="24"/>
          <w:szCs w:val="24"/>
        </w:rPr>
        <w:t xml:space="preserve">This procedure guides staff through the process of issuing instant debit and credit cards to members using the card printing system. It covers card selection, PIN assignment, activation, and troubleshooting common issues.</w:t>
      </w:r>
    </w:p>
    <w:p>
      <w:pPr>
        <w:pBdr>
          <w:bottom w:val="single" w:color="154747" w:sz="12"/>
        </w:pBdr>
        <w:spacing w:before="240" w:after="80"/>
      </w:pPr>
      <w:r>
        <w:rPr>
          <w:rFonts w:ascii="Calibri" w:cs="Calibri" w:eastAsia="Calibri" w:hAnsi="Calibri"/>
          <w:b/>
          <w:bCs/>
          <w:color w:val="154747"/>
          <w:sz w:val="28"/>
          <w:szCs w:val="28"/>
        </w:rPr>
        <w:t xml:space="preserve">RELATED</w:t>
      </w:r>
    </w:p>
    <w:p>
      <w:pPr>
        <w:spacing w:after="60"/>
      </w:pPr>
      <w:r>
        <w:rPr>
          <w:b/>
          <w:bCs/>
          <w:sz w:val="20"/>
          <w:szCs w:val="20"/>
        </w:rPr>
        <w:t xml:space="preserve">Policies: </w:t>
      </w:r>
      <w:r>
        <w:rPr>
          <w:sz w:val="20"/>
          <w:szCs w:val="20"/>
        </w:rPr>
        <w:t xml:space="preserve">Card Services Policy, Member Authentication Policy</w:t>
      </w:r>
    </w:p>
    <w:p>
      <w:pPr>
        <w:spacing w:after="60"/>
      </w:pPr>
      <w:r>
        <w:rPr>
          <w:b/>
          <w:bCs/>
          <w:sz w:val="20"/>
          <w:szCs w:val="20"/>
        </w:rPr>
        <w:t xml:space="preserve">Procedures: </w:t>
      </w:r>
      <w:r>
        <w:rPr>
          <w:sz w:val="20"/>
          <w:szCs w:val="20"/>
        </w:rPr>
        <w:t xml:space="preserve">PIN Reset Procedure, Card Replacement Procedure</w:t>
      </w:r>
    </w:p>
    <w:p>
      <w:pPr>
        <w:spacing w:after="100"/>
      </w:pPr>
      <w:r>
        <w:rPr>
          <w:b/>
          <w:bCs/>
          <w:sz w:val="20"/>
          <w:szCs w:val="20"/>
        </w:rPr>
        <w:t xml:space="preserve">Forms: </w:t>
      </w:r>
      <w:r>
        <w:rPr>
          <w:sz w:val="20"/>
          <w:szCs w:val="20"/>
        </w:rPr>
        <w:t xml:space="preserve">Card Issuance Log, Member Verification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tcBorders>
              <w:top w:val="single" w:color="CCCCCC" w:sz="1"/>
              <w:left w:val="single" w:color="CCCCCC" w:sz="1"/>
              <w:bottom w:val="single" w:color="CCCCCC" w:sz="1"/>
              <w:right w:val="single" w:color="CCCCCC" w:sz="1"/>
            </w:tcBorders>
            <w:shd w:fill="154747" w:val="clear"/>
          </w:tcPr>
          <w:p>
            <w:pPr>
              <w:spacing w:before="30" w:after="30"/>
              <w:jc w:val="center"/>
            </w:pPr>
            <w:r>
              <w:rPr>
                <w:b/>
                <w:bCs/>
                <w:color w:val="FFFFFF"/>
                <w:sz w:val="20"/>
                <w:szCs w:val="20"/>
              </w:rPr>
              <w:t xml:space="preserve">Quick Reference</w:t>
            </w:r>
          </w:p>
        </w:tc>
      </w:tr>
      <w:tr>
        <w:tc>
          <w:tcPr>
            <w:tcW w:type="pct" w:w="25%"/>
            <w:tcBorders>
              <w:top w:val="single" w:color="CCCCCC" w:sz="1"/>
              <w:left w:val="single" w:color="CCCCCC" w:sz="1"/>
              <w:bottom w:val="single" w:color="CCCCCC" w:sz="1"/>
              <w:right w:val="single" w:color="CCCCCC" w:sz="1"/>
            </w:tcBorders>
            <w:shd w:fill="FFFFFF" w:val="clear"/>
          </w:tcPr>
          <w:p>
            <w:pPr>
              <w:spacing w:before="40" w:after="40"/>
              <w:jc w:val="left"/>
            </w:pPr>
            <w:r>
              <w:rPr>
                <w:b/>
                <w:bCs/>
                <w:sz w:val="20"/>
                <w:szCs w:val="20"/>
              </w:rPr>
              <w:t xml:space="preserve">System</w:t>
            </w:r>
          </w:p>
        </w:tc>
        <w:tc>
          <w:tcPr>
            <w:tcW w:type="pct" w:w="25%"/>
            <w:tcBorders>
              <w:top w:val="single" w:color="CCCCCC" w:sz="1"/>
              <w:left w:val="single" w:color="CCCCCC" w:sz="1"/>
              <w:bottom w:val="single" w:color="CCCCCC" w:sz="1"/>
              <w:right w:val="single" w:color="CCCCCC" w:sz="1"/>
            </w:tcBorders>
            <w:shd w:fill="FFFFFF" w:val="clear"/>
          </w:tcPr>
          <w:p>
            <w:pPr>
              <w:spacing w:before="40" w:after="40"/>
              <w:jc w:val="left"/>
            </w:pPr>
            <w:r>
              <w:rPr>
                <w:sz w:val="20"/>
                <w:szCs w:val="20"/>
              </w:rPr>
              <w:t xml:space="preserve">CardWizard Pro</w:t>
            </w:r>
          </w:p>
        </w:tc>
        <w:tc>
          <w:tcPr>
            <w:tcW w:type="pct" w:w="25%"/>
            <w:tcBorders>
              <w:top w:val="single" w:color="CCCCCC" w:sz="1"/>
              <w:left w:val="single" w:color="CCCCCC" w:sz="1"/>
              <w:bottom w:val="single" w:color="CCCCCC" w:sz="1"/>
              <w:right w:val="single" w:color="CCCCCC" w:sz="1"/>
            </w:tcBorders>
            <w:shd w:fill="FFFFFF" w:val="clear"/>
          </w:tcPr>
          <w:p>
            <w:pPr>
              <w:spacing w:before="40" w:after="40"/>
              <w:jc w:val="left"/>
            </w:pPr>
            <w:r>
              <w:rPr>
                <w:b/>
                <w:bCs/>
                <w:sz w:val="20"/>
                <w:szCs w:val="20"/>
              </w:rPr>
              <w:t xml:space="preserve">Login URL</w:t>
            </w:r>
          </w:p>
        </w:tc>
        <w:tc>
          <w:tcPr>
            <w:tcW w:type="pct" w:w="25%"/>
            <w:tcBorders>
              <w:top w:val="single" w:color="CCCCCC" w:sz="1"/>
              <w:left w:val="single" w:color="CCCCCC" w:sz="1"/>
              <w:bottom w:val="single" w:color="CCCCCC" w:sz="1"/>
              <w:right w:val="single" w:color="CCCCCC" w:sz="1"/>
            </w:tcBorders>
            <w:shd w:fill="FFFFFF" w:val="clear"/>
          </w:tcPr>
          <w:p>
            <w:pPr>
              <w:spacing w:before="40" w:after="40"/>
              <w:jc w:val="left"/>
            </w:pPr>
            <w:r>
              <w:rPr>
                <w:sz w:val="20"/>
                <w:szCs w:val="20"/>
              </w:rPr>
              <w:t xml:space="preserve">cardwizard.tfcu.local</w:t>
            </w:r>
          </w:p>
        </w:tc>
      </w:tr>
      <w:tr>
        <w:tc>
          <w:tcPr>
            <w:tcW w:type="pct" w:w="25%"/>
            <w:tcBorders>
              <w:top w:val="single" w:color="CCCCCC" w:sz="1"/>
              <w:left w:val="single" w:color="CCCCCC" w:sz="1"/>
              <w:bottom w:val="single" w:color="CCCCCC" w:sz="1"/>
              <w:right w:val="single" w:color="CCCCCC" w:sz="1"/>
            </w:tcBorders>
            <w:shd w:fill="F2F2F2" w:val="clear"/>
          </w:tcPr>
          <w:p>
            <w:pPr>
              <w:spacing w:before="40" w:after="40"/>
              <w:jc w:val="left"/>
            </w:pPr>
            <w:r>
              <w:rPr>
                <w:b/>
                <w:bCs/>
                <w:sz w:val="20"/>
                <w:szCs w:val="20"/>
              </w:rPr>
              <w:t xml:space="preserve">Support</w:t>
            </w:r>
          </w:p>
        </w:tc>
        <w:tc>
          <w:tcPr>
            <w:tcW w:type="pct" w:w="25%"/>
            <w:tcBorders>
              <w:top w:val="single" w:color="CCCCCC" w:sz="1"/>
              <w:left w:val="single" w:color="CCCCCC" w:sz="1"/>
              <w:bottom w:val="single" w:color="CCCCCC" w:sz="1"/>
              <w:right w:val="single" w:color="CCCCCC" w:sz="1"/>
            </w:tcBorders>
            <w:shd w:fill="F2F2F2" w:val="clear"/>
          </w:tcPr>
          <w:p>
            <w:pPr>
              <w:spacing w:before="40" w:after="40"/>
              <w:jc w:val="left"/>
            </w:pPr>
            <w:r>
              <w:rPr>
                <w:sz w:val="20"/>
                <w:szCs w:val="20"/>
              </w:rPr>
              <w:t xml:space="preserve">ext. 4500</w:t>
            </w:r>
          </w:p>
        </w:tc>
        <w:tc>
          <w:tcPr>
            <w:tcW w:type="pct" w:w="25%"/>
            <w:tcBorders>
              <w:top w:val="single" w:color="CCCCCC" w:sz="1"/>
              <w:left w:val="single" w:color="CCCCCC" w:sz="1"/>
              <w:bottom w:val="single" w:color="CCCCCC" w:sz="1"/>
              <w:right w:val="single" w:color="CCCCCC" w:sz="1"/>
            </w:tcBorders>
            <w:shd w:fill="F2F2F2" w:val="clear"/>
          </w:tcPr>
          <w:p>
            <w:pPr>
              <w:spacing w:before="40" w:after="40"/>
              <w:jc w:val="left"/>
            </w:pPr>
            <w:r>
              <w:rPr>
                <w:b/>
                <w:bCs/>
                <w:sz w:val="20"/>
                <w:szCs w:val="20"/>
              </w:rPr>
              <w:t xml:space="preserve">Hours</w:t>
            </w:r>
          </w:p>
        </w:tc>
        <w:tc>
          <w:tcPr>
            <w:tcW w:type="pct" w:w="25%"/>
            <w:tcBorders>
              <w:top w:val="single" w:color="CCCCCC" w:sz="1"/>
              <w:left w:val="single" w:color="CCCCCC" w:sz="1"/>
              <w:bottom w:val="single" w:color="CCCCCC" w:sz="1"/>
              <w:right w:val="single" w:color="CCCCCC" w:sz="1"/>
            </w:tcBorders>
            <w:shd w:fill="F2F2F2" w:val="clear"/>
          </w:tcPr>
          <w:p>
            <w:pPr>
              <w:spacing w:before="40" w:after="40"/>
              <w:jc w:val="left"/>
            </w:pPr>
            <w:r>
              <w:rPr>
                <w:sz w:val="20"/>
                <w:szCs w:val="20"/>
              </w:rPr>
              <w:t xml:space="preserve">M-F 8am-6pm</w:t>
            </w:r>
          </w:p>
        </w:tc>
      </w:tr>
    </w:tbl>
    <w:p>
      <w:pPr>
        <w:spacing w:after="100"/>
      </w:pPr>
    </w:p>
    <w:p>
      <w:pPr>
        <w:pBdr>
          <w:bottom w:val="single" w:color="154747" w:sz="12"/>
        </w:pBdr>
        <w:spacing w:before="240" w:after="80"/>
      </w:pPr>
      <w:bookmarkStart w:name="prerequisites" w:id="1"/>
      <w:r>
        <w:rPr>
          <w:rFonts w:ascii="Calibri" w:cs="Calibri" w:eastAsia="Calibri" w:hAnsi="Calibri"/>
          <w:b/>
          <w:bCs/>
          <w:color w:val="154747"/>
          <w:sz w:val="28"/>
          <w:szCs w:val="28"/>
        </w:rPr>
        <w:t xml:space="preserve">PREREQUISITES</w:t>
      </w:r>
      <w:bookmarkEnd w:id="1"/>
    </w:p>
    <w:p>
      <w:pPr>
        <w:spacing w:before="60" w:after="60"/>
        <w:ind w:left="144"/>
        <w:jc w:val="left"/>
      </w:pPr>
      <w:r>
        <w:rPr>
          <w:rFonts w:ascii="Calibri" w:cs="Calibri" w:eastAsia="Calibri" w:hAnsi="Calibri"/>
          <w:b/>
          <w:bCs/>
          <w:sz w:val="22"/>
          <w:szCs w:val="22"/>
        </w:rPr>
        <w:t xml:space="preserve">1. </w:t>
      </w:r>
      <w:r>
        <w:rPr>
          <w:rFonts w:ascii="Calibri" w:cs="Calibri" w:eastAsia="Calibri" w:hAnsi="Calibri"/>
          <w:sz w:val="22"/>
          <w:szCs w:val="22"/>
        </w:rPr>
        <w:t xml:space="preserve">Verify the member's identity using two forms of identification.</w:t>
      </w:r>
    </w:p>
    <w:p>
      <w:pPr>
        <w:spacing w:before="60" w:after="60"/>
        <w:ind w:left="144"/>
        <w:jc w:val="left"/>
      </w:pPr>
      <w:r>
        <w:rPr>
          <w:rFonts w:ascii="Calibri" w:cs="Calibri" w:eastAsia="Calibri" w:hAnsi="Calibri"/>
          <w:b/>
          <w:bCs/>
          <w:sz w:val="22"/>
          <w:szCs w:val="22"/>
        </w:rPr>
        <w:t xml:space="preserve">2. </w:t>
      </w:r>
      <w:r>
        <w:rPr>
          <w:rFonts w:ascii="Calibri" w:cs="Calibri" w:eastAsia="Calibri" w:hAnsi="Calibri"/>
          <w:sz w:val="22"/>
          <w:szCs w:val="22"/>
        </w:rPr>
        <w:t xml:space="preserve">Confirm the member has an active account in good standing.</w:t>
      </w:r>
    </w:p>
    <w:p>
      <w:pPr>
        <w:spacing w:before="60" w:after="60"/>
        <w:ind w:left="144"/>
        <w:jc w:val="left"/>
      </w:pPr>
      <w:r>
        <w:rPr>
          <w:rFonts w:ascii="Calibri" w:cs="Calibri" w:eastAsia="Calibri" w:hAnsi="Calibri"/>
          <w:b/>
          <w:bCs/>
          <w:sz w:val="22"/>
          <w:szCs w:val="22"/>
        </w:rPr>
        <w:t xml:space="preserve">3. </w:t>
      </w:r>
      <w:r>
        <w:rPr>
          <w:rFonts w:ascii="Calibri" w:cs="Calibri" w:eastAsia="Calibri" w:hAnsi="Calibri"/>
          <w:sz w:val="22"/>
          <w:szCs w:val="22"/>
        </w:rPr>
        <w:t xml:space="preserve">Ensure the card printer is online and has card stock loaded.</w:t>
      </w:r>
    </w:p>
    <w:p>
      <w:pPr>
        <w:pBdr>
          <w:bottom w:val="single" w:color="154747" w:sz="12"/>
        </w:pBdr>
        <w:spacing w:before="240" w:after="80"/>
      </w:pPr>
      <w:bookmarkStart w:name="card-issuance" w:id="1"/>
      <w:r>
        <w:rPr>
          <w:rFonts w:ascii="Calibri" w:cs="Calibri" w:eastAsia="Calibri" w:hAnsi="Calibri"/>
          <w:b/>
          <w:bCs/>
          <w:color w:val="154747"/>
          <w:sz w:val="28"/>
          <w:szCs w:val="28"/>
        </w:rPr>
        <w:t xml:space="preserve">CARD ISSUANCE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tcBorders>
              <w:top w:val="none"/>
              <w:left w:val="none"/>
              <w:bottom w:val="none"/>
              <w:right w:val="none"/>
            </w:tcBorders>
            <w:tcMar>
              <w:top w:type="dxa" w:w="72"/>
              <w:left w:type="dxa" w:w="72"/>
              <w:bottom w:type="dxa" w:w="72"/>
              <w:right w:type="dxa" w:w="72"/>
            </w:tcMar>
            <w:vAlign w:val="top"/>
          </w:tcPr>
          <w:p>
            <w:pPr>
              <w:spacing w:after="60"/>
              <w:jc w:val="left"/>
            </w:pPr>
            <w:r>
              <w:rPr>
                <w:rFonts w:ascii="Calibri" w:cs="Calibri" w:eastAsia="Calibri" w:hAnsi="Calibri"/>
                <w:b/>
                <w:bCs/>
                <w:sz w:val="22"/>
                <w:szCs w:val="22"/>
              </w:rPr>
              <w:t xml:space="preserve">1. </w:t>
            </w:r>
            <w:r>
              <w:rPr>
                <w:rFonts w:ascii="Calibri" w:cs="Calibri" w:eastAsia="Calibri" w:hAnsi="Calibri"/>
                <w:sz w:val="22"/>
                <w:szCs w:val="22"/>
              </w:rPr>
              <w:t xml:space="preserve">Log in to CardWizard Pro using your employee credentials.</w:t>
            </w:r>
          </w:p>
          <w:p>
            <w:pPr>
              <w:spacing w:after="40"/>
              <w:ind w:left="360"/>
              <w:jc w:val="left"/>
            </w:pPr>
            <w:r>
              <w:rPr>
                <w:b/>
                <w:bCs/>
                <w:sz w:val="20"/>
                <w:szCs w:val="20"/>
              </w:rPr>
              <w:t xml:space="preserve">a. </w:t>
            </w:r>
            <w:r>
              <w:rPr>
                <w:rFonts w:ascii="Calibri" w:cs="Calibri" w:eastAsia="Calibri" w:hAnsi="Calibri"/>
                <w:sz w:val="20"/>
                <w:szCs w:val="20"/>
              </w:rPr>
              <w:t xml:space="preserve">Enter your username in the User ID field</w:t>
            </w:r>
          </w:p>
          <w:p>
            <w:pPr>
              <w:spacing w:after="40"/>
              <w:ind w:left="360"/>
              <w:jc w:val="left"/>
            </w:pPr>
            <w:r>
              <w:rPr>
                <w:b/>
                <w:bCs/>
                <w:sz w:val="20"/>
                <w:szCs w:val="20"/>
              </w:rPr>
              <w:t xml:space="preserve">b. </w:t>
            </w:r>
            <w:r>
              <w:rPr>
                <w:rFonts w:ascii="Calibri" w:cs="Calibri" w:eastAsia="Calibri" w:hAnsi="Calibri"/>
                <w:sz w:val="20"/>
                <w:szCs w:val="20"/>
              </w:rPr>
              <w:t xml:space="preserve">Enter your password</w:t>
            </w:r>
          </w:p>
          <w:p>
            <w:pPr>
              <w:spacing w:after="40"/>
              <w:ind w:left="360"/>
              <w:jc w:val="left"/>
            </w:pPr>
            <w:r>
              <w:rPr>
                <w:b/>
                <w:bCs/>
                <w:sz w:val="20"/>
                <w:szCs w:val="20"/>
              </w:rPr>
              <w:t xml:space="preserve">c. </w:t>
            </w:r>
            <w:r>
              <w:rPr>
                <w:rFonts w:ascii="Calibri" w:cs="Calibri" w:eastAsia="Calibri" w:hAnsi="Calibri"/>
                <w:sz w:val="20"/>
                <w:szCs w:val="20"/>
              </w:rPr>
              <w:t xml:space="preserve">Select Login</w:t>
            </w:r>
          </w:p>
        </w:tc>
        <w:tc>
          <w:tcPr>
            <w:tcW w:type="pct" w:w="45%"/>
            <w:tcBorders>
              <w:top w:val="none"/>
              <w:left w:val="none"/>
              <w:bottom w:val="none"/>
              <w:right w:val="none"/>
            </w:tcBorders>
            <w:tcMar>
              <w:top w:type="dxa" w:w="72"/>
              <w:left w:type="dxa" w:w="72"/>
              <w:bottom w:type="dxa" w:w="72"/>
              <w:right w:type="dxa" w:w="72"/>
            </w:tcMar>
            <w:vAlign w:val="center"/>
          </w:tcPr>
          <w:p>
            <w:pPr>
              <w:shd w:fill="F2F2F2" w:val="clear"/>
              <w:spacing w:before="40" w:after="40"/>
              <w:jc w:val="center"/>
            </w:pPr>
            <w:r>
              <w:rPr>
                <w:i/>
                <w:iCs/>
                <w:color w:val="666666"/>
                <w:sz w:val="20"/>
                <w:szCs w:val="20"/>
              </w:rPr>
              <w:t xml:space="preserve">[Screenshot]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tcBorders>
              <w:top w:val="none"/>
              <w:left w:val="none"/>
              <w:bottom w:val="none"/>
              <w:right w:val="none"/>
            </w:tcBorders>
            <w:tcMar>
              <w:top w:type="dxa" w:w="72"/>
              <w:left w:type="dxa" w:w="72"/>
              <w:bottom w:type="dxa" w:w="72"/>
              <w:right w:type="dxa" w:w="72"/>
            </w:tcMar>
            <w:vAlign w:val="top"/>
          </w:tcPr>
          <w:p>
            <w:pPr>
              <w:spacing w:after="60"/>
              <w:jc w:val="left"/>
            </w:pPr>
            <w:r>
              <w:rPr>
                <w:rFonts w:ascii="Calibri" w:cs="Calibri" w:eastAsia="Calibri" w:hAnsi="Calibri"/>
                <w:b/>
                <w:bCs/>
                <w:sz w:val="22"/>
                <w:szCs w:val="22"/>
              </w:rPr>
              <w:t xml:space="preserve">2. </w:t>
            </w:r>
            <w:r>
              <w:rPr>
                <w:rFonts w:ascii="Calibri" w:cs="Calibri" w:eastAsia="Calibri" w:hAnsi="Calibri"/>
                <w:sz w:val="22"/>
                <w:szCs w:val="22"/>
              </w:rPr>
              <w:t xml:space="preserve">Select the card type from the dropdown menu.</w:t>
            </w:r>
          </w:p>
          <w:p>
            <w:pPr>
              <w:spacing w:after="40"/>
              <w:ind w:left="360"/>
              <w:jc w:val="left"/>
            </w:pPr>
            <w:r>
              <w:rPr>
                <w:b/>
                <w:bCs/>
                <w:sz w:val="20"/>
                <w:szCs w:val="20"/>
              </w:rPr>
              <w:t xml:space="preserve">a. </w:t>
            </w:r>
            <w:r>
              <w:rPr>
                <w:rFonts w:ascii="Calibri" w:cs="Calibri" w:eastAsia="Calibri" w:hAnsi="Calibri"/>
                <w:sz w:val="20"/>
                <w:szCs w:val="20"/>
              </w:rPr>
              <w:t xml:space="preserve">For debit cards, select 'TFCU Debit - Instant'</w:t>
            </w:r>
          </w:p>
          <w:p>
            <w:pPr>
              <w:spacing w:after="40"/>
              <w:ind w:left="360"/>
              <w:jc w:val="left"/>
            </w:pPr>
            <w:r>
              <w:rPr>
                <w:b/>
                <w:bCs/>
                <w:sz w:val="20"/>
                <w:szCs w:val="20"/>
              </w:rPr>
              <w:t xml:space="preserve">b. </w:t>
            </w:r>
            <w:r>
              <w:rPr>
                <w:rFonts w:ascii="Calibri" w:cs="Calibri" w:eastAsia="Calibri" w:hAnsi="Calibri"/>
                <w:sz w:val="20"/>
                <w:szCs w:val="20"/>
              </w:rPr>
              <w:t xml:space="preserve">For credit cards, select 'TFCU Visa - Instant'</w:t>
            </w:r>
          </w:p>
          <w:p>
            <w:pPr>
              <w:pBdr>
                <w:left w:val="single" w:color="FFC000" w:sz="24"/>
              </w:pBdr>
              <w:shd w:fill="FFF2CC" w:val="clear"/>
              <w:spacing w:before="80" w:after="40"/>
              <w:ind w:left="144" w:right="72"/>
            </w:pPr>
            <w:r>
              <w:rPr>
                <w:b/>
                <w:bCs/>
                <w:color w:val="FFC000"/>
                <w:sz w:val="18"/>
                <w:szCs w:val="18"/>
              </w:rPr>
              <w:t xml:space="preserve">WARNING: </w:t>
            </w:r>
            <w:r>
              <w:rPr>
                <w:sz w:val="18"/>
                <w:szCs w:val="18"/>
              </w:rPr>
              <w:t xml:space="preserve">Verify the BIN number matches the member's account type before proceeding.</w:t>
            </w:r>
          </w:p>
        </w:tc>
        <w:tc>
          <w:tcPr>
            <w:tcW w:type="pct" w:w="45%"/>
            <w:tcBorders>
              <w:top w:val="none"/>
              <w:left w:val="none"/>
              <w:bottom w:val="none"/>
              <w:right w:val="none"/>
            </w:tcBorders>
            <w:tcMar>
              <w:top w:type="dxa" w:w="72"/>
              <w:left w:type="dxa" w:w="72"/>
              <w:bottom w:type="dxa" w:w="72"/>
              <w:right w:type="dxa" w:w="72"/>
            </w:tcMar>
            <w:vAlign w:val="center"/>
          </w:tcPr>
          <w:p>
            <w:pPr>
              <w:shd w:fill="F2F2F2" w:val="clear"/>
              <w:spacing w:before="40" w:after="40"/>
              <w:jc w:val="center"/>
            </w:pPr>
            <w:r>
              <w:rPr>
                <w:i/>
                <w:iCs/>
                <w:color w:val="666666"/>
                <w:sz w:val="20"/>
                <w:szCs w:val="20"/>
              </w:rPr>
              <w:t xml:space="preserve">[Screenshot]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tcBorders>
              <w:top w:val="none"/>
              <w:left w:val="none"/>
              <w:bottom w:val="none"/>
              <w:right w:val="none"/>
            </w:tcBorders>
            <w:tcMar>
              <w:top w:type="dxa" w:w="72"/>
              <w:left w:type="dxa" w:w="72"/>
              <w:bottom w:type="dxa" w:w="72"/>
              <w:right w:type="dxa" w:w="72"/>
            </w:tcMar>
            <w:vAlign w:val="top"/>
          </w:tcPr>
          <w:p>
            <w:pPr>
              <w:spacing w:after="60"/>
              <w:jc w:val="left"/>
            </w:pPr>
            <w:r>
              <w:rPr>
                <w:rFonts w:ascii="Calibri" w:cs="Calibri" w:eastAsia="Calibri" w:hAnsi="Calibri"/>
                <w:b/>
                <w:bCs/>
                <w:sz w:val="22"/>
                <w:szCs w:val="22"/>
              </w:rPr>
              <w:t xml:space="preserve">3. </w:t>
            </w:r>
            <w:r>
              <w:rPr>
                <w:rFonts w:ascii="Calibri" w:cs="Calibri" w:eastAsia="Calibri" w:hAnsi="Calibri"/>
                <w:sz w:val="22"/>
                <w:szCs w:val="22"/>
              </w:rPr>
              <w:t xml:space="preserve">Enter the member's account number and verify the information displayed.</w:t>
            </w:r>
          </w:p>
        </w:tc>
        <w:tc>
          <w:tcPr>
            <w:tcW w:type="pct" w:w="45%"/>
            <w:tcBorders>
              <w:top w:val="none"/>
              <w:left w:val="none"/>
              <w:bottom w:val="none"/>
              <w:right w:val="none"/>
            </w:tcBorders>
            <w:tcMar>
              <w:top w:type="dxa" w:w="72"/>
              <w:left w:type="dxa" w:w="72"/>
              <w:bottom w:type="dxa" w:w="72"/>
              <w:right w:type="dxa" w:w="72"/>
            </w:tcMar>
            <w:vAlign w:val="center"/>
          </w:tcPr>
          <w:p>
            <w:pPr>
              <w:shd w:fill="F2F2F2" w:val="clear"/>
              <w:spacing w:before="40" w:after="40"/>
              <w:jc w:val="center"/>
            </w:pPr>
            <w:r>
              <w:rPr>
                <w:i/>
                <w:iCs/>
                <w:color w:val="666666"/>
                <w:sz w:val="20"/>
                <w:szCs w:val="20"/>
              </w:rPr>
              <w:t xml:space="preserve">[Screenshot]</w:t>
            </w:r>
          </w:p>
        </w:tc>
      </w:tr>
    </w:tbl>
    <w:p>
      <w:pPr>
        <w:pBdr>
          <w:left w:val="single" w:color="C00000" w:sz="24"/>
        </w:pBdr>
        <w:shd w:fill="F8D7DA" w:val="clear"/>
        <w:spacing w:before="120" w:after="120"/>
        <w:ind w:left="144" w:right="144"/>
      </w:pPr>
      <w:r>
        <w:rPr>
          <w:b/>
          <w:bCs/>
          <w:color w:val="C00000"/>
          <w:sz w:val="20"/>
          <w:szCs w:val="20"/>
        </w:rPr>
        <w:t xml:space="preserve">CRITICAL: </w:t>
      </w:r>
      <w:r>
        <w:rPr>
          <w:rFonts w:ascii="Calibri" w:cs="Calibri" w:eastAsia="Calibri" w:hAnsi="Calibri"/>
          <w:sz w:val="20"/>
          <w:szCs w:val="20"/>
        </w:rPr>
        <w:t xml:space="preserve">Never leave the card printer unattended while a card is being printed. Cards must be handed directly to the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tcBorders>
              <w:top w:val="none"/>
              <w:left w:val="none"/>
              <w:bottom w:val="none"/>
              <w:right w:val="none"/>
            </w:tcBorders>
            <w:tcMar>
              <w:top w:type="dxa" w:w="72"/>
              <w:left w:type="dxa" w:w="72"/>
              <w:bottom w:type="dxa" w:w="72"/>
              <w:right w:type="dxa" w:w="72"/>
            </w:tcMar>
            <w:vAlign w:val="top"/>
          </w:tcPr>
          <w:p>
            <w:pPr>
              <w:spacing w:after="60"/>
              <w:jc w:val="left"/>
            </w:pPr>
            <w:r>
              <w:rPr>
                <w:rFonts w:ascii="Calibri" w:cs="Calibri" w:eastAsia="Calibri" w:hAnsi="Calibri"/>
                <w:b/>
                <w:bCs/>
                <w:sz w:val="22"/>
                <w:szCs w:val="22"/>
              </w:rPr>
              <w:t xml:space="preserve">4. </w:t>
            </w:r>
            <w:r>
              <w:rPr>
                <w:rFonts w:ascii="Calibri" w:cs="Calibri" w:eastAsia="Calibri" w:hAnsi="Calibri"/>
                <w:sz w:val="22"/>
                <w:szCs w:val="22"/>
              </w:rPr>
              <w:t xml:space="preserve">Have the member enter their PIN on the PIN pad.</w:t>
            </w:r>
          </w:p>
          <w:p>
            <w:pPr>
              <w:spacing w:after="40"/>
              <w:ind w:left="360"/>
              <w:jc w:val="left"/>
            </w:pPr>
            <w:r>
              <w:rPr>
                <w:b/>
                <w:bCs/>
                <w:sz w:val="20"/>
                <w:szCs w:val="20"/>
              </w:rPr>
              <w:t xml:space="preserve">a. </w:t>
            </w:r>
            <w:r>
              <w:rPr>
                <w:rFonts w:ascii="Calibri" w:cs="Calibri" w:eastAsia="Calibri" w:hAnsi="Calibri"/>
                <w:sz w:val="20"/>
                <w:szCs w:val="20"/>
              </w:rPr>
              <w:t xml:space="preserve">Ensure privacy shield is in place</w:t>
            </w:r>
          </w:p>
          <w:p>
            <w:pPr>
              <w:spacing w:after="40"/>
              <w:ind w:left="360"/>
              <w:jc w:val="left"/>
            </w:pPr>
            <w:r>
              <w:rPr>
                <w:b/>
                <w:bCs/>
                <w:sz w:val="20"/>
                <w:szCs w:val="20"/>
              </w:rPr>
              <w:t xml:space="preserve">b. </w:t>
            </w:r>
            <w:r>
              <w:rPr>
                <w:rFonts w:ascii="Calibri" w:cs="Calibri" w:eastAsia="Calibri" w:hAnsi="Calibri"/>
                <w:sz w:val="20"/>
                <w:szCs w:val="20"/>
              </w:rPr>
              <w:t xml:space="preserve">Member enters 4-digit PIN</w:t>
            </w:r>
          </w:p>
          <w:p>
            <w:pPr>
              <w:spacing w:after="40"/>
              <w:ind w:left="360"/>
              <w:jc w:val="left"/>
            </w:pPr>
            <w:r>
              <w:rPr>
                <w:b/>
                <w:bCs/>
                <w:sz w:val="20"/>
                <w:szCs w:val="20"/>
              </w:rPr>
              <w:t xml:space="preserve">c. </w:t>
            </w:r>
            <w:r>
              <w:rPr>
                <w:rFonts w:ascii="Calibri" w:cs="Calibri" w:eastAsia="Calibri" w:hAnsi="Calibri"/>
                <w:sz w:val="20"/>
                <w:szCs w:val="20"/>
              </w:rPr>
              <w:t xml:space="preserve">Member confirms PIN by entering it again</w:t>
            </w:r>
          </w:p>
        </w:tc>
        <w:tc>
          <w:tcPr>
            <w:tcW w:type="pct" w:w="45%"/>
            <w:tcBorders>
              <w:top w:val="none"/>
              <w:left w:val="none"/>
              <w:bottom w:val="none"/>
              <w:right w:val="none"/>
            </w:tcBorders>
            <w:tcMar>
              <w:top w:type="dxa" w:w="72"/>
              <w:left w:type="dxa" w:w="72"/>
              <w:bottom w:type="dxa" w:w="72"/>
              <w:right w:type="dxa" w:w="72"/>
            </w:tcMar>
            <w:vAlign w:val="center"/>
          </w:tcPr>
          <w:p>
            <w:pPr>
              <w:shd w:fill="F2F2F2" w:val="clear"/>
              <w:spacing w:before="40" w:after="40"/>
              <w:jc w:val="center"/>
            </w:pPr>
            <w:r>
              <w:rPr>
                <w:i/>
                <w:iCs/>
                <w:color w:val="666666"/>
                <w:sz w:val="20"/>
                <w:szCs w:val="20"/>
              </w:rPr>
              <w:t xml:space="preserve">[Screenshot]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tcBorders>
              <w:top w:val="none"/>
              <w:left w:val="none"/>
              <w:bottom w:val="none"/>
              <w:right w:val="none"/>
            </w:tcBorders>
            <w:tcMar>
              <w:top w:type="dxa" w:w="72"/>
              <w:left w:type="dxa" w:w="72"/>
              <w:bottom w:type="dxa" w:w="72"/>
              <w:right w:type="dxa" w:w="72"/>
            </w:tcMar>
            <w:vAlign w:val="top"/>
          </w:tcPr>
          <w:p>
            <w:pPr>
              <w:spacing w:after="60"/>
              <w:jc w:val="left"/>
            </w:pPr>
            <w:r>
              <w:rPr>
                <w:rFonts w:ascii="Calibri" w:cs="Calibri" w:eastAsia="Calibri" w:hAnsi="Calibri"/>
                <w:b/>
                <w:bCs/>
                <w:sz w:val="22"/>
                <w:szCs w:val="22"/>
              </w:rPr>
              <w:t xml:space="preserve">5. </w:t>
            </w:r>
            <w:r>
              <w:rPr>
                <w:rFonts w:ascii="Calibri" w:cs="Calibri" w:eastAsia="Calibri" w:hAnsi="Calibri"/>
                <w:sz w:val="22"/>
                <w:szCs w:val="22"/>
              </w:rPr>
              <w:t xml:space="preserve">Select Print Card and wait for the card to be produced.</w:t>
            </w:r>
          </w:p>
          <w:p>
            <w:pPr>
              <w:pBdr>
                <w:left w:val="single" w:color="2E74B5" w:sz="24"/>
              </w:pBdr>
              <w:shd w:fill="D1ECF1" w:val="clear"/>
              <w:spacing w:before="80" w:after="40"/>
              <w:ind w:left="144" w:right="72"/>
            </w:pPr>
            <w:r>
              <w:rPr>
                <w:b/>
                <w:bCs/>
                <w:color w:val="2E74B5"/>
                <w:sz w:val="18"/>
                <w:szCs w:val="18"/>
              </w:rPr>
              <w:t xml:space="preserve">NOTE: </w:t>
            </w:r>
            <w:r>
              <w:rPr>
                <w:sz w:val="18"/>
                <w:szCs w:val="18"/>
              </w:rPr>
              <w:t xml:space="preserve">Card printing takes approximately 30 seconds. Do not cancel the print job.</w:t>
            </w:r>
          </w:p>
        </w:tc>
        <w:tc>
          <w:tcPr>
            <w:tcW w:type="pct" w:w="45%"/>
            <w:tcBorders>
              <w:top w:val="none"/>
              <w:left w:val="none"/>
              <w:bottom w:val="none"/>
              <w:right w:val="none"/>
            </w:tcBorders>
            <w:tcMar>
              <w:top w:type="dxa" w:w="72"/>
              <w:left w:type="dxa" w:w="72"/>
              <w:bottom w:type="dxa" w:w="72"/>
              <w:right w:type="dxa" w:w="72"/>
            </w:tcMar>
            <w:vAlign w:val="center"/>
          </w:tcPr>
          <w:p>
            <w:pPr>
              <w:shd w:fill="F2F2F2" w:val="clear"/>
              <w:spacing w:before="40" w:after="40"/>
              <w:jc w:val="center"/>
            </w:pPr>
            <w:r>
              <w:rPr>
                <w:i/>
                <w:iCs/>
                <w:color w:val="666666"/>
                <w:sz w:val="20"/>
                <w:szCs w:val="20"/>
              </w:rPr>
              <w:t xml:space="preserve">[Screenshot]</w:t>
            </w:r>
          </w:p>
        </w:tc>
      </w:tr>
    </w:tbl>
    <w:p>
      <w:pPr>
        <w:spacing w:before="60" w:after="60"/>
        <w:ind w:left="144"/>
        <w:jc w:val="left"/>
      </w:pPr>
      <w:r>
        <w:rPr>
          <w:rFonts w:ascii="Calibri" w:cs="Calibri" w:eastAsia="Calibri" w:hAnsi="Calibri"/>
          <w:b/>
          <w:bCs/>
          <w:sz w:val="22"/>
          <w:szCs w:val="22"/>
        </w:rPr>
        <w:t xml:space="preserve">6. </w:t>
      </w:r>
      <w:r>
        <w:rPr>
          <w:rFonts w:ascii="Calibri" w:cs="Calibri" w:eastAsia="Calibri" w:hAnsi="Calibri"/>
          <w:sz w:val="22"/>
          <w:szCs w:val="22"/>
        </w:rPr>
        <w:t xml:space="preserve">Hand the card to the member and have them sign the card issuance log.</w:t>
      </w:r>
    </w:p>
    <w:p>
      <w:pPr>
        <w:pBdr>
          <w:bottom w:val="single" w:color="154747" w:sz="12"/>
        </w:pBdr>
        <w:spacing w:before="240" w:after="80"/>
      </w:pPr>
      <w:bookmarkStart w:name="troubleshooting" w:id="1"/>
      <w:r>
        <w:rPr>
          <w:rFonts w:ascii="Calibri" w:cs="Calibri" w:eastAsia="Calibri" w:hAnsi="Calibri"/>
          <w:b/>
          <w:bCs/>
          <w:color w:val="154747"/>
          <w:sz w:val="28"/>
          <w:szCs w:val="28"/>
        </w:rPr>
        <w:t xml:space="preserve">TROUBLESHOOTING</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Issue</w:t>
            </w:r>
          </w:p>
        </w:tc>
        <w:tc>
          <w:tcPr>
            <w:tcW w:type="pct" w:w="30%"/>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Cause</w:t>
            </w:r>
          </w:p>
        </w:tc>
        <w:tc>
          <w:tcPr>
            <w:tcW w:type="pct" w:w="45%"/>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Resolution</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Card jam</w:t>
            </w:r>
          </w:p>
        </w:tc>
        <w:tc>
          <w:tcPr>
            <w:tcW w:type="pct" w:w="30%"/>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Misaligned card stock</w:t>
            </w:r>
          </w:p>
        </w:tc>
        <w:tc>
          <w:tcPr>
            <w:tcW w:type="pct" w:w="4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Open printer, remove jammed card, realign stock, retry</w:t>
            </w:r>
          </w:p>
        </w:tc>
      </w:tr>
      <w:tr>
        <w:tc>
          <w:tcPr>
            <w:tcW w:type="pct" w:w="25%"/>
            <w:tcBorders>
              <w:top w:val="single" w:color="CCCCCC" w:sz="1"/>
              <w:left w:val="single" w:color="CCCCCC" w:sz="1"/>
              <w:bottom w:val="single" w:color="CCCCCC" w:sz="1"/>
              <w:right w:val="single" w:color="CCCCCC" w:sz="1"/>
            </w:tcBorders>
            <w:shd w:fill="F2F2F2" w:val="clear"/>
          </w:tcPr>
          <w:p>
            <w:pPr>
              <w:spacing w:before="40" w:after="40"/>
              <w:jc w:val="left"/>
            </w:pPr>
            <w:r>
              <w:rPr>
                <w:sz w:val="20"/>
                <w:szCs w:val="20"/>
              </w:rPr>
              <w:t xml:space="preserve">PIN pad not responding</w:t>
            </w:r>
          </w:p>
        </w:tc>
        <w:tc>
          <w:tcPr>
            <w:tcW w:type="pct" w:w="30%"/>
            <w:tcBorders>
              <w:top w:val="single" w:color="CCCCCC" w:sz="1"/>
              <w:left w:val="single" w:color="CCCCCC" w:sz="1"/>
              <w:bottom w:val="single" w:color="CCCCCC" w:sz="1"/>
              <w:right w:val="single" w:color="CCCCCC" w:sz="1"/>
            </w:tcBorders>
            <w:shd w:fill="F2F2F2" w:val="clear"/>
          </w:tcPr>
          <w:p>
            <w:pPr>
              <w:spacing w:before="40" w:after="40"/>
              <w:jc w:val="left"/>
            </w:pPr>
            <w:r>
              <w:rPr>
                <w:sz w:val="20"/>
                <w:szCs w:val="20"/>
              </w:rPr>
              <w:t xml:space="preserve">Connection issue</w:t>
            </w:r>
          </w:p>
        </w:tc>
        <w:tc>
          <w:tcPr>
            <w:tcW w:type="pct" w:w="45%"/>
            <w:tcBorders>
              <w:top w:val="single" w:color="CCCCCC" w:sz="1"/>
              <w:left w:val="single" w:color="CCCCCC" w:sz="1"/>
              <w:bottom w:val="single" w:color="CCCCCC" w:sz="1"/>
              <w:right w:val="single" w:color="CCCCCC" w:sz="1"/>
            </w:tcBorders>
            <w:shd w:fill="F2F2F2" w:val="clear"/>
          </w:tcPr>
          <w:p>
            <w:pPr>
              <w:spacing w:before="40" w:after="40"/>
              <w:jc w:val="left"/>
            </w:pPr>
            <w:r>
              <w:rPr>
                <w:sz w:val="20"/>
                <w:szCs w:val="20"/>
              </w:rPr>
              <w:t xml:space="preserve">Check USB connection, restart PIN pad if needed</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Account not found</w:t>
            </w:r>
          </w:p>
        </w:tc>
        <w:tc>
          <w:tcPr>
            <w:tcW w:type="pct" w:w="30%"/>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Incorrect account number</w:t>
            </w:r>
          </w:p>
        </w:tc>
        <w:tc>
          <w:tcPr>
            <w:tcW w:type="pct" w:w="4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Verify account number with member, check for typos</w:t>
            </w:r>
          </w:p>
        </w:tc>
      </w:tr>
    </w:tbl>
    <w:p>
      <w:r>
        <w:br w:type="page"/>
      </w:r>
    </w:p>
    <w:p>
      <w:pPr>
        <w:pBdr>
          <w:bottom w:val="single" w:color="154747" w:sz="12"/>
        </w:pBdr>
        <w:spacing w:before="240" w:after="80"/>
      </w:pPr>
      <w:bookmarkStart w:name="revision-history" w:id="1"/>
      <w:r>
        <w:rPr>
          <w:rFonts w:ascii="Calibri" w:cs="Calibri" w:eastAsia="Calibri" w:hAnsi="Calibri"/>
          <w:b/>
          <w:bCs/>
          <w:color w:val="154747"/>
          <w:sz w:val="28"/>
          <w:szCs w:val="28"/>
        </w:rPr>
        <w:t xml:space="preserve">REVISION HISTORY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Date Updated</w:t>
            </w:r>
          </w:p>
        </w:tc>
        <w:tc>
          <w:tcPr>
            <w:tcW w:type="pct" w:w="25%"/>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Reviewed By</w:t>
            </w:r>
          </w:p>
        </w:tc>
        <w:tc>
          <w:tcPr>
            <w:tcW w:type="pct" w:w="50%"/>
            <w:tcBorders>
              <w:top w:val="single" w:color="CCCCCC" w:sz="1"/>
              <w:left w:val="single" w:color="CCCCCC" w:sz="1"/>
              <w:bottom w:val="single" w:color="CCCCCC" w:sz="1"/>
              <w:right w:val="single" w:color="CCCCCC" w:sz="1"/>
            </w:tcBorders>
            <w:shd w:fill="154747" w:val="clear"/>
          </w:tcPr>
          <w:p>
            <w:pPr>
              <w:spacing w:before="40" w:after="40"/>
              <w:jc w:val="center"/>
            </w:pPr>
            <w:r>
              <w:rPr>
                <w:b/>
                <w:bCs/>
                <w:color w:val="FFFFFF"/>
                <w:sz w:val="20"/>
                <w:szCs w:val="20"/>
              </w:rPr>
              <w:t xml:space="preserve">Changes Made</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December 2024</w:t>
            </w:r>
          </w:p>
        </w:tc>
        <w:tc>
          <w:tcPr>
            <w:tcW w:type="pct" w:w="25%"/>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J. Smith</w:t>
            </w:r>
          </w:p>
        </w:tc>
        <w:tc>
          <w:tcPr>
            <w:tcW w:type="pct" w:w="50%"/>
            <w:tcBorders>
              <w:top w:val="single" w:color="CCCCCC" w:sz="1"/>
              <w:left w:val="single" w:color="CCCCCC" w:sz="1"/>
              <w:bottom w:val="single" w:color="CCCCCC" w:sz="1"/>
              <w:right w:val="single" w:color="CCCCCC" w:sz="1"/>
            </w:tcBorders>
          </w:tcPr>
          <w:p>
            <w:pPr>
              <w:spacing w:before="40" w:after="40"/>
              <w:jc w:val="left"/>
            </w:pPr>
            <w:r>
              <w:rPr>
                <w:sz w:val="20"/>
                <w:szCs w:val="20"/>
              </w:rPr>
              <w:t xml:space="preserve">Initial version</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Operations | Instant Issue Card Procedure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Overview">
    <w:name w:val="Overview"/>
    <w:basedOn w:val="Normal"/>
    <w:pPr>
      <w:spacing w:before="120" w:after="80"/>
    </w:pPr>
    <w:rPr>
      <w:rFonts w:ascii="Calibri" w:cs="Calibri" w:eastAsia="Calibri" w:hAnsi="Calibri"/>
      <w:b/>
      <w:bCs/>
      <w:color w:val="0F4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2025-12-01T15:52:38.684Z</dcterms:created>
  <dcterms:modified xsi:type="dcterms:W3CDTF">2025-12-01T15:52:38.684Z</dcterms:modified>
</cp:coreProperties>
</file>

<file path=docProps/custom.xml><?xml version="1.0" encoding="utf-8"?>
<Properties xmlns="http://schemas.openxmlformats.org/officeDocument/2006/custom-properties" xmlns:vt="http://schemas.openxmlformats.org/officeDocument/2006/docPropsVTypes"/>
</file>