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4552"/>
      </w:tblGrid>
      <w:tr w:rsidR="006070ED" w:rsidRPr="008B4715" w14:paraId="07DF1356" w14:textId="77777777" w:rsidTr="6854E539">
        <w:trPr>
          <w:trHeight w:val="300"/>
        </w:trPr>
        <w:tc>
          <w:tcPr>
            <w:tcW w:w="9314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A3FAD10" w14:textId="5735D871" w:rsidR="006070ED" w:rsidRPr="008B4715" w:rsidRDefault="009A3CE2" w:rsidP="6854E53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FFFFFF" w:themeColor="background1"/>
              </w:rPr>
            </w:pPr>
            <w:r w:rsidRPr="009A3CE2">
              <w:rPr>
                <w:rFonts w:asciiTheme="majorHAnsi" w:eastAsia="Times New Roman" w:hAnsiTheme="majorHAnsi" w:cs="Segoe UI"/>
                <w:b/>
                <w:bCs/>
                <w:color w:val="FFFFFF" w:themeColor="background1"/>
              </w:rPr>
              <w:t>Debit Card Transaction Limits and Temporary Increases</w:t>
            </w:r>
          </w:p>
        </w:tc>
      </w:tr>
      <w:tr w:rsidR="006070ED" w:rsidRPr="008B4715" w14:paraId="0445F078" w14:textId="77777777" w:rsidTr="6854E539">
        <w:trPr>
          <w:trHeight w:val="300"/>
        </w:trPr>
        <w:tc>
          <w:tcPr>
            <w:tcW w:w="476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13F57986" w14:textId="642441C8" w:rsidR="006070ED" w:rsidRPr="008B4715" w:rsidRDefault="009A3CE2" w:rsidP="00FE2412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8B4715">
              <w:rPr>
                <w:rFonts w:asciiTheme="majorHAnsi" w:eastAsia="Times New Roman" w:hAnsiTheme="majorHAnsi" w:cs="Segoe UI"/>
                <w:color w:val="FFFFFF" w:themeColor="background1"/>
              </w:rPr>
              <w:t>Card Services</w:t>
            </w:r>
          </w:p>
        </w:tc>
        <w:tc>
          <w:tcPr>
            <w:tcW w:w="45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B43D4C2" w14:textId="62FEEB3B" w:rsidR="006070ED" w:rsidRPr="008B4715" w:rsidRDefault="009A3CE2" w:rsidP="6854E53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8B4715">
              <w:rPr>
                <w:rFonts w:asciiTheme="majorHAnsi" w:hAnsiTheme="majorHAnsi"/>
              </w:rPr>
              <w:t>September 2</w:t>
            </w:r>
            <w:r w:rsidRPr="008B4715">
              <w:rPr>
                <w:rFonts w:asciiTheme="majorHAnsi" w:hAnsiTheme="majorHAnsi"/>
                <w:vertAlign w:val="superscript"/>
              </w:rPr>
              <w:t>nd</w:t>
            </w:r>
            <w:r w:rsidRPr="008B4715">
              <w:rPr>
                <w:rFonts w:asciiTheme="majorHAnsi" w:hAnsiTheme="majorHAnsi"/>
              </w:rPr>
              <w:t xml:space="preserve"> 2025</w:t>
            </w:r>
          </w:p>
        </w:tc>
      </w:tr>
    </w:tbl>
    <w:p w14:paraId="482A0F5F" w14:textId="77777777" w:rsidR="00C10685" w:rsidRPr="00C10685" w:rsidRDefault="00C10685" w:rsidP="6854E539">
      <w:pPr>
        <w:spacing w:line="240" w:lineRule="auto"/>
        <w:rPr>
          <w:rFonts w:asciiTheme="majorHAnsi" w:hAnsiTheme="majorHAnsi"/>
          <w:b/>
          <w:bCs/>
        </w:rPr>
      </w:pPr>
      <w:r w:rsidRPr="00C10685">
        <w:rPr>
          <w:rFonts w:asciiTheme="majorHAnsi" w:hAnsiTheme="majorHAnsi"/>
          <w:b/>
          <w:bCs/>
        </w:rPr>
        <w:t>OVERVIEW</w:t>
      </w:r>
    </w:p>
    <w:p w14:paraId="109C7A85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This procedure establishes transaction limits for consumer, business, and youth debit cards and defines the process for temporary limit increases.</w:t>
      </w:r>
    </w:p>
    <w:p w14:paraId="42D15A0E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  <w:b/>
          <w:bCs/>
        </w:rPr>
        <w:t>STANDARD TRANSACTION LIMITS</w:t>
      </w:r>
    </w:p>
    <w:p w14:paraId="7478AF7D" w14:textId="77777777" w:rsidR="00C10685" w:rsidRPr="00C10685" w:rsidRDefault="00C10685" w:rsidP="6854E539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Default Limits by Card Type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86"/>
        <w:gridCol w:w="1633"/>
        <w:gridCol w:w="1203"/>
        <w:gridCol w:w="2352"/>
        <w:gridCol w:w="2276"/>
      </w:tblGrid>
      <w:tr w:rsidR="00C10685" w:rsidRPr="00C10685" w14:paraId="6DCB6089" w14:textId="77777777" w:rsidTr="00914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54F13789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Card Type</w:t>
            </w:r>
          </w:p>
        </w:tc>
        <w:tc>
          <w:tcPr>
            <w:tcW w:w="1633" w:type="dxa"/>
            <w:hideMark/>
          </w:tcPr>
          <w:p w14:paraId="44EC569D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Transaction Type</w:t>
            </w:r>
          </w:p>
        </w:tc>
        <w:tc>
          <w:tcPr>
            <w:tcW w:w="0" w:type="auto"/>
            <w:hideMark/>
          </w:tcPr>
          <w:p w14:paraId="39C3A8B1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Daily Limit</w:t>
            </w:r>
          </w:p>
        </w:tc>
        <w:tc>
          <w:tcPr>
            <w:tcW w:w="0" w:type="auto"/>
            <w:hideMark/>
          </w:tcPr>
          <w:p w14:paraId="222B581B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Daily Transaction Count</w:t>
            </w:r>
          </w:p>
        </w:tc>
        <w:tc>
          <w:tcPr>
            <w:tcW w:w="0" w:type="auto"/>
            <w:hideMark/>
          </w:tcPr>
          <w:p w14:paraId="73DFDA6C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Single Transaction Max</w:t>
            </w:r>
          </w:p>
        </w:tc>
      </w:tr>
      <w:tr w:rsidR="00C10685" w:rsidRPr="00C10685" w14:paraId="0D18A49C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2E4358FD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Consumer</w:t>
            </w:r>
          </w:p>
        </w:tc>
        <w:tc>
          <w:tcPr>
            <w:tcW w:w="1633" w:type="dxa"/>
            <w:hideMark/>
          </w:tcPr>
          <w:p w14:paraId="68B9A711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PIN</w:t>
            </w:r>
          </w:p>
        </w:tc>
        <w:tc>
          <w:tcPr>
            <w:tcW w:w="0" w:type="auto"/>
            <w:hideMark/>
          </w:tcPr>
          <w:p w14:paraId="354B2A1E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$1,000.00</w:t>
            </w:r>
          </w:p>
        </w:tc>
        <w:tc>
          <w:tcPr>
            <w:tcW w:w="0" w:type="auto"/>
            <w:hideMark/>
          </w:tcPr>
          <w:p w14:paraId="1F9B8CCE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2D756E63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N/A</w:t>
            </w:r>
          </w:p>
        </w:tc>
      </w:tr>
      <w:tr w:rsidR="00C10685" w:rsidRPr="00C10685" w14:paraId="14AF76C4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056FA395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</w:p>
        </w:tc>
        <w:tc>
          <w:tcPr>
            <w:tcW w:w="1633" w:type="dxa"/>
            <w:hideMark/>
          </w:tcPr>
          <w:p w14:paraId="26E3335E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hideMark/>
          </w:tcPr>
          <w:p w14:paraId="75366560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$2,500.00</w:t>
            </w:r>
          </w:p>
        </w:tc>
        <w:tc>
          <w:tcPr>
            <w:tcW w:w="0" w:type="auto"/>
            <w:hideMark/>
          </w:tcPr>
          <w:p w14:paraId="42DC17F9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25</w:t>
            </w:r>
          </w:p>
        </w:tc>
        <w:tc>
          <w:tcPr>
            <w:tcW w:w="0" w:type="auto"/>
            <w:hideMark/>
          </w:tcPr>
          <w:p w14:paraId="10908E4A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$500.00</w:t>
            </w:r>
          </w:p>
        </w:tc>
      </w:tr>
      <w:tr w:rsidR="00C10685" w:rsidRPr="00C10685" w14:paraId="50469F69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2A6BF46D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Business</w:t>
            </w:r>
          </w:p>
        </w:tc>
        <w:tc>
          <w:tcPr>
            <w:tcW w:w="1633" w:type="dxa"/>
            <w:hideMark/>
          </w:tcPr>
          <w:p w14:paraId="0A8CCE6C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PIN</w:t>
            </w:r>
          </w:p>
        </w:tc>
        <w:tc>
          <w:tcPr>
            <w:tcW w:w="0" w:type="auto"/>
            <w:hideMark/>
          </w:tcPr>
          <w:p w14:paraId="56D7AA06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$5,000.00</w:t>
            </w:r>
          </w:p>
        </w:tc>
        <w:tc>
          <w:tcPr>
            <w:tcW w:w="0" w:type="auto"/>
            <w:hideMark/>
          </w:tcPr>
          <w:p w14:paraId="2AA28923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3873DF34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N/A</w:t>
            </w:r>
          </w:p>
        </w:tc>
      </w:tr>
      <w:tr w:rsidR="00C10685" w:rsidRPr="00C10685" w14:paraId="389B80A9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405E70F6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</w:p>
        </w:tc>
        <w:tc>
          <w:tcPr>
            <w:tcW w:w="1633" w:type="dxa"/>
            <w:hideMark/>
          </w:tcPr>
          <w:p w14:paraId="022063D7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hideMark/>
          </w:tcPr>
          <w:p w14:paraId="2FA2D3BF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$5,000.00</w:t>
            </w:r>
          </w:p>
        </w:tc>
        <w:tc>
          <w:tcPr>
            <w:tcW w:w="0" w:type="auto"/>
            <w:hideMark/>
          </w:tcPr>
          <w:p w14:paraId="14A2196A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29B5A584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$500.00</w:t>
            </w:r>
          </w:p>
        </w:tc>
      </w:tr>
      <w:tr w:rsidR="00C10685" w:rsidRPr="00C10685" w14:paraId="4822A8B1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40A3A6B7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Youth (Under 18)</w:t>
            </w:r>
          </w:p>
        </w:tc>
        <w:tc>
          <w:tcPr>
            <w:tcW w:w="1633" w:type="dxa"/>
            <w:hideMark/>
          </w:tcPr>
          <w:p w14:paraId="613F93B8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PIN</w:t>
            </w:r>
          </w:p>
        </w:tc>
        <w:tc>
          <w:tcPr>
            <w:tcW w:w="0" w:type="auto"/>
            <w:hideMark/>
          </w:tcPr>
          <w:p w14:paraId="5F12E07E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$105.00</w:t>
            </w:r>
          </w:p>
        </w:tc>
        <w:tc>
          <w:tcPr>
            <w:tcW w:w="0" w:type="auto"/>
            <w:hideMark/>
          </w:tcPr>
          <w:p w14:paraId="723B3C21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657EAF94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N/A</w:t>
            </w:r>
          </w:p>
        </w:tc>
      </w:tr>
      <w:tr w:rsidR="00C10685" w:rsidRPr="00C10685" w14:paraId="11E27EB3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74AE65AA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</w:p>
        </w:tc>
        <w:tc>
          <w:tcPr>
            <w:tcW w:w="1633" w:type="dxa"/>
            <w:hideMark/>
          </w:tcPr>
          <w:p w14:paraId="617F2304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hideMark/>
          </w:tcPr>
          <w:p w14:paraId="656F3ED2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$205.00</w:t>
            </w:r>
          </w:p>
        </w:tc>
        <w:tc>
          <w:tcPr>
            <w:tcW w:w="0" w:type="auto"/>
            <w:hideMark/>
          </w:tcPr>
          <w:p w14:paraId="77C9ED7B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25</w:t>
            </w:r>
          </w:p>
        </w:tc>
        <w:tc>
          <w:tcPr>
            <w:tcW w:w="0" w:type="auto"/>
            <w:hideMark/>
          </w:tcPr>
          <w:p w14:paraId="18A876CE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$500.00</w:t>
            </w:r>
          </w:p>
        </w:tc>
      </w:tr>
    </w:tbl>
    <w:p w14:paraId="2E7E7DEF" w14:textId="66E75B48" w:rsidR="00C10685" w:rsidRPr="00C10685" w:rsidRDefault="00C10685" w:rsidP="007C46E0">
      <w:pPr>
        <w:numPr>
          <w:ilvl w:val="0"/>
          <w:numId w:val="14"/>
        </w:num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Limit Reset Timing </w:t>
      </w:r>
    </w:p>
    <w:p w14:paraId="6B790FCB" w14:textId="6FF195E9" w:rsidR="00C10685" w:rsidRPr="00C10685" w:rsidRDefault="00C10685" w:rsidP="007C46E0">
      <w:pPr>
        <w:spacing w:after="0"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a. Daily limits reset at approximately 11:30 AM </w:t>
      </w:r>
    </w:p>
    <w:p w14:paraId="0127F2AB" w14:textId="6A5C9ED4" w:rsidR="00C10685" w:rsidRPr="00C10685" w:rsidRDefault="00C10685" w:rsidP="007C46E0">
      <w:pPr>
        <w:spacing w:after="0"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b. Pending authorizations reduce available limits </w:t>
      </w:r>
    </w:p>
    <w:p w14:paraId="392365E8" w14:textId="017A6548" w:rsidR="00C10685" w:rsidRDefault="00C10685" w:rsidP="007C46E0">
      <w:pPr>
        <w:spacing w:after="0"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>c. Returns/reversals may not immediately restore limits</w:t>
      </w:r>
    </w:p>
    <w:p w14:paraId="4D45EDFF" w14:textId="77777777" w:rsidR="007C46E0" w:rsidRPr="00C10685" w:rsidRDefault="007C46E0" w:rsidP="007C46E0">
      <w:pPr>
        <w:spacing w:after="0" w:line="240" w:lineRule="auto"/>
        <w:ind w:left="720"/>
        <w:rPr>
          <w:rFonts w:asciiTheme="majorHAnsi" w:hAnsiTheme="majorHAnsi"/>
        </w:rPr>
      </w:pPr>
    </w:p>
    <w:p w14:paraId="1E0936B2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  <w:b/>
          <w:bCs/>
        </w:rPr>
        <w:t>TEMPORARY LIMIT INCREASES</w:t>
      </w:r>
    </w:p>
    <w:p w14:paraId="58ECBA71" w14:textId="77777777" w:rsidR="00D5407D" w:rsidRDefault="00C10685" w:rsidP="007C46E0">
      <w:pPr>
        <w:numPr>
          <w:ilvl w:val="0"/>
          <w:numId w:val="15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Standard Parameters </w:t>
      </w:r>
    </w:p>
    <w:p w14:paraId="12980D5B" w14:textId="6FEB6690" w:rsidR="00D5407D" w:rsidRPr="00D5407D" w:rsidRDefault="00C10685" w:rsidP="007C46E0">
      <w:pPr>
        <w:numPr>
          <w:ilvl w:val="1"/>
          <w:numId w:val="15"/>
        </w:numPr>
        <w:spacing w:after="0" w:line="240" w:lineRule="auto"/>
        <w:rPr>
          <w:rFonts w:asciiTheme="majorHAnsi" w:hAnsiTheme="majorHAnsi"/>
        </w:rPr>
      </w:pPr>
      <w:r w:rsidRPr="00D5407D">
        <w:rPr>
          <w:rFonts w:asciiTheme="majorHAnsi" w:hAnsiTheme="majorHAnsi"/>
        </w:rPr>
        <w:t>Duration</w:t>
      </w:r>
      <w:r w:rsidR="00D5407D">
        <w:rPr>
          <w:rFonts w:asciiTheme="majorHAnsi" w:hAnsiTheme="majorHAnsi"/>
        </w:rPr>
        <w:t xml:space="preserve"> u</w:t>
      </w:r>
      <w:r w:rsidR="00D5407D" w:rsidRPr="00D5407D">
        <w:rPr>
          <w:rFonts w:asciiTheme="majorHAnsi" w:hAnsiTheme="majorHAnsi"/>
        </w:rPr>
        <w:t>p to 3</w:t>
      </w:r>
      <w:r w:rsidRPr="00D5407D">
        <w:rPr>
          <w:rFonts w:asciiTheme="majorHAnsi" w:hAnsiTheme="majorHAnsi"/>
        </w:rPr>
        <w:t xml:space="preserve"> day</w:t>
      </w:r>
      <w:r w:rsidR="00D5407D" w:rsidRPr="00D5407D">
        <w:rPr>
          <w:rFonts w:asciiTheme="majorHAnsi" w:hAnsiTheme="majorHAnsi"/>
        </w:rPr>
        <w:t>s</w:t>
      </w:r>
    </w:p>
    <w:p w14:paraId="1330D314" w14:textId="5AE624FA" w:rsidR="00D5407D" w:rsidRDefault="00C10685" w:rsidP="007C46E0">
      <w:pPr>
        <w:numPr>
          <w:ilvl w:val="1"/>
          <w:numId w:val="15"/>
        </w:numPr>
        <w:spacing w:after="0" w:line="240" w:lineRule="auto"/>
        <w:rPr>
          <w:rFonts w:asciiTheme="majorHAnsi" w:hAnsiTheme="majorHAnsi"/>
        </w:rPr>
      </w:pPr>
      <w:r w:rsidRPr="00D5407D">
        <w:rPr>
          <w:rFonts w:asciiTheme="majorHAnsi" w:hAnsiTheme="majorHAnsi"/>
        </w:rPr>
        <w:t xml:space="preserve">Extensions beyond </w:t>
      </w:r>
      <w:r w:rsidR="00D5407D">
        <w:rPr>
          <w:rFonts w:asciiTheme="majorHAnsi" w:hAnsiTheme="majorHAnsi"/>
        </w:rPr>
        <w:t>3</w:t>
      </w:r>
      <w:r w:rsidRPr="00D5407D">
        <w:rPr>
          <w:rFonts w:asciiTheme="majorHAnsi" w:hAnsiTheme="majorHAnsi"/>
        </w:rPr>
        <w:t xml:space="preserve"> business day</w:t>
      </w:r>
      <w:r w:rsidR="00D5407D">
        <w:rPr>
          <w:rFonts w:asciiTheme="majorHAnsi" w:hAnsiTheme="majorHAnsi"/>
        </w:rPr>
        <w:t>s</w:t>
      </w:r>
      <w:r w:rsidRPr="00D5407D">
        <w:rPr>
          <w:rFonts w:asciiTheme="majorHAnsi" w:hAnsiTheme="majorHAnsi"/>
        </w:rPr>
        <w:t xml:space="preserve"> require Branch Leadership or Card Services approva</w:t>
      </w:r>
      <w:r w:rsidR="00D5407D">
        <w:rPr>
          <w:rFonts w:asciiTheme="majorHAnsi" w:hAnsiTheme="majorHAnsi"/>
        </w:rPr>
        <w:t>l</w:t>
      </w:r>
    </w:p>
    <w:p w14:paraId="62841418" w14:textId="3EE2C974" w:rsidR="00C10685" w:rsidRPr="00D5407D" w:rsidRDefault="00C10685" w:rsidP="007C46E0">
      <w:pPr>
        <w:numPr>
          <w:ilvl w:val="1"/>
          <w:numId w:val="15"/>
        </w:numPr>
        <w:spacing w:after="0" w:line="240" w:lineRule="auto"/>
        <w:rPr>
          <w:rFonts w:asciiTheme="majorHAnsi" w:hAnsiTheme="majorHAnsi"/>
        </w:rPr>
      </w:pPr>
      <w:r w:rsidRPr="00D5407D">
        <w:rPr>
          <w:rFonts w:asciiTheme="majorHAnsi" w:hAnsiTheme="majorHAnsi"/>
        </w:rPr>
        <w:t xml:space="preserve">All increases automatically revert </w:t>
      </w:r>
      <w:r w:rsidR="00D5407D">
        <w:rPr>
          <w:rFonts w:asciiTheme="majorHAnsi" w:hAnsiTheme="majorHAnsi"/>
        </w:rPr>
        <w:t xml:space="preserve">to default limits </w:t>
      </w:r>
      <w:r w:rsidRPr="00D5407D">
        <w:rPr>
          <w:rFonts w:asciiTheme="majorHAnsi" w:hAnsiTheme="majorHAnsi"/>
        </w:rPr>
        <w:t>at expiration</w:t>
      </w:r>
    </w:p>
    <w:p w14:paraId="2C8461D7" w14:textId="77777777" w:rsidR="00C10685" w:rsidRPr="00C10685" w:rsidRDefault="00C10685" w:rsidP="00D5407D">
      <w:pPr>
        <w:spacing w:line="240" w:lineRule="auto"/>
        <w:rPr>
          <w:rFonts w:asciiTheme="majorHAnsi" w:hAnsiTheme="majorHAnsi"/>
        </w:rPr>
      </w:pPr>
    </w:p>
    <w:p w14:paraId="0003B6DD" w14:textId="3D16BE04" w:rsidR="00C10685" w:rsidRPr="00C10685" w:rsidRDefault="00C10685" w:rsidP="6854E539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Approval Authority Matrix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29"/>
        <w:gridCol w:w="2237"/>
        <w:gridCol w:w="1869"/>
        <w:gridCol w:w="3115"/>
      </w:tblGrid>
      <w:tr w:rsidR="00C10685" w:rsidRPr="00C10685" w14:paraId="1A68C7EF" w14:textId="77777777" w:rsidTr="00914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ADD1B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Staff Level</w:t>
            </w:r>
          </w:p>
        </w:tc>
        <w:tc>
          <w:tcPr>
            <w:tcW w:w="0" w:type="auto"/>
            <w:hideMark/>
          </w:tcPr>
          <w:p w14:paraId="4F511DB7" w14:textId="77777777" w:rsidR="00C10685" w:rsidRPr="00C10685" w:rsidRDefault="00C10685" w:rsidP="6854E53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 Transactions</w:t>
            </w:r>
          </w:p>
        </w:tc>
        <w:tc>
          <w:tcPr>
            <w:tcW w:w="0" w:type="auto"/>
            <w:hideMark/>
          </w:tcPr>
          <w:p w14:paraId="75EDD307" w14:textId="77777777" w:rsidR="00C10685" w:rsidRPr="00C10685" w:rsidRDefault="00C10685" w:rsidP="6854E53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Cash Withdrawals</w:t>
            </w:r>
          </w:p>
        </w:tc>
        <w:tc>
          <w:tcPr>
            <w:tcW w:w="0" w:type="auto"/>
            <w:hideMark/>
          </w:tcPr>
          <w:p w14:paraId="3FC59819" w14:textId="3042E0B2" w:rsidR="00C10685" w:rsidRPr="00C10685" w:rsidRDefault="00C10685" w:rsidP="29928EC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29928ECD">
              <w:rPr>
                <w:rFonts w:asciiTheme="majorHAnsi" w:hAnsiTheme="majorHAnsi"/>
              </w:rPr>
              <w:t xml:space="preserve">Extended Duration </w:t>
            </w:r>
            <w:commentRangeStart w:id="0"/>
            <w:r w:rsidRPr="29928ECD">
              <w:rPr>
                <w:rFonts w:asciiTheme="majorHAnsi" w:hAnsiTheme="majorHAnsi"/>
              </w:rPr>
              <w:t>(&gt;</w:t>
            </w:r>
            <w:r w:rsidR="00651133">
              <w:rPr>
                <w:rFonts w:asciiTheme="majorHAnsi" w:hAnsiTheme="majorHAnsi"/>
              </w:rPr>
              <w:t>3</w:t>
            </w:r>
            <w:r w:rsidRPr="29928ECD">
              <w:rPr>
                <w:rFonts w:asciiTheme="majorHAnsi" w:hAnsiTheme="majorHAnsi"/>
              </w:rPr>
              <w:t xml:space="preserve"> day</w:t>
            </w:r>
            <w:r w:rsidR="00651133">
              <w:rPr>
                <w:rFonts w:asciiTheme="majorHAnsi" w:hAnsiTheme="majorHAnsi"/>
              </w:rPr>
              <w:t>s</w:t>
            </w:r>
            <w:r w:rsidRPr="29928ECD">
              <w:rPr>
                <w:rFonts w:asciiTheme="majorHAnsi" w:hAnsiTheme="majorHAnsi"/>
              </w:rPr>
              <w:t>)</w:t>
            </w:r>
            <w:commentRangeEnd w:id="0"/>
            <w:r>
              <w:commentReference w:id="0"/>
            </w:r>
          </w:p>
        </w:tc>
      </w:tr>
      <w:tr w:rsidR="00C10685" w:rsidRPr="00C10685" w14:paraId="464B52CA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ACEED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MSR/VSR I (&lt;90 days)</w:t>
            </w:r>
          </w:p>
        </w:tc>
        <w:tc>
          <w:tcPr>
            <w:tcW w:w="0" w:type="auto"/>
            <w:hideMark/>
          </w:tcPr>
          <w:p w14:paraId="3F712F4B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Review only*</w:t>
            </w:r>
          </w:p>
        </w:tc>
        <w:tc>
          <w:tcPr>
            <w:tcW w:w="0" w:type="auto"/>
            <w:hideMark/>
          </w:tcPr>
          <w:p w14:paraId="743017E0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Review only*</w:t>
            </w:r>
          </w:p>
        </w:tc>
        <w:tc>
          <w:tcPr>
            <w:tcW w:w="0" w:type="auto"/>
            <w:hideMark/>
          </w:tcPr>
          <w:p w14:paraId="7410DF16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Not authorized</w:t>
            </w:r>
          </w:p>
        </w:tc>
      </w:tr>
      <w:tr w:rsidR="00C10685" w:rsidRPr="00C10685" w14:paraId="5F06612C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3FCB4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MSR/VSR I (&gt;90 days)</w:t>
            </w:r>
          </w:p>
        </w:tc>
        <w:tc>
          <w:tcPr>
            <w:tcW w:w="0" w:type="auto"/>
            <w:hideMark/>
          </w:tcPr>
          <w:p w14:paraId="5DF25FC1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$5,000</w:t>
            </w:r>
          </w:p>
        </w:tc>
        <w:tc>
          <w:tcPr>
            <w:tcW w:w="0" w:type="auto"/>
            <w:hideMark/>
          </w:tcPr>
          <w:p w14:paraId="36504B33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$2,000</w:t>
            </w:r>
          </w:p>
        </w:tc>
        <w:tc>
          <w:tcPr>
            <w:tcW w:w="0" w:type="auto"/>
            <w:hideMark/>
          </w:tcPr>
          <w:p w14:paraId="4161C66F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Not authorized</w:t>
            </w:r>
          </w:p>
        </w:tc>
      </w:tr>
      <w:tr w:rsidR="00C10685" w:rsidRPr="00C10685" w14:paraId="6EDFB91D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AAE74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lastRenderedPageBreak/>
              <w:t>MSR/VSR II</w:t>
            </w:r>
          </w:p>
        </w:tc>
        <w:tc>
          <w:tcPr>
            <w:tcW w:w="0" w:type="auto"/>
            <w:hideMark/>
          </w:tcPr>
          <w:p w14:paraId="049346FA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$5,000</w:t>
            </w:r>
          </w:p>
        </w:tc>
        <w:tc>
          <w:tcPr>
            <w:tcW w:w="0" w:type="auto"/>
            <w:hideMark/>
          </w:tcPr>
          <w:p w14:paraId="21168617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$2,000</w:t>
            </w:r>
          </w:p>
        </w:tc>
        <w:tc>
          <w:tcPr>
            <w:tcW w:w="0" w:type="auto"/>
            <w:hideMark/>
          </w:tcPr>
          <w:p w14:paraId="7822ECB4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Not authorized</w:t>
            </w:r>
          </w:p>
        </w:tc>
      </w:tr>
      <w:tr w:rsidR="00C10685" w:rsidRPr="00C10685" w14:paraId="2C76FA45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D73F7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Branch Leadership</w:t>
            </w:r>
          </w:p>
        </w:tc>
        <w:tc>
          <w:tcPr>
            <w:tcW w:w="0" w:type="auto"/>
            <w:hideMark/>
          </w:tcPr>
          <w:p w14:paraId="3FE689E5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0A44F4C1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126E4C6F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</w:tr>
      <w:tr w:rsidR="00C10685" w:rsidRPr="00C10685" w14:paraId="1912B827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BE887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Card Services</w:t>
            </w:r>
          </w:p>
        </w:tc>
        <w:tc>
          <w:tcPr>
            <w:tcW w:w="0" w:type="auto"/>
            <w:hideMark/>
          </w:tcPr>
          <w:p w14:paraId="25C47D7A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7E0E83AA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0DDE0281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</w:tr>
    </w:tbl>
    <w:p w14:paraId="7E2F66DD" w14:textId="77777777" w:rsid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*Requires senior staff review and approval</w:t>
      </w:r>
    </w:p>
    <w:p w14:paraId="2EBD1434" w14:textId="77777777" w:rsidR="007C46E0" w:rsidRPr="00C10685" w:rsidRDefault="007C46E0" w:rsidP="007C46E0">
      <w:pPr>
        <w:spacing w:after="0" w:line="240" w:lineRule="auto"/>
        <w:rPr>
          <w:rFonts w:asciiTheme="majorHAnsi" w:hAnsiTheme="majorHAnsi"/>
        </w:rPr>
      </w:pPr>
    </w:p>
    <w:p w14:paraId="7B8A1D0D" w14:textId="77777777" w:rsidR="00C10685" w:rsidRPr="00C10685" w:rsidRDefault="00C10685" w:rsidP="007C46E0">
      <w:pPr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Processing Requirements a. Verify member identity per authentication procedures b. Create tracker with: </w:t>
      </w:r>
    </w:p>
    <w:p w14:paraId="7C8963CB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Amount requested</w:t>
      </w:r>
    </w:p>
    <w:p w14:paraId="3DC66E7D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Duration of increase</w:t>
      </w:r>
    </w:p>
    <w:p w14:paraId="0089821D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Reason for request (enter "not provided" if member declines)</w:t>
      </w:r>
    </w:p>
    <w:p w14:paraId="365137B3" w14:textId="77777777" w:rsid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Approver name and title</w:t>
      </w:r>
    </w:p>
    <w:p w14:paraId="38E2C65D" w14:textId="77777777" w:rsidR="007C46E0" w:rsidRPr="00C10685" w:rsidRDefault="007C46E0" w:rsidP="007C46E0">
      <w:pPr>
        <w:spacing w:after="0" w:line="240" w:lineRule="auto"/>
        <w:ind w:left="1440"/>
        <w:rPr>
          <w:rFonts w:asciiTheme="majorHAnsi" w:hAnsiTheme="majorHAnsi"/>
        </w:rPr>
      </w:pPr>
    </w:p>
    <w:p w14:paraId="4492277F" w14:textId="775D03F8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c. Confirm approval authority based on matrix </w:t>
      </w:r>
    </w:p>
    <w:p w14:paraId="6BC21662" w14:textId="307FB94B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d. Enter approved changes in GOLD system </w:t>
      </w:r>
    </w:p>
    <w:p w14:paraId="0C5A5A74" w14:textId="58F2A170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e. Add detailed account note with temporary increase information </w:t>
      </w:r>
    </w:p>
    <w:p w14:paraId="64D2AB76" w14:textId="6342A0A1" w:rsid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>f. Set system reminder for limit expiration if extended duration</w:t>
      </w:r>
    </w:p>
    <w:p w14:paraId="3B36C639" w14:textId="77777777" w:rsidR="007C46E0" w:rsidRPr="00C10685" w:rsidRDefault="007C46E0" w:rsidP="007C46E0">
      <w:pPr>
        <w:spacing w:after="0" w:line="240" w:lineRule="auto"/>
        <w:rPr>
          <w:rFonts w:asciiTheme="majorHAnsi" w:hAnsiTheme="majorHAnsi"/>
        </w:rPr>
      </w:pPr>
    </w:p>
    <w:p w14:paraId="11D628B4" w14:textId="6D6C703E" w:rsid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Review Criteria Evaluate all requests considering: </w:t>
      </w:r>
    </w:p>
    <w:p w14:paraId="3C2B9333" w14:textId="77777777" w:rsidR="007C46E0" w:rsidRPr="00C10685" w:rsidRDefault="007C46E0" w:rsidP="007C46E0">
      <w:pPr>
        <w:spacing w:after="0" w:line="240" w:lineRule="auto"/>
        <w:rPr>
          <w:rFonts w:asciiTheme="majorHAnsi" w:hAnsiTheme="majorHAnsi"/>
        </w:rPr>
      </w:pPr>
    </w:p>
    <w:p w14:paraId="0108C695" w14:textId="63BAD69B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a. </w:t>
      </w:r>
      <w:r w:rsidRPr="29928ECD">
        <w:rPr>
          <w:rFonts w:asciiTheme="majorHAnsi" w:hAnsiTheme="majorHAnsi"/>
          <w:b/>
          <w:bCs/>
        </w:rPr>
        <w:t>Account History</w:t>
      </w:r>
      <w:r w:rsidRPr="29928ECD">
        <w:rPr>
          <w:rFonts w:asciiTheme="majorHAnsi" w:hAnsiTheme="majorHAnsi"/>
        </w:rPr>
        <w:t xml:space="preserve"> </w:t>
      </w:r>
    </w:p>
    <w:p w14:paraId="48B6E725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Length of membership</w:t>
      </w:r>
    </w:p>
    <w:p w14:paraId="2BCE45F1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Overdraft history</w:t>
      </w:r>
    </w:p>
    <w:p w14:paraId="235E0924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Delinquency status</w:t>
      </w:r>
    </w:p>
    <w:p w14:paraId="699174B4" w14:textId="77777777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b. </w:t>
      </w:r>
      <w:r w:rsidRPr="00C10685">
        <w:rPr>
          <w:rFonts w:asciiTheme="majorHAnsi" w:hAnsiTheme="majorHAnsi"/>
          <w:b/>
          <w:bCs/>
        </w:rPr>
        <w:t>Transaction Patterns</w:t>
      </w:r>
      <w:r w:rsidRPr="00C10685">
        <w:rPr>
          <w:rFonts w:asciiTheme="majorHAnsi" w:hAnsiTheme="majorHAnsi"/>
        </w:rPr>
        <w:t xml:space="preserve"> </w:t>
      </w:r>
    </w:p>
    <w:p w14:paraId="0C371A4D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Typical monthly usage versus requested amount</w:t>
      </w:r>
    </w:p>
    <w:p w14:paraId="38F8A795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Frequency of increase requests</w:t>
      </w:r>
    </w:p>
    <w:p w14:paraId="3641CE08" w14:textId="77777777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c. </w:t>
      </w:r>
      <w:r w:rsidRPr="00C10685">
        <w:rPr>
          <w:rFonts w:asciiTheme="majorHAnsi" w:hAnsiTheme="majorHAnsi"/>
          <w:b/>
          <w:bCs/>
        </w:rPr>
        <w:t>Stated Purpose</w:t>
      </w:r>
      <w:r w:rsidRPr="00C10685">
        <w:rPr>
          <w:rFonts w:asciiTheme="majorHAnsi" w:hAnsiTheme="majorHAnsi"/>
        </w:rPr>
        <w:t xml:space="preserve"> </w:t>
      </w:r>
    </w:p>
    <w:p w14:paraId="1589C6A6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Travel</w:t>
      </w:r>
    </w:p>
    <w:p w14:paraId="61969B8E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Large purchase</w:t>
      </w:r>
    </w:p>
    <w:p w14:paraId="69DA7AD6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Emergency</w:t>
      </w:r>
    </w:p>
    <w:p w14:paraId="7DA7654A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Business needs</w:t>
      </w:r>
    </w:p>
    <w:p w14:paraId="19E5CA43" w14:textId="77777777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d. </w:t>
      </w:r>
      <w:r w:rsidRPr="00C10685">
        <w:rPr>
          <w:rFonts w:asciiTheme="majorHAnsi" w:hAnsiTheme="majorHAnsi"/>
          <w:b/>
          <w:bCs/>
        </w:rPr>
        <w:t>Risk Factors</w:t>
      </w:r>
      <w:r w:rsidRPr="00C10685">
        <w:rPr>
          <w:rFonts w:asciiTheme="majorHAnsi" w:hAnsiTheme="majorHAnsi"/>
        </w:rPr>
        <w:t xml:space="preserve"> </w:t>
      </w:r>
    </w:p>
    <w:p w14:paraId="1F8D21EA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Recent address changes</w:t>
      </w:r>
    </w:p>
    <w:p w14:paraId="045AE2FB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Unusual account activity</w:t>
      </w:r>
    </w:p>
    <w:p w14:paraId="2DC269E9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lastRenderedPageBreak/>
        <w:t>Multiple recent increase requests</w:t>
      </w:r>
    </w:p>
    <w:p w14:paraId="1665E85D" w14:textId="77777777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e. </w:t>
      </w:r>
      <w:r w:rsidRPr="00C10685">
        <w:rPr>
          <w:rFonts w:asciiTheme="majorHAnsi" w:hAnsiTheme="majorHAnsi"/>
          <w:b/>
          <w:bCs/>
        </w:rPr>
        <w:t>Account Balance</w:t>
      </w:r>
      <w:r w:rsidRPr="00C10685">
        <w:rPr>
          <w:rFonts w:asciiTheme="majorHAnsi" w:hAnsiTheme="majorHAnsi"/>
        </w:rPr>
        <w:t xml:space="preserve"> </w:t>
      </w:r>
    </w:p>
    <w:p w14:paraId="5E8FEDA8" w14:textId="77777777" w:rsidR="00C10685" w:rsidRP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Sufficient funds to support increased limit</w:t>
      </w:r>
    </w:p>
    <w:p w14:paraId="529D36DF" w14:textId="77777777" w:rsidR="00C10685" w:rsidRDefault="00C10685" w:rsidP="007C46E0">
      <w:pPr>
        <w:numPr>
          <w:ilvl w:val="1"/>
          <w:numId w:val="16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Available overdraft protection if applicable</w:t>
      </w:r>
    </w:p>
    <w:p w14:paraId="47789053" w14:textId="77777777" w:rsidR="007C46E0" w:rsidRPr="00C10685" w:rsidRDefault="007C46E0" w:rsidP="007C46E0">
      <w:pPr>
        <w:spacing w:after="0" w:line="240" w:lineRule="auto"/>
        <w:ind w:left="1440"/>
        <w:rPr>
          <w:rFonts w:asciiTheme="majorHAnsi" w:hAnsiTheme="majorHAnsi"/>
        </w:rPr>
      </w:pPr>
    </w:p>
    <w:p w14:paraId="744EF7FA" w14:textId="77777777" w:rsidR="00C10685" w:rsidRDefault="00C10685" w:rsidP="007C46E0">
      <w:pPr>
        <w:spacing w:after="0" w:line="240" w:lineRule="auto"/>
        <w:rPr>
          <w:rFonts w:asciiTheme="majorHAnsi" w:hAnsiTheme="majorHAnsi"/>
          <w:b/>
          <w:bCs/>
        </w:rPr>
      </w:pPr>
      <w:r w:rsidRPr="00C10685">
        <w:rPr>
          <w:rFonts w:asciiTheme="majorHAnsi" w:hAnsiTheme="majorHAnsi"/>
          <w:b/>
          <w:bCs/>
        </w:rPr>
        <w:t>YOUTH ACCOUNT SPECIAL REQUIREMENTS</w:t>
      </w:r>
    </w:p>
    <w:p w14:paraId="438EBC20" w14:textId="77777777" w:rsidR="007C46E0" w:rsidRPr="00C10685" w:rsidRDefault="007C46E0" w:rsidP="007C46E0">
      <w:pPr>
        <w:spacing w:after="0" w:line="240" w:lineRule="auto"/>
        <w:rPr>
          <w:rFonts w:asciiTheme="majorHAnsi" w:hAnsiTheme="majorHAnsi"/>
        </w:rPr>
      </w:pPr>
    </w:p>
    <w:p w14:paraId="70AA2C24" w14:textId="31EFC663" w:rsidR="00C10685" w:rsidRPr="00C10685" w:rsidRDefault="00C10685" w:rsidP="007C46E0">
      <w:pPr>
        <w:numPr>
          <w:ilvl w:val="0"/>
          <w:numId w:val="17"/>
        </w:numPr>
        <w:spacing w:after="0"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Account Setup </w:t>
      </w:r>
    </w:p>
    <w:p w14:paraId="4D5A688C" w14:textId="395CCD24" w:rsidR="00C10685" w:rsidRPr="00C10685" w:rsidRDefault="00C10685" w:rsidP="007C46E0">
      <w:pPr>
        <w:spacing w:after="0"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a. Minimum age: 10 years for checking account </w:t>
      </w:r>
    </w:p>
    <w:p w14:paraId="3286856A" w14:textId="2E5E2B07" w:rsidR="00C10685" w:rsidRPr="00C10685" w:rsidRDefault="00C10685" w:rsidP="007C46E0">
      <w:pPr>
        <w:spacing w:after="0"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b. Adult joint owner required </w:t>
      </w:r>
    </w:p>
    <w:p w14:paraId="0504145E" w14:textId="433D02F4" w:rsidR="00C10685" w:rsidRPr="00C10685" w:rsidRDefault="00C10685" w:rsidP="007C46E0">
      <w:pPr>
        <w:spacing w:after="0"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c. Apply youth limits in GOLD at account opening </w:t>
      </w:r>
    </w:p>
    <w:p w14:paraId="148C3266" w14:textId="3C2B0D20" w:rsidR="00C10685" w:rsidRPr="00C10685" w:rsidRDefault="00C10685" w:rsidP="007C46E0">
      <w:pPr>
        <w:spacing w:after="0"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>d. Courtesy pay must remain disabled</w:t>
      </w:r>
    </w:p>
    <w:p w14:paraId="61764134" w14:textId="77777777" w:rsidR="00C10685" w:rsidRDefault="00C10685" w:rsidP="007C46E0">
      <w:pPr>
        <w:numPr>
          <w:ilvl w:val="0"/>
          <w:numId w:val="17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Limit Modifications a. Increases require joint adult owner authorization b. Cannot exceed consumer limits regardless of approval c. Document parental consent in account notes</w:t>
      </w:r>
    </w:p>
    <w:p w14:paraId="433A4211" w14:textId="77777777" w:rsidR="007C46E0" w:rsidRPr="00C10685" w:rsidRDefault="007C46E0" w:rsidP="007C46E0">
      <w:pPr>
        <w:spacing w:after="0" w:line="240" w:lineRule="auto"/>
        <w:ind w:left="720"/>
        <w:rPr>
          <w:rFonts w:asciiTheme="majorHAnsi" w:hAnsiTheme="majorHAnsi"/>
        </w:rPr>
      </w:pPr>
    </w:p>
    <w:p w14:paraId="10B0530B" w14:textId="77777777" w:rsidR="00C10685" w:rsidRPr="00C10685" w:rsidRDefault="00C10685" w:rsidP="007C46E0">
      <w:p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  <w:b/>
          <w:bCs/>
        </w:rPr>
        <w:t>ESCALATION THRESHOLDS</w:t>
      </w:r>
    </w:p>
    <w:p w14:paraId="576E76BB" w14:textId="77777777" w:rsidR="00C10685" w:rsidRPr="00C10685" w:rsidRDefault="00C10685" w:rsidP="007C46E0">
      <w:pPr>
        <w:numPr>
          <w:ilvl w:val="0"/>
          <w:numId w:val="18"/>
        </w:numPr>
        <w:spacing w:after="0"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Mandatory Branch Leadership or Card Services Approval a. Signature transactions exceeding $5,000 b. Cash withdrawals exceeding $2,000 c. Any extension beyond 24 hours d. Third increase request within 30 days</w:t>
      </w:r>
    </w:p>
    <w:p w14:paraId="677ECC92" w14:textId="77777777" w:rsidR="006070ED" w:rsidRPr="008B4715" w:rsidRDefault="006070ED" w:rsidP="6854E539">
      <w:pPr>
        <w:spacing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0ED" w:rsidRPr="008B4715" w14:paraId="6EBA74F6" w14:textId="77777777" w:rsidTr="6854E539">
        <w:tc>
          <w:tcPr>
            <w:tcW w:w="3116" w:type="dxa"/>
            <w:shd w:val="clear" w:color="auto" w:fill="154747"/>
          </w:tcPr>
          <w:p w14:paraId="72E006E9" w14:textId="4FBD74B9" w:rsidR="006070ED" w:rsidRPr="008B4715" w:rsidRDefault="006070ED" w:rsidP="00C61BA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Date Updated</w:t>
            </w:r>
          </w:p>
        </w:tc>
        <w:tc>
          <w:tcPr>
            <w:tcW w:w="3117" w:type="dxa"/>
            <w:shd w:val="clear" w:color="auto" w:fill="154747"/>
          </w:tcPr>
          <w:p w14:paraId="1775FB67" w14:textId="10E52D8D" w:rsidR="006070ED" w:rsidRPr="008B4715" w:rsidRDefault="006070ED" w:rsidP="00C61BA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Reviewed By</w:t>
            </w:r>
          </w:p>
        </w:tc>
        <w:tc>
          <w:tcPr>
            <w:tcW w:w="3117" w:type="dxa"/>
            <w:shd w:val="clear" w:color="auto" w:fill="154747"/>
          </w:tcPr>
          <w:p w14:paraId="243A617B" w14:textId="2D87DB00" w:rsidR="006070ED" w:rsidRPr="008B4715" w:rsidRDefault="006070ED" w:rsidP="00C61BA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Changes Made</w:t>
            </w:r>
          </w:p>
        </w:tc>
      </w:tr>
      <w:tr w:rsidR="006070ED" w:rsidRPr="008B4715" w14:paraId="4B80CF6F" w14:textId="77777777" w:rsidTr="6854E539">
        <w:tc>
          <w:tcPr>
            <w:tcW w:w="3116" w:type="dxa"/>
          </w:tcPr>
          <w:p w14:paraId="0225F3F0" w14:textId="52B29646" w:rsidR="006070ED" w:rsidRPr="008B4715" w:rsidRDefault="003A0104" w:rsidP="00C61B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September 9</w:t>
            </w:r>
            <w:r w:rsidRPr="003A0104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2025</w:t>
            </w:r>
          </w:p>
        </w:tc>
        <w:tc>
          <w:tcPr>
            <w:tcW w:w="3117" w:type="dxa"/>
          </w:tcPr>
          <w:p w14:paraId="050BE754" w14:textId="1540330A" w:rsidR="006070ED" w:rsidRPr="008B4715" w:rsidRDefault="003A0104" w:rsidP="00C61B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Eric Knutsen</w:t>
            </w:r>
          </w:p>
        </w:tc>
        <w:tc>
          <w:tcPr>
            <w:tcW w:w="3117" w:type="dxa"/>
          </w:tcPr>
          <w:p w14:paraId="34B62A48" w14:textId="56434996" w:rsidR="006070ED" w:rsidRPr="008B4715" w:rsidRDefault="0038550E" w:rsidP="00C61B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Moved from Debit Card Policy and combined with Limit Increase Guidelines</w:t>
            </w:r>
          </w:p>
        </w:tc>
      </w:tr>
      <w:tr w:rsidR="006070ED" w:rsidRPr="008B4715" w14:paraId="35CEACF9" w14:textId="77777777" w:rsidTr="6854E539">
        <w:tc>
          <w:tcPr>
            <w:tcW w:w="3116" w:type="dxa"/>
          </w:tcPr>
          <w:p w14:paraId="27A2A443" w14:textId="77777777" w:rsidR="006070ED" w:rsidRPr="008B4715" w:rsidRDefault="006070ED" w:rsidP="00C61BA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17" w:type="dxa"/>
          </w:tcPr>
          <w:p w14:paraId="258472B6" w14:textId="77777777" w:rsidR="006070ED" w:rsidRPr="008B4715" w:rsidRDefault="006070ED" w:rsidP="00C61BA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17" w:type="dxa"/>
          </w:tcPr>
          <w:p w14:paraId="653177D2" w14:textId="77777777" w:rsidR="006070ED" w:rsidRPr="008B4715" w:rsidRDefault="006070ED" w:rsidP="00C61BA5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30BDB176" w14:textId="5D235164" w:rsidR="008B4715" w:rsidRPr="008B4715" w:rsidRDefault="008B4715" w:rsidP="6854E539">
      <w:pPr>
        <w:tabs>
          <w:tab w:val="left" w:pos="3138"/>
        </w:tabs>
        <w:spacing w:line="240" w:lineRule="auto"/>
        <w:rPr>
          <w:rFonts w:asciiTheme="majorHAnsi" w:hAnsiTheme="majorHAnsi"/>
        </w:rPr>
      </w:pPr>
    </w:p>
    <w:sectPr w:rsidR="008B4715" w:rsidRPr="008B471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mily Allen" w:date="2025-09-02T16:18:00Z" w:initials="EA">
    <w:p w14:paraId="01C400D4" w14:textId="785B7989" w:rsidR="00B4575B" w:rsidRDefault="00B4575B">
      <w:r>
        <w:annotationRef/>
      </w:r>
      <w:r w:rsidRPr="2BB4E7E1">
        <w:t>thats not a long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C400D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FCEB52" w16cex:dateUtc="2025-09-03T00:18:00Z">
    <w16cex:extLst>
      <w16:ext w16:uri="{CE6994B0-6A32-4C9F-8C6B-6E91EDA988CE}">
        <cr:reactions xmlns:cr="http://schemas.microsoft.com/office/comments/2020/reactions">
          <cr:reaction reactionType="1">
            <cr:reactionInfo dateUtc="2025-09-12T19:07:02Z">
              <cr:user userId="S::eknutsen@tongassfcu.com::e6d71793-cb68-4bc7-aac7-c49fb40161b8" userProvider="AD" userName="Eric Knutse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C400D4" w16cid:durableId="5AFCEB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B49D" w14:textId="77777777" w:rsidR="00053402" w:rsidRDefault="00053402" w:rsidP="008777B3">
      <w:pPr>
        <w:spacing w:after="0" w:line="240" w:lineRule="auto"/>
      </w:pPr>
      <w:r>
        <w:separator/>
      </w:r>
    </w:p>
  </w:endnote>
  <w:endnote w:type="continuationSeparator" w:id="0">
    <w:p w14:paraId="13C752A7" w14:textId="77777777" w:rsidR="00053402" w:rsidRDefault="00053402" w:rsidP="008777B3">
      <w:pPr>
        <w:spacing w:after="0" w:line="240" w:lineRule="auto"/>
      </w:pPr>
      <w:r>
        <w:continuationSeparator/>
      </w:r>
    </w:p>
  </w:endnote>
  <w:endnote w:type="continuationNotice" w:id="1">
    <w:p w14:paraId="705ABADE" w14:textId="77777777" w:rsidR="00053402" w:rsidRDefault="000534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456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73A87" w14:textId="0FC35BF8" w:rsidR="008777B3" w:rsidRDefault="0053734B" w:rsidP="00F17DFA">
        <w:pPr>
          <w:pStyle w:val="Footer"/>
        </w:pPr>
        <w:r>
          <w:t>Card Service</w:t>
        </w:r>
        <w:r w:rsidR="00F17DFA">
          <w:tab/>
        </w:r>
        <w:r w:rsidR="00F228F3">
          <w:t xml:space="preserve">                                      </w:t>
        </w:r>
        <w:r w:rsidR="00F228F3" w:rsidRPr="00F228F3">
          <w:t>Debit Card Transaction Limits and Temporary Increases</w:t>
        </w:r>
        <w:r w:rsidR="00F228F3">
          <w:t xml:space="preserve">           </w:t>
        </w:r>
        <w:r w:rsidR="306EDB3C">
          <w:t xml:space="preserve">Page </w:t>
        </w:r>
        <w:r w:rsidR="00F17DFA" w:rsidRPr="306EDB3C">
          <w:rPr>
            <w:noProof/>
          </w:rPr>
          <w:fldChar w:fldCharType="begin"/>
        </w:r>
        <w:r w:rsidR="00F17DFA">
          <w:instrText xml:space="preserve"> PAGE   \* MERGEFORMAT </w:instrText>
        </w:r>
        <w:r w:rsidR="00F17DFA" w:rsidRPr="306EDB3C">
          <w:fldChar w:fldCharType="separate"/>
        </w:r>
        <w:r w:rsidR="306EDB3C" w:rsidRPr="306EDB3C">
          <w:rPr>
            <w:noProof/>
          </w:rPr>
          <w:t>2</w:t>
        </w:r>
        <w:r w:rsidR="00F17DFA" w:rsidRPr="306EDB3C">
          <w:rPr>
            <w:noProof/>
          </w:rPr>
          <w:fldChar w:fldCharType="end"/>
        </w:r>
      </w:p>
    </w:sdtContent>
  </w:sdt>
  <w:p w14:paraId="67853F57" w14:textId="77777777" w:rsidR="008777B3" w:rsidRDefault="00877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B6F86" w14:textId="77777777" w:rsidR="00053402" w:rsidRDefault="00053402" w:rsidP="008777B3">
      <w:pPr>
        <w:spacing w:after="0" w:line="240" w:lineRule="auto"/>
      </w:pPr>
      <w:r>
        <w:separator/>
      </w:r>
    </w:p>
  </w:footnote>
  <w:footnote w:type="continuationSeparator" w:id="0">
    <w:p w14:paraId="2211F55C" w14:textId="77777777" w:rsidR="00053402" w:rsidRDefault="00053402" w:rsidP="008777B3">
      <w:pPr>
        <w:spacing w:after="0" w:line="240" w:lineRule="auto"/>
      </w:pPr>
      <w:r>
        <w:continuationSeparator/>
      </w:r>
    </w:p>
  </w:footnote>
  <w:footnote w:type="continuationNotice" w:id="1">
    <w:p w14:paraId="32EDE72A" w14:textId="77777777" w:rsidR="00053402" w:rsidRDefault="000534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</w:tblGrid>
    <w:tr w:rsidR="008B4715" w14:paraId="578EE2BA" w14:textId="77777777" w:rsidTr="2098D0C2">
      <w:trPr>
        <w:trHeight w:val="300"/>
      </w:trPr>
      <w:tc>
        <w:tcPr>
          <w:tcW w:w="3120" w:type="dxa"/>
        </w:tcPr>
        <w:p w14:paraId="4AC2E3DD" w14:textId="72AA2FDC" w:rsidR="008B4715" w:rsidRDefault="008B4715" w:rsidP="2098D0C2">
          <w:pPr>
            <w:pStyle w:val="Header"/>
            <w:ind w:right="-115"/>
            <w:jc w:val="right"/>
          </w:pPr>
        </w:p>
      </w:tc>
    </w:tr>
  </w:tbl>
  <w:p w14:paraId="56D0D58D" w14:textId="3151940B" w:rsidR="2098D0C2" w:rsidRDefault="2098D0C2" w:rsidP="2098D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3A6"/>
    <w:multiLevelType w:val="multilevel"/>
    <w:tmpl w:val="B254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0519"/>
    <w:multiLevelType w:val="hybridMultilevel"/>
    <w:tmpl w:val="B184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8357E"/>
    <w:multiLevelType w:val="multilevel"/>
    <w:tmpl w:val="558E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06EF0"/>
    <w:multiLevelType w:val="multilevel"/>
    <w:tmpl w:val="89F63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02953"/>
    <w:multiLevelType w:val="hybridMultilevel"/>
    <w:tmpl w:val="4900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80EAF"/>
    <w:multiLevelType w:val="multilevel"/>
    <w:tmpl w:val="21E6D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25EC1"/>
    <w:multiLevelType w:val="multilevel"/>
    <w:tmpl w:val="AF22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D2430"/>
    <w:multiLevelType w:val="multilevel"/>
    <w:tmpl w:val="0848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A3888"/>
    <w:multiLevelType w:val="hybridMultilevel"/>
    <w:tmpl w:val="F2CE61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DB717C"/>
    <w:multiLevelType w:val="multilevel"/>
    <w:tmpl w:val="F75C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14357"/>
    <w:multiLevelType w:val="multilevel"/>
    <w:tmpl w:val="DF5EB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E0D04"/>
    <w:multiLevelType w:val="hybridMultilevel"/>
    <w:tmpl w:val="037A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6323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1CC4144"/>
    <w:multiLevelType w:val="multilevel"/>
    <w:tmpl w:val="330C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2170EA"/>
    <w:multiLevelType w:val="multilevel"/>
    <w:tmpl w:val="096A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15A19"/>
    <w:multiLevelType w:val="multilevel"/>
    <w:tmpl w:val="5B4C0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E664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B2876BB"/>
    <w:multiLevelType w:val="multilevel"/>
    <w:tmpl w:val="7382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630620">
    <w:abstractNumId w:val="4"/>
  </w:num>
  <w:num w:numId="2" w16cid:durableId="670378659">
    <w:abstractNumId w:val="1"/>
  </w:num>
  <w:num w:numId="3" w16cid:durableId="283073609">
    <w:abstractNumId w:val="11"/>
  </w:num>
  <w:num w:numId="4" w16cid:durableId="1431974803">
    <w:abstractNumId w:val="14"/>
  </w:num>
  <w:num w:numId="5" w16cid:durableId="1969431909">
    <w:abstractNumId w:val="10"/>
  </w:num>
  <w:num w:numId="6" w16cid:durableId="2128697406">
    <w:abstractNumId w:val="13"/>
  </w:num>
  <w:num w:numId="7" w16cid:durableId="371924366">
    <w:abstractNumId w:val="15"/>
  </w:num>
  <w:num w:numId="8" w16cid:durableId="1564096228">
    <w:abstractNumId w:val="17"/>
  </w:num>
  <w:num w:numId="9" w16cid:durableId="975649155">
    <w:abstractNumId w:val="7"/>
  </w:num>
  <w:num w:numId="10" w16cid:durableId="1186479559">
    <w:abstractNumId w:val="8"/>
  </w:num>
  <w:num w:numId="11" w16cid:durableId="1428427601">
    <w:abstractNumId w:val="12"/>
  </w:num>
  <w:num w:numId="12" w16cid:durableId="117183651">
    <w:abstractNumId w:val="16"/>
  </w:num>
  <w:num w:numId="13" w16cid:durableId="2145540158">
    <w:abstractNumId w:val="6"/>
  </w:num>
  <w:num w:numId="14" w16cid:durableId="814565500">
    <w:abstractNumId w:val="5"/>
  </w:num>
  <w:num w:numId="15" w16cid:durableId="1817070054">
    <w:abstractNumId w:val="2"/>
  </w:num>
  <w:num w:numId="16" w16cid:durableId="1473059288">
    <w:abstractNumId w:val="3"/>
  </w:num>
  <w:num w:numId="17" w16cid:durableId="1047492972">
    <w:abstractNumId w:val="9"/>
  </w:num>
  <w:num w:numId="18" w16cid:durableId="9096600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ily Allen">
    <w15:presenceInfo w15:providerId="AD" w15:userId="S::eallen@tongassfcu.com::f228691b-8787-4ecd-86ef-39e2ad620e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D"/>
    <w:rsid w:val="00053402"/>
    <w:rsid w:val="000D26B1"/>
    <w:rsid w:val="000F0B75"/>
    <w:rsid w:val="00193761"/>
    <w:rsid w:val="00285E5F"/>
    <w:rsid w:val="00315DFC"/>
    <w:rsid w:val="00331757"/>
    <w:rsid w:val="003418C4"/>
    <w:rsid w:val="00361DB8"/>
    <w:rsid w:val="00380EB1"/>
    <w:rsid w:val="0038550E"/>
    <w:rsid w:val="003A0104"/>
    <w:rsid w:val="003C6C42"/>
    <w:rsid w:val="003E1125"/>
    <w:rsid w:val="003E6098"/>
    <w:rsid w:val="004567A8"/>
    <w:rsid w:val="00462703"/>
    <w:rsid w:val="004A34ED"/>
    <w:rsid w:val="004C10FC"/>
    <w:rsid w:val="004D761B"/>
    <w:rsid w:val="00523095"/>
    <w:rsid w:val="00525448"/>
    <w:rsid w:val="0053734B"/>
    <w:rsid w:val="00574DC1"/>
    <w:rsid w:val="006070ED"/>
    <w:rsid w:val="00651133"/>
    <w:rsid w:val="00660183"/>
    <w:rsid w:val="00667F3E"/>
    <w:rsid w:val="006724BA"/>
    <w:rsid w:val="006D4EE6"/>
    <w:rsid w:val="006D68FC"/>
    <w:rsid w:val="006E2D43"/>
    <w:rsid w:val="006E71D4"/>
    <w:rsid w:val="0077379F"/>
    <w:rsid w:val="00796864"/>
    <w:rsid w:val="007C46E0"/>
    <w:rsid w:val="0082103A"/>
    <w:rsid w:val="00832B68"/>
    <w:rsid w:val="00861FF5"/>
    <w:rsid w:val="008777B3"/>
    <w:rsid w:val="008A0AF2"/>
    <w:rsid w:val="008A1CAE"/>
    <w:rsid w:val="008B4715"/>
    <w:rsid w:val="008F20C6"/>
    <w:rsid w:val="009142B9"/>
    <w:rsid w:val="0097013C"/>
    <w:rsid w:val="009755F4"/>
    <w:rsid w:val="009910F6"/>
    <w:rsid w:val="009A3CE2"/>
    <w:rsid w:val="00A23637"/>
    <w:rsid w:val="00A26C80"/>
    <w:rsid w:val="00A37A91"/>
    <w:rsid w:val="00A66A67"/>
    <w:rsid w:val="00B14C27"/>
    <w:rsid w:val="00B4575B"/>
    <w:rsid w:val="00BA3437"/>
    <w:rsid w:val="00C10685"/>
    <w:rsid w:val="00C42218"/>
    <w:rsid w:val="00C61BA5"/>
    <w:rsid w:val="00CA2713"/>
    <w:rsid w:val="00D03FDA"/>
    <w:rsid w:val="00D17DF4"/>
    <w:rsid w:val="00D365A7"/>
    <w:rsid w:val="00D408A0"/>
    <w:rsid w:val="00D5407D"/>
    <w:rsid w:val="00D55BC2"/>
    <w:rsid w:val="00DA786E"/>
    <w:rsid w:val="00DD2357"/>
    <w:rsid w:val="00DD72B7"/>
    <w:rsid w:val="00E3690E"/>
    <w:rsid w:val="00E42F2D"/>
    <w:rsid w:val="00E55B6B"/>
    <w:rsid w:val="00E635F3"/>
    <w:rsid w:val="00F07B4C"/>
    <w:rsid w:val="00F16890"/>
    <w:rsid w:val="00F17DFA"/>
    <w:rsid w:val="00F228F3"/>
    <w:rsid w:val="00F37502"/>
    <w:rsid w:val="00F646DC"/>
    <w:rsid w:val="00F95EA7"/>
    <w:rsid w:val="00FE2412"/>
    <w:rsid w:val="00FE4160"/>
    <w:rsid w:val="0B9A46C7"/>
    <w:rsid w:val="2098D0C2"/>
    <w:rsid w:val="22DEE01A"/>
    <w:rsid w:val="29928ECD"/>
    <w:rsid w:val="2BFED754"/>
    <w:rsid w:val="306EDB3C"/>
    <w:rsid w:val="3CC94F3D"/>
    <w:rsid w:val="45EAAC02"/>
    <w:rsid w:val="4933E43C"/>
    <w:rsid w:val="4F77D6A0"/>
    <w:rsid w:val="61D0E19B"/>
    <w:rsid w:val="65FA4D54"/>
    <w:rsid w:val="6854E539"/>
    <w:rsid w:val="72C7287C"/>
    <w:rsid w:val="73A24650"/>
    <w:rsid w:val="75E1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4690E"/>
  <w15:chartTrackingRefBased/>
  <w15:docId w15:val="{16C9A744-D25F-4ED6-8DA4-90C391D8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E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60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0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E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E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0E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B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7B3"/>
    <w:rPr>
      <w:kern w:val="0"/>
      <w14:ligatures w14:val="none"/>
    </w:rPr>
  </w:style>
  <w:style w:type="paragraph" w:customStyle="1" w:styleId="Heading10">
    <w:name w:val="Heading 1!"/>
    <w:basedOn w:val="Normal"/>
    <w:link w:val="Heading1Char0"/>
    <w:rsid w:val="008A0AF2"/>
    <w:rPr>
      <w:rFonts w:ascii="Aptos" w:hAnsi="Aptos"/>
      <w:b/>
      <w:bCs/>
      <w:color w:val="154747"/>
    </w:rPr>
  </w:style>
  <w:style w:type="character" w:customStyle="1" w:styleId="Heading1Char0">
    <w:name w:val="Heading 1! Char"/>
    <w:basedOn w:val="DefaultParagraphFont"/>
    <w:link w:val="Heading10"/>
    <w:rsid w:val="008A0AF2"/>
    <w:rPr>
      <w:rFonts w:ascii="Aptos" w:hAnsi="Aptos"/>
      <w:b/>
      <w:bCs/>
      <w:color w:val="154747"/>
      <w:kern w:val="0"/>
      <w14:ligatures w14:val="none"/>
    </w:rPr>
  </w:style>
  <w:style w:type="paragraph" w:customStyle="1" w:styleId="Overview">
    <w:name w:val="Overview"/>
    <w:basedOn w:val="Heading2"/>
    <w:link w:val="OverviewChar"/>
    <w:qFormat/>
    <w:rsid w:val="00A26C80"/>
  </w:style>
  <w:style w:type="character" w:customStyle="1" w:styleId="OverviewChar">
    <w:name w:val="Overview Char"/>
    <w:basedOn w:val="Heading2Char"/>
    <w:link w:val="Overview"/>
    <w:rsid w:val="00A2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">
    <w:name w:val="Heading"/>
    <w:basedOn w:val="Normal"/>
    <w:link w:val="HeadingChar"/>
    <w:qFormat/>
    <w:rsid w:val="00A26C80"/>
    <w:rPr>
      <w:rFonts w:ascii="Aptos" w:hAnsi="Aptos"/>
      <w:b/>
      <w:bCs/>
      <w:color w:val="154747"/>
    </w:rPr>
  </w:style>
  <w:style w:type="character" w:customStyle="1" w:styleId="HeadingChar">
    <w:name w:val="Heading Char"/>
    <w:basedOn w:val="DefaultParagraphFont"/>
    <w:link w:val="Heading"/>
    <w:rsid w:val="00A26C80"/>
    <w:rPr>
      <w:rFonts w:ascii="Aptos" w:hAnsi="Aptos"/>
      <w:b/>
      <w:bCs/>
      <w:color w:val="154747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715"/>
    <w:rPr>
      <w:b/>
      <w:bCs/>
    </w:rPr>
  </w:style>
  <w:style w:type="character" w:styleId="Emphasis">
    <w:name w:val="Emphasis"/>
    <w:basedOn w:val="DefaultParagraphFont"/>
    <w:uiPriority w:val="20"/>
    <w:qFormat/>
    <w:rsid w:val="008B4715"/>
    <w:rPr>
      <w:i/>
      <w:iCs/>
    </w:rPr>
  </w:style>
  <w:style w:type="table" w:styleId="PlainTable1">
    <w:name w:val="Plain Table 1"/>
    <w:basedOn w:val="TableNormal"/>
    <w:uiPriority w:val="41"/>
    <w:rsid w:val="00F228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C10685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C1068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C106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GridTable4">
    <w:name w:val="Grid Table 4"/>
    <w:basedOn w:val="TableNormal"/>
    <w:uiPriority w:val="49"/>
    <w:rsid w:val="009142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88ca2b-b1b1-41a8-97af-959753925a27">
      <UserInfo>
        <DisplayName>Jacob Mertz</DisplayName>
        <AccountId>12</AccountId>
        <AccountType/>
      </UserInfo>
      <UserInfo>
        <DisplayName>Becky Garton</DisplayName>
        <AccountId>13</AccountId>
        <AccountType/>
      </UserInfo>
      <UserInfo>
        <DisplayName>Rachel Guyselman</DisplayName>
        <AccountId>446</AccountId>
        <AccountType/>
      </UserInfo>
      <UserInfo>
        <DisplayName>Trish Hup</DisplayName>
        <AccountId>20</AccountId>
        <AccountType/>
      </UserInfo>
    </SharedWithUsers>
    <TaxCatchAll xmlns="e81668d7-e85d-4f7e-8efb-d3cab1a21f70" xsi:nil="true"/>
    <lcf76f155ced4ddcb4097134ff3c332f xmlns="5a15ac0c-7d5e-44ab-bb1a-fb60f21678f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3509735A5654DBABDD1E978D0DA4C" ma:contentTypeVersion="16" ma:contentTypeDescription="Create a new document." ma:contentTypeScope="" ma:versionID="207b00a3459b4bb8cbf8dd6f5ca7883c">
  <xsd:schema xmlns:xsd="http://www.w3.org/2001/XMLSchema" xmlns:xs="http://www.w3.org/2001/XMLSchema" xmlns:p="http://schemas.microsoft.com/office/2006/metadata/properties" xmlns:ns2="d788ca2b-b1b1-41a8-97af-959753925a27" xmlns:ns3="5a15ac0c-7d5e-44ab-bb1a-fb60f21678f4" xmlns:ns4="e81668d7-e85d-4f7e-8efb-d3cab1a21f70" targetNamespace="http://schemas.microsoft.com/office/2006/metadata/properties" ma:root="true" ma:fieldsID="894a3bb56fb6a4450ca83949bebe9c99" ns2:_="" ns3:_="" ns4:_="">
    <xsd:import namespace="d788ca2b-b1b1-41a8-97af-959753925a27"/>
    <xsd:import namespace="5a15ac0c-7d5e-44ab-bb1a-fb60f21678f4"/>
    <xsd:import namespace="e81668d7-e85d-4f7e-8efb-d3cab1a21f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88ca2b-b1b1-41a8-97af-959753925a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5ac0c-7d5e-44ab-bb1a-fb60f2167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668d7-e85d-4f7e-8efb-d3cab1a21f70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279e522-49a3-4d35-a71f-4580fe1732b0}" ma:internalName="TaxCatchAll" ma:showField="CatchAllData" ma:web="e81668d7-e85d-4f7e-8efb-d3cab1a21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D6AD93-6E15-4CDB-A593-361DDD7E3579}">
  <ds:schemaRefs>
    <ds:schemaRef ds:uri="http://schemas.microsoft.com/office/2006/metadata/properties"/>
    <ds:schemaRef ds:uri="http://schemas.microsoft.com/office/infopath/2007/PartnerControls"/>
    <ds:schemaRef ds:uri="d788ca2b-b1b1-41a8-97af-959753925a27"/>
    <ds:schemaRef ds:uri="e81668d7-e85d-4f7e-8efb-d3cab1a21f70"/>
    <ds:schemaRef ds:uri="5a15ac0c-7d5e-44ab-bb1a-fb60f21678f4"/>
  </ds:schemaRefs>
</ds:datastoreItem>
</file>

<file path=customXml/itemProps2.xml><?xml version="1.0" encoding="utf-8"?>
<ds:datastoreItem xmlns:ds="http://schemas.openxmlformats.org/officeDocument/2006/customXml" ds:itemID="{F52A0C33-56B3-47E5-9FDD-479496855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88ca2b-b1b1-41a8-97af-959753925a27"/>
    <ds:schemaRef ds:uri="5a15ac0c-7d5e-44ab-bb1a-fb60f21678f4"/>
    <ds:schemaRef ds:uri="e81668d7-e85d-4f7e-8efb-d3cab1a21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5D6130-0430-4EBC-B646-5A6B6630B7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M. O'Connell</dc:creator>
  <cp:keywords/>
  <dc:description/>
  <cp:lastModifiedBy>Eric Knutsen</cp:lastModifiedBy>
  <cp:revision>3</cp:revision>
  <dcterms:created xsi:type="dcterms:W3CDTF">2025-09-12T20:33:00Z</dcterms:created>
  <dcterms:modified xsi:type="dcterms:W3CDTF">2025-09-17T23:01:00Z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0a7b84c3f75706b858a70796fe47fe4313449b3f57b4f71b63c82ea7350bb366</vt:lpwstr>
  </property>
  <property fmtid="{D5CDD505-2E9C-101B-9397-08002B2CF9AE}" pid="3" name="ContentTypeId">
    <vt:lpwstr>0x0101008323509735A5654DBABDD1E978D0DA4C</vt:lpwstr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TriggerFlowInfo">
    <vt:lpwstr/>
  </property>
</Properties>
</file>