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7CF1" w14:textId="77777777" w:rsidR="00902E72" w:rsidRPr="000C042F" w:rsidRDefault="00902E72" w:rsidP="00902E72">
      <w:pPr>
        <w:spacing w:after="120"/>
        <w:rPr>
          <w:rFonts w:ascii="Times New Roman" w:hAnsi="Times New Roman" w:cs="Times New Roman"/>
          <w:b/>
          <w:sz w:val="28"/>
          <w:szCs w:val="28"/>
        </w:rPr>
      </w:pPr>
      <w:bookmarkStart w:id="0" w:name="_Hlk187669113"/>
      <w:r w:rsidRPr="000C042F">
        <w:rPr>
          <w:rFonts w:ascii="Times New Roman" w:hAnsi="Times New Roman" w:cs="Times New Roman"/>
          <w:b/>
          <w:noProof/>
          <w:sz w:val="28"/>
          <w:szCs w:val="28"/>
        </w:rPr>
        <w:drawing>
          <wp:anchor distT="0" distB="0" distL="114300" distR="114300" simplePos="0" relativeHeight="251659264" behindDoc="1" locked="0" layoutInCell="1" allowOverlap="1" wp14:anchorId="0484641D" wp14:editId="3CA4ED47">
            <wp:simplePos x="0" y="0"/>
            <wp:positionH relativeFrom="column">
              <wp:posOffset>4017010</wp:posOffset>
            </wp:positionH>
            <wp:positionV relativeFrom="paragraph">
              <wp:posOffset>-395486</wp:posOffset>
            </wp:positionV>
            <wp:extent cx="2076176" cy="685800"/>
            <wp:effectExtent l="0" t="0" r="635" b="0"/>
            <wp:wrapNone/>
            <wp:docPr id="1" name="Picture 1" descr="S:\Marketing\TFCU New Color Logo\TFCU  Logo Files\Print\TFCU - Full - Pr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keting\TFCU New Color Logo\TFCU  Logo Files\Print\TFCU - Full - Print.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76176"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A71A8A" w14:textId="77777777" w:rsidR="00902E72" w:rsidRPr="000C042F" w:rsidRDefault="00902E72" w:rsidP="00902E72">
      <w:pPr>
        <w:spacing w:after="120"/>
        <w:rPr>
          <w:rFonts w:ascii="Times New Roman" w:hAnsi="Times New Roman" w:cs="Times New Roman"/>
          <w:b/>
          <w:noProof/>
          <w:sz w:val="36"/>
          <w:szCs w:val="28"/>
        </w:rPr>
      </w:pPr>
      <w:r w:rsidRPr="000C042F">
        <w:rPr>
          <w:rFonts w:ascii="Times New Roman" w:hAnsi="Times New Roman" w:cs="Times New Roman"/>
          <w:b/>
          <w:sz w:val="36"/>
          <w:szCs w:val="28"/>
        </w:rPr>
        <w:t>MEMO</w:t>
      </w:r>
    </w:p>
    <w:p w14:paraId="61B21D09" w14:textId="77777777" w:rsidR="00902E72" w:rsidRPr="000C042F" w:rsidRDefault="00902E72" w:rsidP="00902E72">
      <w:pPr>
        <w:pStyle w:val="NoSpacing"/>
        <w:spacing w:after="120"/>
        <w:rPr>
          <w:rFonts w:ascii="Times New Roman" w:hAnsi="Times New Roman" w:cs="Times New Roman"/>
          <w:sz w:val="24"/>
          <w:szCs w:val="24"/>
        </w:rPr>
      </w:pPr>
      <w:r w:rsidRPr="000C042F">
        <w:rPr>
          <w:rFonts w:ascii="Times New Roman" w:hAnsi="Times New Roman" w:cs="Times New Roman"/>
          <w:sz w:val="24"/>
          <w:szCs w:val="24"/>
        </w:rPr>
        <w:t>To:</w:t>
      </w:r>
      <w:r w:rsidRPr="000C042F">
        <w:rPr>
          <w:rFonts w:ascii="Times New Roman" w:hAnsi="Times New Roman" w:cs="Times New Roman"/>
        </w:rPr>
        <w:tab/>
        <w:t xml:space="preserve">   TFCU </w:t>
      </w:r>
      <w:r>
        <w:rPr>
          <w:rFonts w:ascii="Times New Roman" w:hAnsi="Times New Roman" w:cs="Times New Roman"/>
        </w:rPr>
        <w:t>Board of Directors</w:t>
      </w:r>
      <w:r w:rsidRPr="000C042F">
        <w:rPr>
          <w:rFonts w:ascii="Times New Roman" w:hAnsi="Times New Roman" w:cs="Times New Roman"/>
        </w:rPr>
        <w:tab/>
      </w:r>
      <w:r w:rsidRPr="000C042F">
        <w:rPr>
          <w:rFonts w:ascii="Times New Roman" w:hAnsi="Times New Roman" w:cs="Times New Roman"/>
        </w:rPr>
        <w:tab/>
      </w:r>
      <w:r w:rsidRPr="000C042F">
        <w:rPr>
          <w:rFonts w:ascii="Times New Roman" w:hAnsi="Times New Roman" w:cs="Times New Roman"/>
        </w:rPr>
        <w:tab/>
      </w:r>
    </w:p>
    <w:p w14:paraId="0910DAAF" w14:textId="3C6F3AE0" w:rsidR="00902E72" w:rsidRPr="000C042F" w:rsidRDefault="00902E72" w:rsidP="00902E72">
      <w:pPr>
        <w:pStyle w:val="NoSpacing"/>
        <w:spacing w:after="120"/>
        <w:rPr>
          <w:rFonts w:ascii="Times New Roman" w:hAnsi="Times New Roman" w:cs="Times New Roman"/>
          <w:sz w:val="24"/>
          <w:szCs w:val="24"/>
        </w:rPr>
      </w:pPr>
      <w:r w:rsidRPr="000C042F">
        <w:rPr>
          <w:rFonts w:ascii="Times New Roman" w:hAnsi="Times New Roman" w:cs="Times New Roman"/>
          <w:sz w:val="24"/>
          <w:szCs w:val="24"/>
        </w:rPr>
        <w:t>From:</w:t>
      </w:r>
      <w:r w:rsidRPr="000C042F">
        <w:rPr>
          <w:rFonts w:ascii="Times New Roman" w:hAnsi="Times New Roman" w:cs="Times New Roman"/>
        </w:rPr>
        <w:tab/>
        <w:t xml:space="preserve">   </w:t>
      </w:r>
      <w:r>
        <w:rPr>
          <w:rFonts w:ascii="Times New Roman" w:hAnsi="Times New Roman" w:cs="Times New Roman"/>
        </w:rPr>
        <w:t>Eric Knutsen</w:t>
      </w:r>
      <w:r w:rsidRPr="000C042F">
        <w:rPr>
          <w:rFonts w:ascii="Times New Roman" w:hAnsi="Times New Roman" w:cs="Times New Roman"/>
        </w:rPr>
        <w:t xml:space="preserve">, </w:t>
      </w:r>
      <w:r>
        <w:rPr>
          <w:rFonts w:ascii="Times New Roman" w:hAnsi="Times New Roman" w:cs="Times New Roman"/>
        </w:rPr>
        <w:t>Card Services Director</w:t>
      </w:r>
      <w:r w:rsidRPr="000C042F">
        <w:rPr>
          <w:rFonts w:ascii="Times New Roman" w:hAnsi="Times New Roman" w:cs="Times New Roman"/>
        </w:rPr>
        <w:tab/>
      </w:r>
      <w:r w:rsidRPr="000C042F">
        <w:rPr>
          <w:rFonts w:ascii="Times New Roman" w:hAnsi="Times New Roman" w:cs="Times New Roman"/>
        </w:rPr>
        <w:tab/>
      </w:r>
    </w:p>
    <w:p w14:paraId="66A21B14" w14:textId="70DE6EEB" w:rsidR="00902E72" w:rsidRPr="000C042F" w:rsidRDefault="00902E72" w:rsidP="00902E72">
      <w:pPr>
        <w:pStyle w:val="NoSpacing"/>
        <w:spacing w:after="120"/>
        <w:rPr>
          <w:rFonts w:ascii="Times New Roman" w:hAnsi="Times New Roman" w:cs="Times New Roman"/>
          <w:sz w:val="24"/>
          <w:szCs w:val="24"/>
        </w:rPr>
      </w:pPr>
      <w:r w:rsidRPr="000C042F">
        <w:rPr>
          <w:rFonts w:ascii="Times New Roman" w:hAnsi="Times New Roman" w:cs="Times New Roman"/>
          <w:sz w:val="24"/>
          <w:szCs w:val="24"/>
        </w:rPr>
        <w:t>Date:</w:t>
      </w:r>
      <w:r w:rsidRPr="000C042F">
        <w:rPr>
          <w:rFonts w:ascii="Times New Roman" w:hAnsi="Times New Roman" w:cs="Times New Roman"/>
        </w:rPr>
        <w:tab/>
        <w:t xml:space="preserve">   </w:t>
      </w:r>
      <w:r>
        <w:rPr>
          <w:rFonts w:ascii="Times New Roman" w:hAnsi="Times New Roman" w:cs="Times New Roman"/>
        </w:rPr>
        <w:t>September 25</w:t>
      </w:r>
      <w:r w:rsidRPr="000C042F">
        <w:rPr>
          <w:rFonts w:ascii="Times New Roman" w:hAnsi="Times New Roman" w:cs="Times New Roman"/>
        </w:rPr>
        <w:t>, 20</w:t>
      </w:r>
      <w:r>
        <w:rPr>
          <w:rFonts w:ascii="Times New Roman" w:hAnsi="Times New Roman" w:cs="Times New Roman"/>
        </w:rPr>
        <w:t>25</w:t>
      </w:r>
      <w:r w:rsidRPr="000C042F">
        <w:rPr>
          <w:rFonts w:ascii="Times New Roman" w:hAnsi="Times New Roman" w:cs="Times New Roman"/>
        </w:rPr>
        <w:tab/>
      </w:r>
      <w:r w:rsidRPr="000C042F">
        <w:rPr>
          <w:rFonts w:ascii="Times New Roman" w:hAnsi="Times New Roman" w:cs="Times New Roman"/>
        </w:rPr>
        <w:tab/>
      </w:r>
    </w:p>
    <w:p w14:paraId="73F5AE3F" w14:textId="0E5E1238" w:rsidR="00902E72" w:rsidRPr="00523A08" w:rsidRDefault="00902E72" w:rsidP="00902E72">
      <w:pPr>
        <w:pStyle w:val="NoSpacing"/>
        <w:spacing w:after="120"/>
        <w:rPr>
          <w:rFonts w:ascii="Times New Roman" w:hAnsi="Times New Roman" w:cs="Times New Roman"/>
          <w:sz w:val="24"/>
          <w:szCs w:val="24"/>
        </w:rPr>
      </w:pPr>
      <w:r w:rsidRPr="000C042F">
        <w:rPr>
          <w:rFonts w:ascii="Times New Roman" w:hAnsi="Times New Roman" w:cs="Times New Roman"/>
          <w:sz w:val="24"/>
          <w:szCs w:val="24"/>
        </w:rPr>
        <w:t>Subject:</w:t>
      </w:r>
      <w:r>
        <w:rPr>
          <w:rFonts w:ascii="Times New Roman" w:hAnsi="Times New Roman" w:cs="Times New Roman"/>
          <w:sz w:val="24"/>
          <w:szCs w:val="24"/>
        </w:rPr>
        <w:t xml:space="preserve"> </w:t>
      </w:r>
      <w:r w:rsidRPr="00902E72">
        <w:rPr>
          <w:rFonts w:ascii="Times New Roman" w:hAnsi="Times New Roman" w:cs="Times New Roman"/>
        </w:rPr>
        <w:t xml:space="preserve">Debit Card Policy  </w:t>
      </w:r>
      <w:r w:rsidRPr="00902E72">
        <w:rPr>
          <w:rFonts w:ascii="Times New Roman" w:hAnsi="Times New Roman" w:cs="Times New Roman"/>
        </w:rPr>
        <w:tab/>
      </w:r>
      <w:r w:rsidRPr="000C042F">
        <w:rPr>
          <w:rFonts w:ascii="Times New Roman" w:hAnsi="Times New Roman" w:cs="Times New Roman"/>
        </w:rPr>
        <w:tab/>
      </w:r>
    </w:p>
    <w:bookmarkEnd w:id="0"/>
    <w:p w14:paraId="3753F347" w14:textId="562AA376" w:rsidR="00902E72" w:rsidRDefault="00902E72" w:rsidP="05FEAEE8">
      <w:pPr>
        <w:pStyle w:val="NoSpacing"/>
        <w:spacing w:after="120"/>
        <w:rPr>
          <w:rFonts w:ascii="Times New Roman" w:eastAsia="Times New Roman" w:hAnsi="Times New Roman" w:cs="Times New Roman"/>
          <w:b/>
          <w:bCs/>
          <w:sz w:val="36"/>
          <w:szCs w:val="36"/>
        </w:rPr>
      </w:pPr>
      <w:r w:rsidRPr="05FEAEE8">
        <w:rPr>
          <w:rFonts w:ascii="Times New Roman" w:hAnsi="Times New Roman" w:cs="Times New Roman"/>
        </w:rPr>
        <w:t>_____________________________________________________________________________________</w:t>
      </w:r>
    </w:p>
    <w:p w14:paraId="213AF6E0" w14:textId="6BF08A97" w:rsidR="00902E72" w:rsidRDefault="00902E72" w:rsidP="05FEAEE8">
      <w:pPr>
        <w:pStyle w:val="NoSpacing"/>
        <w:spacing w:after="120"/>
        <w:rPr>
          <w:rFonts w:ascii="Times New Roman" w:hAnsi="Times New Roman" w:cs="Times New Roman"/>
        </w:rPr>
      </w:pPr>
    </w:p>
    <w:p w14:paraId="2D4268E3" w14:textId="1F20C8BE" w:rsidR="007334E9" w:rsidRPr="007334E9" w:rsidRDefault="007334E9" w:rsidP="007334E9">
      <w:pPr>
        <w:rPr>
          <w:rFonts w:ascii="Times New Roman" w:eastAsia="Times New Roman" w:hAnsi="Times New Roman" w:cs="Times New Roman"/>
        </w:rPr>
      </w:pPr>
      <w:r w:rsidRPr="007334E9">
        <w:rPr>
          <w:rFonts w:ascii="Times New Roman" w:eastAsia="Times New Roman" w:hAnsi="Times New Roman" w:cs="Times New Roman"/>
        </w:rPr>
        <w:t>The Debit Card Policy has undergone a comprehensive review to align with current industry standards and regulatory requirements. The most significant enhancement is the establishment of formal cardholder eligibility requirements, including Customer Identification Program (CIP) and Know Your Customer (KYC) standards, which strengthen our risk management framework for both new and replacement card issuance. Additionally, management now has explicit authority to restrict or revoke card access when continued use poses undue risk to the credit union or its members, with clear criteria and member appeal rights established.</w:t>
      </w:r>
    </w:p>
    <w:p w14:paraId="67BEA5C7" w14:textId="77777777" w:rsidR="007334E9" w:rsidRPr="007334E9" w:rsidRDefault="007334E9" w:rsidP="007334E9">
      <w:pPr>
        <w:rPr>
          <w:rFonts w:ascii="Times New Roman" w:eastAsia="Times New Roman" w:hAnsi="Times New Roman" w:cs="Times New Roman"/>
        </w:rPr>
      </w:pPr>
      <w:r w:rsidRPr="007334E9">
        <w:rPr>
          <w:rFonts w:ascii="Times New Roman" w:eastAsia="Times New Roman" w:hAnsi="Times New Roman" w:cs="Times New Roman"/>
        </w:rPr>
        <w:t>The policy has been updated to support digital payment methods and mobile wallets, reflecting the evolution of payment technologies our members expect. We've strengthened our Regulation E compliance provisions, particularly around overdraft opt-in requirements, with the payment of overdrafts for ATM and one-time debit card transactions now addressed through a more concise policy section that eliminates redundancy with the Courtesy Pay Policy. We've added new sections addressing data security, third-party vendor management, and internal controls.</w:t>
      </w:r>
    </w:p>
    <w:p w14:paraId="17EAB0EA" w14:textId="77777777" w:rsidR="007334E9" w:rsidRPr="007334E9" w:rsidRDefault="007334E9" w:rsidP="007334E9">
      <w:pPr>
        <w:rPr>
          <w:rFonts w:ascii="Times New Roman" w:eastAsia="Times New Roman" w:hAnsi="Times New Roman" w:cs="Times New Roman"/>
        </w:rPr>
      </w:pPr>
      <w:r w:rsidRPr="007334E9">
        <w:rPr>
          <w:rFonts w:ascii="Times New Roman" w:eastAsia="Times New Roman" w:hAnsi="Times New Roman" w:cs="Times New Roman"/>
        </w:rPr>
        <w:t>To maintain agility in our rapidly changing regulatory environment, the policy now includes provisions allowing management to make timely adjustments for federal regulations, NCUA guidance, and Visa/Mastercard network rule changes. Specifically, in the event of a regulatory change, updated rule interpretation or network rule change, management shall have the authority to make policy adjustments to maintain compliance without requiring board approval for each change. Throughout the document, we've removed operational procedures and moved them to separate procedure documents, ensuring the policy remains focused on governance and strategic direction rather than day-to-day operations.</w:t>
      </w:r>
    </w:p>
    <w:p w14:paraId="3184A376" w14:textId="2BFE9FCE" w:rsidR="00902E72" w:rsidRDefault="00902E72" w:rsidP="05FEAEE8">
      <w:pPr>
        <w:rPr>
          <w:rFonts w:ascii="Times New Roman" w:hAnsi="Times New Roman"/>
          <w:b/>
          <w:bCs/>
        </w:rPr>
      </w:pPr>
    </w:p>
    <w:p w14:paraId="4748E736" w14:textId="200707F8" w:rsidR="00902E72" w:rsidRDefault="00902E72" w:rsidP="05FEAEE8">
      <w:pPr>
        <w:spacing w:line="240" w:lineRule="auto"/>
        <w:rPr>
          <w:rFonts w:ascii="Times New Roman" w:hAnsi="Times New Roman"/>
          <w:b/>
          <w:bCs/>
        </w:rPr>
      </w:pPr>
    </w:p>
    <w:p w14:paraId="5A4C3750" w14:textId="7E7DD060" w:rsidR="05FEAEE8" w:rsidRDefault="05FEAEE8" w:rsidP="05FEAEE8">
      <w:pPr>
        <w:spacing w:line="240" w:lineRule="auto"/>
        <w:rPr>
          <w:rFonts w:ascii="Times New Roman" w:hAnsi="Times New Roman"/>
          <w:b/>
          <w:bCs/>
        </w:rPr>
      </w:pPr>
    </w:p>
    <w:p w14:paraId="12D3B2CE" w14:textId="54A71E22" w:rsidR="05FEAEE8" w:rsidRDefault="05FEAEE8" w:rsidP="05FEAEE8">
      <w:pPr>
        <w:spacing w:line="240" w:lineRule="auto"/>
        <w:rPr>
          <w:rFonts w:ascii="Times New Roman" w:hAnsi="Times New Roman"/>
          <w:b/>
          <w:bCs/>
        </w:rPr>
      </w:pPr>
    </w:p>
    <w:p w14:paraId="239CE312" w14:textId="34D32177" w:rsidR="05FEAEE8" w:rsidRDefault="05FEAEE8" w:rsidP="05FEAEE8">
      <w:pPr>
        <w:spacing w:line="240" w:lineRule="auto"/>
        <w:rPr>
          <w:rFonts w:ascii="Times New Roman" w:hAnsi="Times New Roman"/>
          <w:b/>
          <w:bCs/>
        </w:rPr>
      </w:pPr>
    </w:p>
    <w:p w14:paraId="715B981F" w14:textId="37997366" w:rsidR="05FEAEE8" w:rsidRDefault="05FEAEE8" w:rsidP="05FEAEE8">
      <w:pPr>
        <w:spacing w:line="240" w:lineRule="auto"/>
        <w:rPr>
          <w:rFonts w:ascii="Times New Roman" w:hAnsi="Times New Roman"/>
          <w:b/>
          <w:bCs/>
        </w:rPr>
      </w:pP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3108"/>
        <w:gridCol w:w="1564"/>
        <w:gridCol w:w="1551"/>
        <w:gridCol w:w="3107"/>
      </w:tblGrid>
      <w:tr w:rsidR="00902E72" w:rsidRPr="003F391E" w14:paraId="19E19A55" w14:textId="77777777" w:rsidTr="00CD4FB4">
        <w:trPr>
          <w:cantSplit/>
          <w:trHeight w:val="510"/>
        </w:trPr>
        <w:tc>
          <w:tcPr>
            <w:tcW w:w="4672" w:type="dxa"/>
            <w:gridSpan w:val="2"/>
            <w:vAlign w:val="center"/>
          </w:tcPr>
          <w:p w14:paraId="374BAF55" w14:textId="77777777" w:rsidR="00902E72" w:rsidRPr="001B6B8C" w:rsidRDefault="00902E72" w:rsidP="00CD4FB4">
            <w:pPr>
              <w:keepNext/>
              <w:spacing w:after="0" w:line="240" w:lineRule="auto"/>
              <w:jc w:val="center"/>
              <w:outlineLvl w:val="0"/>
              <w:rPr>
                <w:rFonts w:ascii="Times New Roman" w:hAnsi="Times New Roman"/>
                <w:b/>
                <w:kern w:val="0"/>
                <w:sz w:val="28"/>
                <w14:ligatures w14:val="none"/>
              </w:rPr>
            </w:pPr>
            <w:r w:rsidRPr="001B6B8C">
              <w:rPr>
                <w:rFonts w:ascii="Times New Roman" w:hAnsi="Times New Roman"/>
                <w:b/>
                <w:kern w:val="0"/>
                <w:sz w:val="28"/>
                <w14:ligatures w14:val="none"/>
              </w:rPr>
              <w:lastRenderedPageBreak/>
              <w:t>TFCU Policy Manual</w:t>
            </w:r>
          </w:p>
        </w:tc>
        <w:tc>
          <w:tcPr>
            <w:tcW w:w="4658" w:type="dxa"/>
            <w:gridSpan w:val="2"/>
            <w:vAlign w:val="center"/>
          </w:tcPr>
          <w:p w14:paraId="6D921FFA" w14:textId="77777777" w:rsidR="00902E72" w:rsidRPr="001B6B8C" w:rsidRDefault="00902E72" w:rsidP="00CD4FB4">
            <w:pPr>
              <w:keepNext/>
              <w:spacing w:after="0" w:line="240" w:lineRule="auto"/>
              <w:jc w:val="center"/>
              <w:outlineLvl w:val="0"/>
              <w:rPr>
                <w:rFonts w:ascii="Times New Roman" w:hAnsi="Times New Roman"/>
                <w:b/>
                <w:kern w:val="0"/>
                <w:sz w:val="28"/>
                <w14:ligatures w14:val="none"/>
              </w:rPr>
            </w:pPr>
            <w:r w:rsidRPr="001B6B8C">
              <w:rPr>
                <w:rFonts w:ascii="Times New Roman" w:hAnsi="Times New Roman"/>
                <w:b/>
                <w:kern w:val="0"/>
                <w:sz w:val="28"/>
                <w14:ligatures w14:val="none"/>
              </w:rPr>
              <w:t>Debit Cards</w:t>
            </w:r>
          </w:p>
        </w:tc>
      </w:tr>
      <w:tr w:rsidR="00902E72" w:rsidRPr="003F391E" w14:paraId="73777A40" w14:textId="77777777" w:rsidTr="00CD4FB4">
        <w:trPr>
          <w:trHeight w:val="321"/>
        </w:trPr>
        <w:tc>
          <w:tcPr>
            <w:tcW w:w="3108" w:type="dxa"/>
            <w:vAlign w:val="center"/>
          </w:tcPr>
          <w:p w14:paraId="7EEA608E" w14:textId="77777777" w:rsidR="00902E72" w:rsidRPr="001B6B8C" w:rsidRDefault="00902E72" w:rsidP="00CD4FB4">
            <w:pPr>
              <w:keepNext/>
              <w:spacing w:after="0" w:line="240" w:lineRule="auto"/>
              <w:jc w:val="center"/>
              <w:outlineLvl w:val="0"/>
              <w:rPr>
                <w:rFonts w:ascii="Times New Roman" w:hAnsi="Times New Roman"/>
                <w:kern w:val="0"/>
                <w:sz w:val="20"/>
                <w14:ligatures w14:val="none"/>
              </w:rPr>
            </w:pPr>
            <w:r w:rsidRPr="001B6B8C">
              <w:rPr>
                <w:rFonts w:ascii="Times New Roman" w:hAnsi="Times New Roman"/>
                <w:kern w:val="0"/>
                <w:sz w:val="20"/>
                <w14:ligatures w14:val="none"/>
              </w:rPr>
              <w:t>Updated By:</w:t>
            </w:r>
          </w:p>
        </w:tc>
        <w:tc>
          <w:tcPr>
            <w:tcW w:w="3115" w:type="dxa"/>
            <w:gridSpan w:val="2"/>
            <w:vAlign w:val="center"/>
          </w:tcPr>
          <w:p w14:paraId="008711D7" w14:textId="77777777" w:rsidR="00902E72" w:rsidRPr="001B6B8C" w:rsidRDefault="00902E72" w:rsidP="00CD4FB4">
            <w:pPr>
              <w:keepNext/>
              <w:spacing w:after="0" w:line="240" w:lineRule="auto"/>
              <w:jc w:val="center"/>
              <w:outlineLvl w:val="0"/>
              <w:rPr>
                <w:rFonts w:ascii="Times New Roman" w:hAnsi="Times New Roman"/>
                <w:kern w:val="0"/>
                <w:sz w:val="20"/>
                <w14:ligatures w14:val="none"/>
              </w:rPr>
            </w:pPr>
            <w:r w:rsidRPr="001B6B8C">
              <w:rPr>
                <w:rFonts w:ascii="Times New Roman" w:hAnsi="Times New Roman"/>
                <w:kern w:val="0"/>
                <w:sz w:val="20"/>
                <w14:ligatures w14:val="none"/>
              </w:rPr>
              <w:t>BOARD APPROVAL</w:t>
            </w:r>
          </w:p>
        </w:tc>
        <w:tc>
          <w:tcPr>
            <w:tcW w:w="3107" w:type="dxa"/>
            <w:vAlign w:val="center"/>
          </w:tcPr>
          <w:p w14:paraId="58C40819" w14:textId="77777777" w:rsidR="00902E72" w:rsidRPr="001B6B8C" w:rsidRDefault="00902E72" w:rsidP="00CD4FB4">
            <w:pPr>
              <w:keepNext/>
              <w:spacing w:after="0" w:line="240" w:lineRule="auto"/>
              <w:jc w:val="center"/>
              <w:outlineLvl w:val="0"/>
              <w:rPr>
                <w:rFonts w:ascii="Times New Roman" w:hAnsi="Times New Roman"/>
                <w:kern w:val="0"/>
                <w:sz w:val="20"/>
                <w14:ligatures w14:val="none"/>
              </w:rPr>
            </w:pPr>
            <w:r w:rsidRPr="001B6B8C">
              <w:rPr>
                <w:rFonts w:ascii="Times New Roman" w:hAnsi="Times New Roman"/>
                <w:kern w:val="0"/>
                <w:sz w:val="20"/>
                <w14:ligatures w14:val="none"/>
              </w:rPr>
              <w:t>LAST REVIEW DATE</w:t>
            </w:r>
          </w:p>
        </w:tc>
      </w:tr>
      <w:tr w:rsidR="00902E72" w:rsidRPr="003F391E" w14:paraId="1E033CF9" w14:textId="77777777" w:rsidTr="00CD4FB4">
        <w:trPr>
          <w:trHeight w:val="355"/>
        </w:trPr>
        <w:tc>
          <w:tcPr>
            <w:tcW w:w="3108" w:type="dxa"/>
            <w:vAlign w:val="center"/>
          </w:tcPr>
          <w:p w14:paraId="4999E661" w14:textId="77777777" w:rsidR="00902E72" w:rsidRPr="001B6B8C" w:rsidRDefault="00902E72" w:rsidP="00CD4FB4">
            <w:pPr>
              <w:pStyle w:val="Heading1"/>
              <w:jc w:val="center"/>
              <w:rPr>
                <w:strike/>
                <w:color w:val="auto"/>
                <w:sz w:val="20"/>
              </w:rPr>
            </w:pPr>
            <w:r w:rsidRPr="001B6B8C">
              <w:rPr>
                <w:strike/>
                <w:color w:val="auto"/>
                <w:sz w:val="20"/>
              </w:rPr>
              <w:t>Gracia O’Connell,</w:t>
            </w:r>
          </w:p>
          <w:p w14:paraId="3027FE44" w14:textId="77777777" w:rsidR="00902E72" w:rsidRPr="00372D33" w:rsidRDefault="00902E72" w:rsidP="00CD4FB4">
            <w:pPr>
              <w:keepNext/>
              <w:spacing w:after="0" w:line="240" w:lineRule="auto"/>
              <w:jc w:val="center"/>
              <w:outlineLvl w:val="0"/>
              <w:rPr>
                <w:rFonts w:ascii="Times New Roman" w:eastAsia="Calibri" w:hAnsi="Times New Roman" w:cs="Times New Roman"/>
                <w:kern w:val="0"/>
                <w:sz w:val="20"/>
                <w:highlight w:val="yellow"/>
                <w14:ligatures w14:val="none"/>
              </w:rPr>
            </w:pPr>
            <w:r w:rsidRPr="001B6B8C">
              <w:rPr>
                <w:strike/>
                <w:sz w:val="20"/>
              </w:rPr>
              <w:t>VP of Operations</w:t>
            </w:r>
            <w:r>
              <w:rPr>
                <w:strike/>
                <w:sz w:val="20"/>
              </w:rPr>
              <w:t xml:space="preserve"> </w:t>
            </w:r>
            <w:r w:rsidRPr="00372D33">
              <w:rPr>
                <w:rFonts w:ascii="Times New Roman" w:eastAsia="Calibri" w:hAnsi="Times New Roman" w:cs="Times New Roman"/>
                <w:kern w:val="0"/>
                <w:sz w:val="20"/>
                <w:highlight w:val="yellow"/>
                <w14:ligatures w14:val="none"/>
              </w:rPr>
              <w:t>Eric Knutsen,</w:t>
            </w:r>
          </w:p>
          <w:p w14:paraId="0952472E" w14:textId="77777777" w:rsidR="00902E72" w:rsidRPr="001B6B8C" w:rsidRDefault="00902E72" w:rsidP="00CD4FB4">
            <w:pPr>
              <w:keepNext/>
              <w:spacing w:after="0" w:line="240" w:lineRule="auto"/>
              <w:jc w:val="center"/>
              <w:outlineLvl w:val="0"/>
              <w:rPr>
                <w:rFonts w:ascii="Times New Roman" w:hAnsi="Times New Roman"/>
                <w:kern w:val="0"/>
                <w:sz w:val="20"/>
                <w14:ligatures w14:val="none"/>
              </w:rPr>
            </w:pPr>
            <w:r w:rsidRPr="00372D33">
              <w:rPr>
                <w:rFonts w:ascii="Times New Roman" w:eastAsia="Calibri" w:hAnsi="Times New Roman" w:cs="Times New Roman"/>
                <w:kern w:val="0"/>
                <w:sz w:val="20"/>
                <w:highlight w:val="yellow"/>
                <w14:ligatures w14:val="none"/>
              </w:rPr>
              <w:t>Card Services Director</w:t>
            </w:r>
          </w:p>
        </w:tc>
        <w:tc>
          <w:tcPr>
            <w:tcW w:w="3115" w:type="dxa"/>
            <w:gridSpan w:val="2"/>
            <w:vAlign w:val="center"/>
          </w:tcPr>
          <w:p w14:paraId="34816656" w14:textId="77777777" w:rsidR="00902E72" w:rsidRPr="001B6B8C" w:rsidRDefault="00902E72" w:rsidP="00CD4FB4">
            <w:pPr>
              <w:keepNext/>
              <w:spacing w:after="0" w:line="240" w:lineRule="auto"/>
              <w:jc w:val="center"/>
              <w:outlineLvl w:val="0"/>
              <w:rPr>
                <w:rFonts w:ascii="Times New Roman" w:hAnsi="Times New Roman"/>
                <w:kern w:val="0"/>
                <w:sz w:val="20"/>
                <w14:ligatures w14:val="none"/>
              </w:rPr>
            </w:pPr>
            <w:r w:rsidRPr="001B6B8C">
              <w:rPr>
                <w:rFonts w:ascii="Times New Roman" w:hAnsi="Times New Roman"/>
                <w:kern w:val="0"/>
                <w:sz w:val="20"/>
                <w14:ligatures w14:val="none"/>
              </w:rPr>
              <w:t>April 24, 2013</w:t>
            </w:r>
          </w:p>
        </w:tc>
        <w:tc>
          <w:tcPr>
            <w:tcW w:w="3107" w:type="dxa"/>
            <w:vAlign w:val="center"/>
          </w:tcPr>
          <w:p w14:paraId="633FB4AD" w14:textId="77777777" w:rsidR="00902E72" w:rsidRPr="001B6B8C" w:rsidRDefault="00902E72" w:rsidP="00CD4FB4">
            <w:pPr>
              <w:keepNext/>
              <w:spacing w:after="0" w:line="240" w:lineRule="auto"/>
              <w:jc w:val="center"/>
              <w:outlineLvl w:val="0"/>
              <w:rPr>
                <w:rFonts w:ascii="Times New Roman" w:hAnsi="Times New Roman"/>
                <w:strike/>
                <w:kern w:val="0"/>
                <w:sz w:val="20"/>
                <w14:ligatures w14:val="none"/>
              </w:rPr>
            </w:pPr>
            <w:r w:rsidRPr="00372D33">
              <w:rPr>
                <w:strike/>
                <w:sz w:val="20"/>
              </w:rPr>
              <w:t xml:space="preserve">September 28, 2023 </w:t>
            </w:r>
            <w:r>
              <w:rPr>
                <w:rFonts w:ascii="Times New Roman" w:eastAsia="Calibri" w:hAnsi="Times New Roman" w:cs="Times New Roman"/>
                <w:kern w:val="0"/>
                <w:sz w:val="20"/>
                <w:highlight w:val="yellow"/>
                <w14:ligatures w14:val="none"/>
              </w:rPr>
              <w:t>September</w:t>
            </w:r>
            <w:r w:rsidRPr="00372D33">
              <w:rPr>
                <w:rFonts w:ascii="Times New Roman" w:eastAsia="Calibri" w:hAnsi="Times New Roman" w:cs="Times New Roman"/>
                <w:kern w:val="0"/>
                <w:sz w:val="20"/>
                <w:highlight w:val="yellow"/>
                <w14:ligatures w14:val="none"/>
              </w:rPr>
              <w:t xml:space="preserve"> </w:t>
            </w:r>
            <w:r>
              <w:rPr>
                <w:rFonts w:ascii="Times New Roman" w:eastAsia="Calibri" w:hAnsi="Times New Roman" w:cs="Times New Roman"/>
                <w:kern w:val="0"/>
                <w:sz w:val="20"/>
                <w:highlight w:val="yellow"/>
                <w14:ligatures w14:val="none"/>
              </w:rPr>
              <w:t>25</w:t>
            </w:r>
            <w:r w:rsidRPr="00372D33">
              <w:rPr>
                <w:rFonts w:ascii="Times New Roman" w:eastAsia="Calibri" w:hAnsi="Times New Roman" w:cs="Times New Roman"/>
                <w:kern w:val="0"/>
                <w:sz w:val="20"/>
                <w:highlight w:val="yellow"/>
                <w14:ligatures w14:val="none"/>
              </w:rPr>
              <w:t>, 2025</w:t>
            </w:r>
          </w:p>
        </w:tc>
      </w:tr>
    </w:tbl>
    <w:p w14:paraId="66671E4A" w14:textId="77777777" w:rsidR="00902E72" w:rsidRDefault="00902E72" w:rsidP="00902E72">
      <w:pPr>
        <w:rPr>
          <w:rFonts w:ascii="Times New Roman" w:hAnsi="Times New Roman"/>
          <w:b/>
        </w:rPr>
      </w:pPr>
    </w:p>
    <w:p w14:paraId="2D987B0A" w14:textId="79630296" w:rsidR="0059488B" w:rsidRPr="005C63E1" w:rsidRDefault="0059488B" w:rsidP="00902E72">
      <w:pPr>
        <w:rPr>
          <w:rFonts w:ascii="Times New Roman" w:hAnsi="Times New Roman"/>
          <w:b/>
        </w:rPr>
      </w:pPr>
      <w:r w:rsidRPr="005C63E1">
        <w:rPr>
          <w:rFonts w:ascii="Times New Roman" w:hAnsi="Times New Roman"/>
          <w:b/>
        </w:rPr>
        <w:t>GENERAL POLICY STATEMENT</w:t>
      </w:r>
    </w:p>
    <w:p w14:paraId="4DB50446" w14:textId="651198E9" w:rsidR="0059488B" w:rsidRPr="005C63E1" w:rsidRDefault="00372FB8" w:rsidP="00372D33">
      <w:pPr>
        <w:spacing w:before="120" w:after="120" w:line="240" w:lineRule="auto"/>
        <w:rPr>
          <w:rFonts w:ascii="Times New Roman" w:hAnsi="Times New Roman"/>
        </w:rPr>
      </w:pPr>
      <w:r w:rsidRPr="00372D33">
        <w:rPr>
          <w:rFonts w:ascii="Times New Roman" w:eastAsia="Times New Roman" w:hAnsi="Times New Roman"/>
          <w:strike/>
        </w:rPr>
        <w:t xml:space="preserve">The </w:t>
      </w:r>
      <w:r w:rsidR="0059488B" w:rsidRPr="005C63E1">
        <w:rPr>
          <w:rFonts w:ascii="Times New Roman" w:hAnsi="Times New Roman"/>
        </w:rPr>
        <w:t xml:space="preserve">Tongass Federal Credit Union (TFCU) </w:t>
      </w:r>
      <w:r w:rsidRPr="00372D33">
        <w:rPr>
          <w:rFonts w:ascii="Times New Roman" w:eastAsia="Times New Roman" w:hAnsi="Times New Roman"/>
          <w:strike/>
        </w:rPr>
        <w:t>may offer</w:t>
      </w:r>
      <w:r w:rsidR="00372D33">
        <w:rPr>
          <w:rFonts w:ascii="Times New Roman" w:eastAsia="Times New Roman" w:hAnsi="Times New Roman"/>
        </w:rPr>
        <w:t xml:space="preserve"> </w:t>
      </w:r>
      <w:r w:rsidR="0059488B" w:rsidRPr="00372D33">
        <w:rPr>
          <w:rFonts w:ascii="Times New Roman" w:hAnsi="Times New Roman" w:cs="Times New Roman"/>
          <w:highlight w:val="yellow"/>
        </w:rPr>
        <w:t>offers</w:t>
      </w:r>
      <w:r w:rsidR="0059488B" w:rsidRPr="005C63E1">
        <w:rPr>
          <w:rFonts w:ascii="Times New Roman" w:hAnsi="Times New Roman"/>
        </w:rPr>
        <w:t xml:space="preserve"> a </w:t>
      </w:r>
      <w:r w:rsidRPr="00372D33">
        <w:rPr>
          <w:rFonts w:ascii="Times New Roman" w:eastAsia="Times New Roman" w:hAnsi="Times New Roman"/>
          <w:strike/>
        </w:rPr>
        <w:t xml:space="preserve">point </w:t>
      </w:r>
      <w:r w:rsidR="001224D9" w:rsidRPr="00372D33">
        <w:rPr>
          <w:rFonts w:ascii="Times New Roman" w:eastAsia="Times New Roman" w:hAnsi="Times New Roman"/>
          <w:strike/>
        </w:rPr>
        <w:t>of sale ("</w:t>
      </w:r>
      <w:r w:rsidR="0059488B" w:rsidRPr="005C63E1">
        <w:rPr>
          <w:rFonts w:ascii="Times New Roman" w:hAnsi="Times New Roman"/>
        </w:rPr>
        <w:t>debit</w:t>
      </w:r>
      <w:r w:rsidR="001224D9" w:rsidRPr="00372D33">
        <w:rPr>
          <w:rFonts w:ascii="Times New Roman" w:eastAsia="Times New Roman" w:hAnsi="Times New Roman"/>
          <w:strike/>
        </w:rPr>
        <w:t>")</w:t>
      </w:r>
      <w:r w:rsidR="0059488B" w:rsidRPr="005C63E1">
        <w:rPr>
          <w:rFonts w:ascii="Times New Roman" w:hAnsi="Times New Roman"/>
        </w:rPr>
        <w:t xml:space="preserve"> card to members who meet the Credit </w:t>
      </w:r>
      <w:r w:rsidRPr="007C47D1">
        <w:rPr>
          <w:rFonts w:ascii="Times New Roman" w:eastAsia="Times New Roman" w:hAnsi="Times New Roman"/>
        </w:rPr>
        <w:t xml:space="preserve">Union’s </w:t>
      </w:r>
      <w:r w:rsidRPr="00372D33">
        <w:rPr>
          <w:rFonts w:ascii="Times New Roman" w:eastAsia="Times New Roman" w:hAnsi="Times New Roman"/>
          <w:strike/>
        </w:rPr>
        <w:t>standards</w:t>
      </w:r>
      <w:r w:rsidR="00372D33">
        <w:rPr>
          <w:rFonts w:ascii="Times New Roman" w:eastAsia="Times New Roman" w:hAnsi="Times New Roman"/>
        </w:rPr>
        <w:t xml:space="preserve"> </w:t>
      </w:r>
      <w:r w:rsidR="0059488B" w:rsidRPr="00372D33">
        <w:rPr>
          <w:rFonts w:ascii="Times New Roman" w:hAnsi="Times New Roman" w:cs="Times New Roman"/>
          <w:highlight w:val="yellow"/>
        </w:rPr>
        <w:t>eligibility requirements</w:t>
      </w:r>
      <w:r w:rsidR="0059488B" w:rsidRPr="005C63E1">
        <w:rPr>
          <w:rFonts w:ascii="Times New Roman" w:hAnsi="Times New Roman"/>
        </w:rPr>
        <w:t xml:space="preserve">. Members may use their debit card to initiate electronic fund transfers at electronic terminals, including point of sale terminals and automated teller machines. </w:t>
      </w:r>
      <w:r w:rsidRPr="00372D33">
        <w:rPr>
          <w:rFonts w:ascii="Times New Roman" w:eastAsia="Times New Roman" w:hAnsi="Times New Roman"/>
          <w:strike/>
        </w:rPr>
        <w:t>The term</w:t>
      </w:r>
      <w:r w:rsidRPr="007C47D1">
        <w:rPr>
          <w:rFonts w:ascii="Times New Roman" w:eastAsia="Times New Roman" w:hAnsi="Times New Roman"/>
        </w:rPr>
        <w:t xml:space="preserve"> </w:t>
      </w:r>
      <w:r w:rsidR="0059488B" w:rsidRPr="00372D33">
        <w:rPr>
          <w:rFonts w:ascii="Times New Roman" w:hAnsi="Times New Roman" w:cs="Times New Roman"/>
          <w:highlight w:val="yellow"/>
        </w:rPr>
        <w:t>An</w:t>
      </w:r>
      <w:r w:rsidR="0059488B" w:rsidRPr="0059488B">
        <w:rPr>
          <w:rFonts w:ascii="Times New Roman" w:hAnsi="Times New Roman" w:cs="Times New Roman"/>
        </w:rPr>
        <w:t xml:space="preserve"> </w:t>
      </w:r>
      <w:r w:rsidR="0059488B" w:rsidRPr="005C63E1">
        <w:rPr>
          <w:rFonts w:ascii="Times New Roman" w:hAnsi="Times New Roman"/>
        </w:rPr>
        <w:t>electronic fund transfer</w:t>
      </w:r>
      <w:r w:rsidRPr="007C47D1">
        <w:rPr>
          <w:rFonts w:ascii="Times New Roman" w:eastAsia="Times New Roman" w:hAnsi="Times New Roman"/>
        </w:rPr>
        <w:t xml:space="preserve">" </w:t>
      </w:r>
      <w:r w:rsidRPr="00372D33">
        <w:rPr>
          <w:rFonts w:ascii="Times New Roman" w:eastAsia="Times New Roman" w:hAnsi="Times New Roman"/>
          <w:strike/>
        </w:rPr>
        <w:t>generally refers to</w:t>
      </w:r>
      <w:r w:rsidR="00372D33">
        <w:rPr>
          <w:rFonts w:ascii="Times New Roman" w:eastAsia="Times New Roman" w:hAnsi="Times New Roman"/>
        </w:rPr>
        <w:t xml:space="preserve"> </w:t>
      </w:r>
      <w:r w:rsidR="0059488B" w:rsidRPr="00372D33">
        <w:rPr>
          <w:rFonts w:ascii="Times New Roman" w:hAnsi="Times New Roman" w:cs="Times New Roman"/>
          <w:highlight w:val="yellow"/>
        </w:rPr>
        <w:t>is</w:t>
      </w:r>
      <w:r w:rsidR="0059488B" w:rsidRPr="005C63E1">
        <w:rPr>
          <w:rFonts w:ascii="Times New Roman" w:hAnsi="Times New Roman"/>
        </w:rPr>
        <w:t xml:space="preserve"> a transaction initiated through an electronic terminal, telephone, or computer that instructs a financial institution to credit or debit a member's </w:t>
      </w:r>
      <w:r w:rsidRPr="00372D33">
        <w:rPr>
          <w:rFonts w:ascii="Times New Roman" w:eastAsia="Times New Roman" w:hAnsi="Times New Roman"/>
          <w:strike/>
        </w:rPr>
        <w:t>asset</w:t>
      </w:r>
      <w:r w:rsidRPr="007C47D1">
        <w:rPr>
          <w:rFonts w:ascii="Times New Roman" w:eastAsia="Times New Roman" w:hAnsi="Times New Roman"/>
        </w:rPr>
        <w:t xml:space="preserve"> </w:t>
      </w:r>
      <w:r w:rsidR="0059488B" w:rsidRPr="005C63E1">
        <w:rPr>
          <w:rFonts w:ascii="Times New Roman" w:hAnsi="Times New Roman"/>
        </w:rPr>
        <w:t xml:space="preserve">account. </w:t>
      </w:r>
      <w:r w:rsidR="004A34A6" w:rsidRPr="007C47D1">
        <w:rPr>
          <w:rFonts w:ascii="Times New Roman" w:eastAsia="Times New Roman" w:hAnsi="Times New Roman"/>
        </w:rPr>
        <w:t>TFCU’s</w:t>
      </w:r>
      <w:r w:rsidR="0059488B" w:rsidRPr="005C63E1">
        <w:rPr>
          <w:rFonts w:ascii="Times New Roman" w:hAnsi="Times New Roman"/>
        </w:rPr>
        <w:t xml:space="preserve"> debit card policy </w:t>
      </w:r>
      <w:r w:rsidRPr="00372D33">
        <w:rPr>
          <w:rFonts w:ascii="Times New Roman" w:eastAsia="Times New Roman" w:hAnsi="Times New Roman"/>
          <w:strike/>
        </w:rPr>
        <w:t>will comply</w:t>
      </w:r>
      <w:r w:rsidR="00372D33">
        <w:rPr>
          <w:rFonts w:ascii="Times New Roman" w:eastAsia="Times New Roman" w:hAnsi="Times New Roman"/>
        </w:rPr>
        <w:t xml:space="preserve"> </w:t>
      </w:r>
      <w:r w:rsidR="0059488B" w:rsidRPr="00372D33">
        <w:rPr>
          <w:rFonts w:ascii="Times New Roman" w:hAnsi="Times New Roman" w:cs="Times New Roman"/>
          <w:highlight w:val="yellow"/>
        </w:rPr>
        <w:t>complies</w:t>
      </w:r>
      <w:r w:rsidR="0059488B" w:rsidRPr="005C63E1">
        <w:rPr>
          <w:rFonts w:ascii="Times New Roman" w:hAnsi="Times New Roman"/>
        </w:rPr>
        <w:t xml:space="preserve"> with all applicable laws and regulations, including the Electronic Funds Transfer Act (EFTA</w:t>
      </w:r>
      <w:r w:rsidR="0059488B" w:rsidRPr="0059488B">
        <w:rPr>
          <w:rFonts w:ascii="Times New Roman" w:hAnsi="Times New Roman" w:cs="Times New Roman"/>
        </w:rPr>
        <w:t xml:space="preserve">) </w:t>
      </w:r>
      <w:r w:rsidR="0059488B" w:rsidRPr="00372D33">
        <w:rPr>
          <w:rFonts w:ascii="Times New Roman" w:hAnsi="Times New Roman" w:cs="Times New Roman"/>
          <w:highlight w:val="yellow"/>
        </w:rPr>
        <w:t>and Regulation E</w:t>
      </w:r>
      <w:r w:rsidR="0059488B" w:rsidRPr="0059488B">
        <w:rPr>
          <w:rFonts w:ascii="Times New Roman" w:hAnsi="Times New Roman" w:cs="Times New Roman"/>
        </w:rPr>
        <w:t>.</w:t>
      </w:r>
    </w:p>
    <w:p w14:paraId="3471E2DF" w14:textId="707DE7D7" w:rsidR="0059488B" w:rsidRPr="001B6B8C" w:rsidRDefault="0059488B" w:rsidP="00372D33">
      <w:pPr>
        <w:spacing w:before="240" w:after="120" w:line="240" w:lineRule="auto"/>
        <w:rPr>
          <w:rFonts w:ascii="Times New Roman" w:hAnsi="Times New Roman"/>
          <w:b/>
        </w:rPr>
      </w:pPr>
      <w:r w:rsidRPr="005C63E1">
        <w:rPr>
          <w:rFonts w:ascii="Times New Roman" w:hAnsi="Times New Roman"/>
          <w:b/>
        </w:rPr>
        <w:t>GUIDELINES</w:t>
      </w:r>
    </w:p>
    <w:p w14:paraId="10195F01" w14:textId="09AE8D6D" w:rsidR="0059488B" w:rsidRPr="001B6B8C" w:rsidRDefault="0059488B" w:rsidP="001B6B8C">
      <w:pPr>
        <w:pStyle w:val="ListParagraph"/>
        <w:numPr>
          <w:ilvl w:val="0"/>
          <w:numId w:val="3"/>
        </w:numPr>
        <w:spacing w:line="240" w:lineRule="auto"/>
        <w:rPr>
          <w:rFonts w:ascii="Times New Roman" w:hAnsi="Times New Roman"/>
          <w:b/>
        </w:rPr>
      </w:pPr>
      <w:r w:rsidRPr="005C63E1">
        <w:rPr>
          <w:rFonts w:ascii="Times New Roman" w:hAnsi="Times New Roman"/>
          <w:b/>
        </w:rPr>
        <w:t>Issuance</w:t>
      </w:r>
    </w:p>
    <w:p w14:paraId="385E629C" w14:textId="483A7020" w:rsidR="0059488B" w:rsidRPr="005C63E1" w:rsidRDefault="0059488B" w:rsidP="00372D33">
      <w:pPr>
        <w:spacing w:line="240" w:lineRule="auto"/>
        <w:ind w:left="720"/>
        <w:rPr>
          <w:rFonts w:ascii="Times New Roman" w:hAnsi="Times New Roman"/>
        </w:rPr>
      </w:pPr>
      <w:r w:rsidRPr="005C63E1">
        <w:rPr>
          <w:rFonts w:ascii="Times New Roman" w:hAnsi="Times New Roman"/>
        </w:rPr>
        <w:t xml:space="preserve">TFCU </w:t>
      </w:r>
      <w:r w:rsidR="00F21DCB" w:rsidRPr="00372D33">
        <w:rPr>
          <w:rFonts w:ascii="Times New Roman" w:eastAsia="Times New Roman" w:hAnsi="Times New Roman"/>
          <w:strike/>
        </w:rPr>
        <w:t xml:space="preserve">may issue </w:t>
      </w:r>
      <w:r w:rsidR="00E07EE5" w:rsidRPr="00372D33">
        <w:rPr>
          <w:rFonts w:ascii="Times New Roman" w:eastAsia="Times New Roman" w:hAnsi="Times New Roman"/>
          <w:strike/>
        </w:rPr>
        <w:t>a</w:t>
      </w:r>
      <w:r w:rsidR="00372D33">
        <w:rPr>
          <w:rFonts w:ascii="Times New Roman" w:eastAsia="Times New Roman" w:hAnsi="Times New Roman"/>
        </w:rPr>
        <w:t xml:space="preserve"> </w:t>
      </w:r>
      <w:r w:rsidRPr="00372D33">
        <w:rPr>
          <w:rFonts w:ascii="Times New Roman" w:hAnsi="Times New Roman" w:cs="Times New Roman"/>
          <w:highlight w:val="yellow"/>
        </w:rPr>
        <w:t>issues</w:t>
      </w:r>
      <w:r w:rsidRPr="005C63E1">
        <w:rPr>
          <w:rFonts w:ascii="Times New Roman" w:hAnsi="Times New Roman"/>
        </w:rPr>
        <w:t xml:space="preserve"> consumer debit </w:t>
      </w:r>
      <w:r w:rsidR="00BC1A91">
        <w:rPr>
          <w:rFonts w:ascii="Times New Roman" w:eastAsia="Times New Roman" w:hAnsi="Times New Roman"/>
        </w:rPr>
        <w:t>c</w:t>
      </w:r>
      <w:r w:rsidR="00372FB8" w:rsidRPr="007C47D1">
        <w:rPr>
          <w:rFonts w:ascii="Times New Roman" w:eastAsia="Times New Roman" w:hAnsi="Times New Roman"/>
        </w:rPr>
        <w:t>a</w:t>
      </w:r>
      <w:r w:rsidR="001224D9" w:rsidRPr="007C47D1">
        <w:rPr>
          <w:rFonts w:ascii="Times New Roman" w:eastAsia="Times New Roman" w:hAnsi="Times New Roman"/>
        </w:rPr>
        <w:t>rd</w:t>
      </w:r>
      <w:r w:rsidR="00372D33" w:rsidRPr="00372D33">
        <w:rPr>
          <w:rFonts w:ascii="Times New Roman" w:eastAsia="Times New Roman" w:hAnsi="Times New Roman"/>
          <w:highlight w:val="yellow"/>
        </w:rPr>
        <w:t>s</w:t>
      </w:r>
      <w:r w:rsidR="00372D33">
        <w:rPr>
          <w:rFonts w:ascii="Times New Roman" w:eastAsia="Times New Roman" w:hAnsi="Times New Roman"/>
        </w:rPr>
        <w:t xml:space="preserve"> </w:t>
      </w:r>
      <w:r w:rsidRPr="005C63E1">
        <w:rPr>
          <w:rFonts w:ascii="Times New Roman" w:hAnsi="Times New Roman"/>
        </w:rPr>
        <w:t>for individual member accounts</w:t>
      </w:r>
      <w:r w:rsidR="00F21DCB" w:rsidRPr="007C47D1">
        <w:rPr>
          <w:rFonts w:ascii="Times New Roman" w:eastAsia="Times New Roman" w:hAnsi="Times New Roman"/>
        </w:rPr>
        <w:t xml:space="preserve">, </w:t>
      </w:r>
      <w:r w:rsidR="00F21DCB" w:rsidRPr="00372D33">
        <w:rPr>
          <w:rFonts w:ascii="Times New Roman" w:eastAsia="Times New Roman" w:hAnsi="Times New Roman"/>
          <w:strike/>
        </w:rPr>
        <w:t>or</w:t>
      </w:r>
      <w:r w:rsidRPr="0059488B">
        <w:rPr>
          <w:rFonts w:ascii="Times New Roman" w:hAnsi="Times New Roman" w:cs="Times New Roman"/>
        </w:rPr>
        <w:t xml:space="preserve"> </w:t>
      </w:r>
      <w:r w:rsidRPr="00372D33">
        <w:rPr>
          <w:rFonts w:ascii="Times New Roman" w:hAnsi="Times New Roman" w:cs="Times New Roman"/>
          <w:highlight w:val="yellow"/>
        </w:rPr>
        <w:t>and</w:t>
      </w:r>
      <w:r w:rsidRPr="005C63E1">
        <w:rPr>
          <w:rFonts w:ascii="Times New Roman" w:hAnsi="Times New Roman"/>
        </w:rPr>
        <w:t xml:space="preserve"> business debit </w:t>
      </w:r>
      <w:r w:rsidR="001B6B8C">
        <w:rPr>
          <w:rFonts w:ascii="Times New Roman" w:eastAsia="Times New Roman" w:hAnsi="Times New Roman"/>
        </w:rPr>
        <w:t>card</w:t>
      </w:r>
      <w:r w:rsidR="001B6B8C" w:rsidRPr="001B6B8C">
        <w:rPr>
          <w:rFonts w:ascii="Times New Roman" w:eastAsia="Times New Roman" w:hAnsi="Times New Roman"/>
          <w:highlight w:val="yellow"/>
        </w:rPr>
        <w:t>s</w:t>
      </w:r>
      <w:r w:rsidR="001B6B8C">
        <w:rPr>
          <w:rFonts w:ascii="Times New Roman" w:eastAsia="Times New Roman" w:hAnsi="Times New Roman"/>
        </w:rPr>
        <w:t xml:space="preserve"> </w:t>
      </w:r>
      <w:r w:rsidRPr="005C63E1">
        <w:rPr>
          <w:rFonts w:ascii="Times New Roman" w:hAnsi="Times New Roman"/>
        </w:rPr>
        <w:t xml:space="preserve">for member business accounts in response to a </w:t>
      </w:r>
      <w:r w:rsidRPr="00372D33">
        <w:rPr>
          <w:rFonts w:ascii="Times New Roman" w:hAnsi="Times New Roman" w:cs="Times New Roman"/>
          <w:highlight w:val="yellow"/>
        </w:rPr>
        <w:t>member</w:t>
      </w:r>
      <w:r w:rsidRPr="0059488B">
        <w:rPr>
          <w:rFonts w:ascii="Times New Roman" w:hAnsi="Times New Roman" w:cs="Times New Roman"/>
        </w:rPr>
        <w:t xml:space="preserve"> </w:t>
      </w:r>
      <w:r w:rsidRPr="005C63E1">
        <w:rPr>
          <w:rFonts w:ascii="Times New Roman" w:hAnsi="Times New Roman"/>
        </w:rPr>
        <w:t>request</w:t>
      </w:r>
      <w:r w:rsidR="00372FB8" w:rsidRPr="007C47D1">
        <w:rPr>
          <w:rFonts w:ascii="Times New Roman" w:eastAsia="Times New Roman" w:hAnsi="Times New Roman"/>
        </w:rPr>
        <w:t xml:space="preserve"> </w:t>
      </w:r>
      <w:r w:rsidR="00372FB8" w:rsidRPr="00372D33">
        <w:rPr>
          <w:rFonts w:ascii="Times New Roman" w:eastAsia="Times New Roman" w:hAnsi="Times New Roman"/>
          <w:highlight w:val="yellow"/>
        </w:rPr>
        <w:t>or renewal or substituti</w:t>
      </w:r>
      <w:r w:rsidR="00674CD4" w:rsidRPr="00372D33">
        <w:rPr>
          <w:rFonts w:ascii="Times New Roman" w:eastAsia="Times New Roman" w:hAnsi="Times New Roman"/>
          <w:highlight w:val="yellow"/>
        </w:rPr>
        <w:t>on of an accepted Debit C</w:t>
      </w:r>
      <w:r w:rsidR="00372FB8" w:rsidRPr="00372D33">
        <w:rPr>
          <w:rFonts w:ascii="Times New Roman" w:eastAsia="Times New Roman" w:hAnsi="Times New Roman"/>
          <w:highlight w:val="yellow"/>
        </w:rPr>
        <w:t>ard</w:t>
      </w:r>
      <w:r w:rsidRPr="005C63E1">
        <w:rPr>
          <w:rFonts w:ascii="Times New Roman" w:hAnsi="Times New Roman"/>
        </w:rPr>
        <w:t xml:space="preserve">. Consumer and business debit cards are available through instant issue for in-person requests or may be </w:t>
      </w:r>
      <w:r w:rsidR="006E6BAA" w:rsidRPr="00372D33">
        <w:rPr>
          <w:rFonts w:ascii="Times New Roman" w:eastAsia="Times New Roman" w:hAnsi="Times New Roman"/>
          <w:strike/>
        </w:rPr>
        <w:t>sent</w:t>
      </w:r>
      <w:r w:rsidR="00372D33">
        <w:rPr>
          <w:rFonts w:ascii="Times New Roman" w:eastAsia="Times New Roman" w:hAnsi="Times New Roman"/>
        </w:rPr>
        <w:t xml:space="preserve"> </w:t>
      </w:r>
      <w:r w:rsidRPr="00372D33">
        <w:rPr>
          <w:rFonts w:ascii="Times New Roman" w:hAnsi="Times New Roman" w:cs="Times New Roman"/>
          <w:highlight w:val="yellow"/>
        </w:rPr>
        <w:t>mailed</w:t>
      </w:r>
      <w:r w:rsidRPr="005C63E1">
        <w:rPr>
          <w:rFonts w:ascii="Times New Roman" w:hAnsi="Times New Roman"/>
        </w:rPr>
        <w:t xml:space="preserve"> to a valid </w:t>
      </w:r>
      <w:r w:rsidR="006E6BAA" w:rsidRPr="00372D33">
        <w:rPr>
          <w:rFonts w:ascii="Times New Roman" w:eastAsia="Times New Roman" w:hAnsi="Times New Roman"/>
          <w:strike/>
        </w:rPr>
        <w:t>PO Box or street</w:t>
      </w:r>
      <w:r w:rsidR="00372D33">
        <w:rPr>
          <w:rFonts w:ascii="Times New Roman" w:eastAsia="Times New Roman" w:hAnsi="Times New Roman"/>
        </w:rPr>
        <w:t xml:space="preserve"> </w:t>
      </w:r>
      <w:r w:rsidRPr="00372D33">
        <w:rPr>
          <w:rFonts w:ascii="Times New Roman" w:hAnsi="Times New Roman" w:cs="Times New Roman"/>
          <w:highlight w:val="yellow"/>
        </w:rPr>
        <w:t>mailing</w:t>
      </w:r>
      <w:r w:rsidRPr="005C63E1">
        <w:rPr>
          <w:rFonts w:ascii="Times New Roman" w:hAnsi="Times New Roman"/>
        </w:rPr>
        <w:t xml:space="preserve"> address</w:t>
      </w:r>
      <w:r w:rsidRPr="0059488B">
        <w:rPr>
          <w:rFonts w:ascii="Times New Roman" w:hAnsi="Times New Roman" w:cs="Times New Roman"/>
        </w:rPr>
        <w:t xml:space="preserve">. </w:t>
      </w:r>
      <w:r w:rsidRPr="00372D33">
        <w:rPr>
          <w:rFonts w:ascii="Times New Roman" w:hAnsi="Times New Roman" w:cs="Times New Roman"/>
          <w:highlight w:val="yellow"/>
        </w:rPr>
        <w:t>Cards cannot be sent to</w:t>
      </w:r>
      <w:r w:rsidRPr="0059488B">
        <w:rPr>
          <w:rFonts w:ascii="Times New Roman" w:hAnsi="Times New Roman" w:cs="Times New Roman"/>
        </w:rPr>
        <w:t xml:space="preserve"> </w:t>
      </w:r>
      <w:r w:rsidRPr="005C63E1">
        <w:rPr>
          <w:rFonts w:ascii="Times New Roman" w:hAnsi="Times New Roman"/>
        </w:rPr>
        <w:t xml:space="preserve">General Delivery </w:t>
      </w:r>
      <w:r w:rsidR="006E6BAA" w:rsidRPr="00372D33">
        <w:rPr>
          <w:rFonts w:ascii="Times New Roman" w:eastAsia="Times New Roman" w:hAnsi="Times New Roman"/>
          <w:strike/>
        </w:rPr>
        <w:t>is not acceptable as cards are always returned</w:t>
      </w:r>
      <w:r w:rsidR="006E6BAA" w:rsidRPr="007C47D1">
        <w:rPr>
          <w:rFonts w:ascii="Times New Roman" w:eastAsia="Times New Roman" w:hAnsi="Times New Roman"/>
        </w:rPr>
        <w:t xml:space="preserve">. </w:t>
      </w:r>
      <w:r w:rsidRPr="00372D33">
        <w:rPr>
          <w:rFonts w:ascii="Times New Roman" w:hAnsi="Times New Roman" w:cs="Times New Roman"/>
          <w:highlight w:val="yellow"/>
        </w:rPr>
        <w:t>addresses</w:t>
      </w:r>
      <w:r w:rsidRPr="0059488B">
        <w:rPr>
          <w:rFonts w:ascii="Times New Roman" w:hAnsi="Times New Roman" w:cs="Times New Roman"/>
        </w:rPr>
        <w:t>.</w:t>
      </w:r>
    </w:p>
    <w:p w14:paraId="1477D4F4" w14:textId="77777777" w:rsidR="006756BA" w:rsidRPr="001B6B8C" w:rsidRDefault="006756BA" w:rsidP="006756BA">
      <w:pPr>
        <w:pStyle w:val="NormalWeb"/>
        <w:numPr>
          <w:ilvl w:val="0"/>
          <w:numId w:val="3"/>
        </w:numPr>
        <w:rPr>
          <w:rStyle w:val="Strong"/>
          <w:b w:val="0"/>
          <w:bCs w:val="0"/>
          <w:highlight w:val="yellow"/>
        </w:rPr>
      </w:pPr>
      <w:r w:rsidRPr="00372D33">
        <w:rPr>
          <w:rStyle w:val="Strong"/>
          <w:rFonts w:eastAsiaTheme="majorEastAsia"/>
          <w:highlight w:val="yellow"/>
        </w:rPr>
        <w:t>Cardholder Eligibility and Issuance Policy</w:t>
      </w:r>
    </w:p>
    <w:p w14:paraId="3088435C" w14:textId="3C5E9B47" w:rsidR="006756BA" w:rsidRDefault="006756BA" w:rsidP="001B6B8C">
      <w:pPr>
        <w:pStyle w:val="NormalWeb"/>
        <w:ind w:left="720"/>
      </w:pPr>
      <w:r w:rsidRPr="00372D33">
        <w:rPr>
          <w:highlight w:val="yellow"/>
        </w:rPr>
        <w:br/>
        <w:t>The Credit Union will establish and maintain eligibility requirements for both new and replacement debit card issuance. Eligibility requirements include maintaining the member account in good standing, completing required identity verification in compliance with the Customer Identification Program (CIP) and Know Your Customer (KYC) standards, and confirming no current restrictions exist due to delinquency, fraud investigation, or prior card misuse. For replacement cards, these criteria will be re</w:t>
      </w:r>
      <w:r w:rsidRPr="00372D33">
        <w:rPr>
          <w:highlight w:val="yellow"/>
        </w:rPr>
        <w:noBreakHyphen/>
        <w:t>evaluated along with any applicable risk-based holds such as recent address changes or returned mail. Eligibility criteria will be applied consistently and documented in accordance with applicable laws, network rules, and internal risk management practices.</w:t>
      </w:r>
    </w:p>
    <w:p w14:paraId="17F9CBD2" w14:textId="1ED3AF19" w:rsidR="0059488B" w:rsidRPr="001B6B8C" w:rsidRDefault="0059488B" w:rsidP="001B6B8C">
      <w:pPr>
        <w:pStyle w:val="ListParagraph"/>
        <w:numPr>
          <w:ilvl w:val="0"/>
          <w:numId w:val="3"/>
        </w:numPr>
        <w:spacing w:line="240" w:lineRule="auto"/>
        <w:rPr>
          <w:rFonts w:ascii="Times New Roman" w:hAnsi="Times New Roman"/>
          <w:b/>
          <w:strike/>
        </w:rPr>
      </w:pPr>
      <w:r w:rsidRPr="00372D33">
        <w:rPr>
          <w:rFonts w:ascii="Times New Roman" w:hAnsi="Times New Roman"/>
          <w:b/>
          <w:strike/>
        </w:rPr>
        <w:t>New and Replacement Debit Cards</w:t>
      </w:r>
      <w:r w:rsidR="0075283A" w:rsidRPr="00372D33">
        <w:rPr>
          <w:rFonts w:ascii="Times New Roman" w:eastAsia="Times New Roman" w:hAnsi="Times New Roman"/>
          <w:b/>
          <w:bCs/>
          <w:strike/>
        </w:rPr>
        <w:t xml:space="preserve"> </w:t>
      </w:r>
    </w:p>
    <w:p w14:paraId="650D0643" w14:textId="25EA81F4" w:rsidR="0059488B" w:rsidRPr="00372D33" w:rsidRDefault="0059488B" w:rsidP="001B6B8C">
      <w:pPr>
        <w:spacing w:line="240" w:lineRule="auto"/>
        <w:ind w:left="720"/>
        <w:rPr>
          <w:rFonts w:ascii="Times New Roman" w:hAnsi="Times New Roman"/>
          <w:strike/>
        </w:rPr>
      </w:pPr>
      <w:r w:rsidRPr="00372D33">
        <w:rPr>
          <w:rFonts w:ascii="Times New Roman" w:hAnsi="Times New Roman"/>
          <w:strike/>
        </w:rPr>
        <w:t xml:space="preserve">To reduce risk and ensure that cards are not fraudulently </w:t>
      </w:r>
      <w:r w:rsidR="004A34A6" w:rsidRPr="00372D33">
        <w:rPr>
          <w:rFonts w:ascii="Times New Roman" w:eastAsia="Times New Roman" w:hAnsi="Times New Roman"/>
          <w:strike/>
        </w:rPr>
        <w:t>ordered</w:t>
      </w:r>
      <w:r w:rsidRPr="00372D33">
        <w:rPr>
          <w:rFonts w:ascii="Times New Roman" w:hAnsi="Times New Roman"/>
          <w:strike/>
        </w:rPr>
        <w:t xml:space="preserve">, TFCU will not </w:t>
      </w:r>
      <w:r w:rsidR="004A34A6" w:rsidRPr="00372D33">
        <w:rPr>
          <w:rFonts w:ascii="Times New Roman" w:eastAsia="Times New Roman" w:hAnsi="Times New Roman"/>
          <w:strike/>
        </w:rPr>
        <w:t>auto-</w:t>
      </w:r>
      <w:r w:rsidRPr="00372D33">
        <w:rPr>
          <w:rFonts w:ascii="Times New Roman" w:hAnsi="Times New Roman"/>
          <w:strike/>
        </w:rPr>
        <w:t xml:space="preserve">reissue cards on accounts that have </w:t>
      </w:r>
      <w:r w:rsidR="004A34A6" w:rsidRPr="00372D33">
        <w:rPr>
          <w:rFonts w:ascii="Times New Roman" w:eastAsia="Times New Roman" w:hAnsi="Times New Roman"/>
          <w:strike/>
        </w:rPr>
        <w:t>recently had</w:t>
      </w:r>
      <w:r w:rsidRPr="00372D33">
        <w:rPr>
          <w:rFonts w:ascii="Times New Roman" w:hAnsi="Times New Roman"/>
          <w:strike/>
        </w:rPr>
        <w:t xml:space="preserve"> an address change or </w:t>
      </w:r>
      <w:r w:rsidR="004A34A6" w:rsidRPr="00372D33">
        <w:rPr>
          <w:rFonts w:ascii="Times New Roman" w:eastAsia="Times New Roman" w:hAnsi="Times New Roman"/>
          <w:strike/>
        </w:rPr>
        <w:t>that has had re-</w:t>
      </w:r>
      <w:r w:rsidR="004A34A6" w:rsidRPr="00372D33">
        <w:rPr>
          <w:rFonts w:ascii="Times New Roman" w:eastAsia="Times New Roman" w:hAnsi="Times New Roman"/>
          <w:strike/>
        </w:rPr>
        <w:lastRenderedPageBreak/>
        <w:t>turned</w:t>
      </w:r>
      <w:r w:rsidRPr="00372D33">
        <w:rPr>
          <w:rFonts w:ascii="Times New Roman" w:hAnsi="Times New Roman"/>
          <w:strike/>
        </w:rPr>
        <w:t xml:space="preserve"> mail within the last three months.</w:t>
      </w:r>
      <w:r w:rsidR="004A34A6" w:rsidRPr="00372D33">
        <w:rPr>
          <w:rFonts w:ascii="Times New Roman" w:eastAsia="Times New Roman" w:hAnsi="Times New Roman"/>
          <w:strike/>
        </w:rPr>
        <w:t xml:space="preserve"> TFCU will instead take the following steps on recently updated accounts, or those who have had returned mail in the last 30 days: </w:t>
      </w:r>
      <w:r w:rsidR="00372FB8" w:rsidRPr="00372D33">
        <w:rPr>
          <w:rFonts w:ascii="Times New Roman" w:eastAsia="Times New Roman" w:hAnsi="Times New Roman"/>
          <w:strike/>
        </w:rPr>
        <w:t xml:space="preserve"> </w:t>
      </w:r>
    </w:p>
    <w:p w14:paraId="73C7DC04" w14:textId="77777777" w:rsidR="00D26C92" w:rsidRPr="00372D33" w:rsidRDefault="00D26C92" w:rsidP="0075283A">
      <w:pPr>
        <w:numPr>
          <w:ilvl w:val="2"/>
          <w:numId w:val="26"/>
        </w:numPr>
        <w:spacing w:before="120" w:after="120" w:line="240" w:lineRule="auto"/>
        <w:ind w:left="1080"/>
        <w:rPr>
          <w:rFonts w:ascii="Times New Roman" w:eastAsia="Times New Roman" w:hAnsi="Times New Roman"/>
          <w:strike/>
        </w:rPr>
      </w:pPr>
      <w:r w:rsidRPr="00372D33">
        <w:rPr>
          <w:rFonts w:ascii="Times New Roman" w:eastAsia="Times New Roman" w:hAnsi="Times New Roman"/>
          <w:strike/>
        </w:rPr>
        <w:t xml:space="preserve">Call the member using the phone numbers listed on the account to discuss recent address change or returned mail. If the phone number is not in service or goes unanswered, TFCU will email the member using the email listed on the account, requesting that the member contact TFCU. </w:t>
      </w:r>
    </w:p>
    <w:p w14:paraId="555083C8" w14:textId="77777777" w:rsidR="00D26C92" w:rsidRPr="00372D33" w:rsidRDefault="00D26C92" w:rsidP="0075283A">
      <w:pPr>
        <w:numPr>
          <w:ilvl w:val="2"/>
          <w:numId w:val="26"/>
        </w:numPr>
        <w:spacing w:before="120" w:after="120" w:line="240" w:lineRule="auto"/>
        <w:ind w:left="1080"/>
        <w:rPr>
          <w:rFonts w:ascii="Times New Roman" w:eastAsia="Times New Roman" w:hAnsi="Times New Roman"/>
          <w:strike/>
        </w:rPr>
      </w:pPr>
      <w:r w:rsidRPr="00372D33">
        <w:rPr>
          <w:rFonts w:ascii="Times New Roman" w:eastAsia="Times New Roman" w:hAnsi="Times New Roman"/>
          <w:strike/>
        </w:rPr>
        <w:t xml:space="preserve">During the contact the TFCU employee will established why changes were made and confirm the member’s identity to ensure the account has not been fraudulently taken over. </w:t>
      </w:r>
    </w:p>
    <w:p w14:paraId="0CDC7317" w14:textId="77777777" w:rsidR="0075283A" w:rsidRPr="00372D33" w:rsidRDefault="0075283A" w:rsidP="0075283A">
      <w:pPr>
        <w:numPr>
          <w:ilvl w:val="2"/>
          <w:numId w:val="26"/>
        </w:numPr>
        <w:spacing w:before="120" w:after="120" w:line="240" w:lineRule="auto"/>
        <w:ind w:left="1080"/>
        <w:rPr>
          <w:rFonts w:ascii="Times New Roman" w:eastAsia="Times New Roman" w:hAnsi="Times New Roman"/>
          <w:strike/>
        </w:rPr>
      </w:pPr>
      <w:r w:rsidRPr="00372D33">
        <w:rPr>
          <w:rFonts w:ascii="Times New Roman" w:eastAsia="Times New Roman" w:hAnsi="Times New Roman"/>
          <w:strike/>
        </w:rPr>
        <w:t>If there is no response via phone or email, TFCU will place a warm restriction on the debit card. This is done to alert the member so that they will contact the credit union. The warm restriction will be removed once the member has contacted TFCU and it has been confirmed that the true member is possession of the card and made the address change.</w:t>
      </w:r>
    </w:p>
    <w:p w14:paraId="0037EE42" w14:textId="77777777" w:rsidR="0075283A" w:rsidRPr="00372D33" w:rsidRDefault="0075283A" w:rsidP="0075283A">
      <w:pPr>
        <w:numPr>
          <w:ilvl w:val="2"/>
          <w:numId w:val="26"/>
        </w:numPr>
        <w:spacing w:before="120" w:after="120" w:line="240" w:lineRule="auto"/>
        <w:ind w:left="1080"/>
        <w:rPr>
          <w:rFonts w:ascii="Times New Roman" w:eastAsia="Times New Roman" w:hAnsi="Times New Roman"/>
          <w:strike/>
        </w:rPr>
      </w:pPr>
      <w:r w:rsidRPr="00372D33">
        <w:rPr>
          <w:rFonts w:ascii="Times New Roman" w:eastAsia="Times New Roman" w:hAnsi="Times New Roman"/>
          <w:strike/>
        </w:rPr>
        <w:t>If there has been returned mail on the account, once the member has been contacted, the member is required to update the address through online banking or completing an Account Update form.</w:t>
      </w:r>
    </w:p>
    <w:p w14:paraId="7CBC1697" w14:textId="77777777" w:rsidR="0075283A" w:rsidRPr="00372D33" w:rsidRDefault="0075283A" w:rsidP="0075283A">
      <w:pPr>
        <w:numPr>
          <w:ilvl w:val="2"/>
          <w:numId w:val="26"/>
        </w:numPr>
        <w:spacing w:before="120" w:after="120" w:line="240" w:lineRule="auto"/>
        <w:ind w:left="1080"/>
        <w:rPr>
          <w:rFonts w:ascii="Times New Roman" w:eastAsia="Times New Roman" w:hAnsi="Times New Roman"/>
          <w:strike/>
        </w:rPr>
      </w:pPr>
      <w:r w:rsidRPr="00372D33">
        <w:rPr>
          <w:rFonts w:ascii="Times New Roman" w:eastAsia="Times New Roman" w:hAnsi="Times New Roman"/>
          <w:strike/>
        </w:rPr>
        <w:t>If the employee of TFCU has any reason to believe the address change was completed fraudulently or there is suspicious behavior on the account, the employee will complete a Red Flag report and submit it to the Compliance Officer. Further action may be taken by the compliance officer.</w:t>
      </w:r>
    </w:p>
    <w:p w14:paraId="2368AE26" w14:textId="665D2E20" w:rsidR="0059488B" w:rsidRPr="001B6B8C" w:rsidRDefault="0059488B" w:rsidP="001B6B8C">
      <w:pPr>
        <w:pStyle w:val="ListParagraph"/>
        <w:numPr>
          <w:ilvl w:val="0"/>
          <w:numId w:val="34"/>
        </w:numPr>
        <w:spacing w:line="240" w:lineRule="auto"/>
        <w:rPr>
          <w:rFonts w:ascii="Times New Roman" w:hAnsi="Times New Roman"/>
          <w:b/>
        </w:rPr>
      </w:pPr>
      <w:r w:rsidRPr="005C63E1">
        <w:rPr>
          <w:rFonts w:ascii="Times New Roman" w:hAnsi="Times New Roman"/>
          <w:b/>
        </w:rPr>
        <w:t>Initial Disclosures</w:t>
      </w:r>
    </w:p>
    <w:p w14:paraId="01EDB223" w14:textId="02D73772" w:rsidR="0059488B" w:rsidRPr="005C63E1" w:rsidRDefault="0059488B" w:rsidP="001B6B8C">
      <w:pPr>
        <w:spacing w:line="240" w:lineRule="auto"/>
        <w:ind w:left="720"/>
        <w:rPr>
          <w:rFonts w:ascii="Times New Roman" w:hAnsi="Times New Roman"/>
        </w:rPr>
      </w:pPr>
      <w:r w:rsidRPr="005C63E1">
        <w:rPr>
          <w:rFonts w:ascii="Times New Roman" w:hAnsi="Times New Roman"/>
        </w:rPr>
        <w:t xml:space="preserve">TFCU </w:t>
      </w:r>
      <w:r w:rsidR="00372FB8" w:rsidRPr="00372D33">
        <w:rPr>
          <w:rFonts w:ascii="Times New Roman" w:eastAsia="Times New Roman" w:hAnsi="Times New Roman"/>
          <w:strike/>
        </w:rPr>
        <w:t>will</w:t>
      </w:r>
      <w:r w:rsidR="00372FB8" w:rsidRPr="00372D33">
        <w:rPr>
          <w:rFonts w:ascii="Times New Roman" w:eastAsia="Times New Roman" w:hAnsi="Times New Roman"/>
        </w:rPr>
        <w:t xml:space="preserve"> provide</w:t>
      </w:r>
      <w:r w:rsidR="00372D33" w:rsidRPr="00372D33">
        <w:rPr>
          <w:rFonts w:ascii="Times New Roman" w:eastAsia="Times New Roman" w:hAnsi="Times New Roman"/>
          <w:highlight w:val="yellow"/>
        </w:rPr>
        <w:t>s</w:t>
      </w:r>
      <w:r w:rsidR="00372D33">
        <w:rPr>
          <w:rFonts w:ascii="Times New Roman" w:eastAsia="Times New Roman" w:hAnsi="Times New Roman"/>
        </w:rPr>
        <w:t xml:space="preserve"> </w:t>
      </w:r>
      <w:r w:rsidRPr="005C63E1">
        <w:rPr>
          <w:rFonts w:ascii="Times New Roman" w:hAnsi="Times New Roman"/>
        </w:rPr>
        <w:t xml:space="preserve">initial electronic fund transfer disclosures </w:t>
      </w:r>
      <w:r w:rsidR="00372FB8" w:rsidRPr="00372D33">
        <w:rPr>
          <w:rFonts w:ascii="Times New Roman" w:eastAsia="Times New Roman" w:hAnsi="Times New Roman"/>
          <w:strike/>
        </w:rPr>
        <w:t>at the time</w:t>
      </w:r>
      <w:r w:rsidR="00372D33">
        <w:rPr>
          <w:rFonts w:ascii="Times New Roman" w:eastAsia="Times New Roman" w:hAnsi="Times New Roman"/>
        </w:rPr>
        <w:t xml:space="preserve"> </w:t>
      </w:r>
      <w:r w:rsidRPr="00372D33">
        <w:rPr>
          <w:rFonts w:ascii="Times New Roman" w:hAnsi="Times New Roman" w:cs="Times New Roman"/>
          <w:highlight w:val="yellow"/>
        </w:rPr>
        <w:t>when</w:t>
      </w:r>
      <w:r w:rsidRPr="005C63E1">
        <w:rPr>
          <w:rFonts w:ascii="Times New Roman" w:hAnsi="Times New Roman"/>
        </w:rPr>
        <w:t xml:space="preserve"> the member opens their account. </w:t>
      </w:r>
      <w:r w:rsidR="00372FB8" w:rsidRPr="00372D33">
        <w:rPr>
          <w:rFonts w:ascii="Times New Roman" w:eastAsia="Times New Roman" w:hAnsi="Times New Roman"/>
          <w:strike/>
        </w:rPr>
        <w:t xml:space="preserve">General content of </w:t>
      </w:r>
      <w:r w:rsidR="008B37E1">
        <w:rPr>
          <w:rFonts w:ascii="Times New Roman" w:eastAsia="Times New Roman" w:hAnsi="Times New Roman"/>
        </w:rPr>
        <w:t>T</w:t>
      </w:r>
      <w:r w:rsidR="00372FB8" w:rsidRPr="008B37E1">
        <w:rPr>
          <w:rFonts w:ascii="Times New Roman" w:eastAsia="Times New Roman" w:hAnsi="Times New Roman"/>
        </w:rPr>
        <w:t>he</w:t>
      </w:r>
      <w:r w:rsidR="00372D33">
        <w:rPr>
          <w:rFonts w:ascii="Times New Roman" w:eastAsia="Times New Roman" w:hAnsi="Times New Roman"/>
        </w:rPr>
        <w:t xml:space="preserve"> </w:t>
      </w:r>
      <w:r w:rsidRPr="005C63E1">
        <w:rPr>
          <w:rFonts w:ascii="Times New Roman" w:hAnsi="Times New Roman"/>
        </w:rPr>
        <w:t xml:space="preserve">initial electronic fund transfer disclosures </w:t>
      </w:r>
      <w:r w:rsidR="00372FB8" w:rsidRPr="00372D33">
        <w:rPr>
          <w:rFonts w:ascii="Times New Roman" w:eastAsia="Times New Roman" w:hAnsi="Times New Roman"/>
          <w:strike/>
        </w:rPr>
        <w:t>may be found</w:t>
      </w:r>
      <w:r w:rsidR="00372D33">
        <w:rPr>
          <w:rFonts w:ascii="Times New Roman" w:eastAsia="Times New Roman" w:hAnsi="Times New Roman"/>
        </w:rPr>
        <w:t xml:space="preserve"> </w:t>
      </w:r>
      <w:r w:rsidRPr="00372D33">
        <w:rPr>
          <w:rFonts w:ascii="Times New Roman" w:hAnsi="Times New Roman" w:cs="Times New Roman"/>
          <w:highlight w:val="yellow"/>
        </w:rPr>
        <w:t>are detailed</w:t>
      </w:r>
      <w:r w:rsidRPr="005C63E1">
        <w:rPr>
          <w:rFonts w:ascii="Times New Roman" w:hAnsi="Times New Roman"/>
        </w:rPr>
        <w:t xml:space="preserve"> in </w:t>
      </w:r>
      <w:r w:rsidR="00372FB8" w:rsidRPr="008B37E1">
        <w:rPr>
          <w:rFonts w:ascii="Times New Roman" w:eastAsia="Times New Roman" w:hAnsi="Times New Roman"/>
          <w:strike/>
        </w:rPr>
        <w:t>the</w:t>
      </w:r>
      <w:r w:rsidR="00372FB8" w:rsidRPr="007C47D1">
        <w:rPr>
          <w:rFonts w:ascii="Times New Roman" w:eastAsia="Times New Roman" w:hAnsi="Times New Roman"/>
        </w:rPr>
        <w:t xml:space="preserve"> </w:t>
      </w:r>
      <w:r w:rsidR="0041229F" w:rsidRPr="007C47D1">
        <w:rPr>
          <w:rFonts w:ascii="Times New Roman" w:eastAsia="Times New Roman" w:hAnsi="Times New Roman"/>
        </w:rPr>
        <w:t>TFCU’s</w:t>
      </w:r>
      <w:r w:rsidRPr="005C63E1">
        <w:rPr>
          <w:rFonts w:ascii="Times New Roman" w:hAnsi="Times New Roman"/>
        </w:rPr>
        <w:t xml:space="preserve"> Electronic Fund Transfers Policy.</w:t>
      </w:r>
    </w:p>
    <w:p w14:paraId="54424EBD" w14:textId="2AE29718" w:rsidR="00A167CF" w:rsidRPr="008B37E1" w:rsidRDefault="00A167CF" w:rsidP="001B6B8C">
      <w:pPr>
        <w:pStyle w:val="ListParagraph"/>
        <w:numPr>
          <w:ilvl w:val="0"/>
          <w:numId w:val="34"/>
        </w:numPr>
        <w:spacing w:line="240" w:lineRule="auto"/>
        <w:rPr>
          <w:rFonts w:ascii="Times New Roman" w:hAnsi="Times New Roman" w:cs="Times New Roman"/>
          <w:b/>
          <w:bCs/>
          <w:highlight w:val="yellow"/>
        </w:rPr>
      </w:pPr>
      <w:r w:rsidRPr="008B37E1">
        <w:rPr>
          <w:rFonts w:ascii="Times New Roman" w:hAnsi="Times New Roman" w:cs="Times New Roman"/>
          <w:b/>
          <w:bCs/>
          <w:highlight w:val="yellow"/>
        </w:rPr>
        <w:t>Digital Payment Methods</w:t>
      </w:r>
    </w:p>
    <w:p w14:paraId="7C68DB47" w14:textId="1AC87502" w:rsidR="00A167CF" w:rsidRPr="008B37E1" w:rsidRDefault="00A167CF" w:rsidP="00A167CF">
      <w:pPr>
        <w:spacing w:line="240" w:lineRule="auto"/>
        <w:ind w:left="720"/>
        <w:rPr>
          <w:rFonts w:ascii="Times New Roman" w:hAnsi="Times New Roman" w:cs="Times New Roman"/>
          <w:highlight w:val="yellow"/>
        </w:rPr>
      </w:pPr>
      <w:r w:rsidRPr="008B37E1">
        <w:rPr>
          <w:rFonts w:ascii="Times New Roman" w:hAnsi="Times New Roman" w:cs="Times New Roman"/>
          <w:highlight w:val="yellow"/>
        </w:rPr>
        <w:t>TFCU supports the use of debit cards through digital payment channels and mobile wallets as technology and security standards permit. Digital transactions are subject to the same terms, conditions, and member protections as physical card transactions.</w:t>
      </w:r>
    </w:p>
    <w:p w14:paraId="16D7A363" w14:textId="07112B99" w:rsidR="0059488B" w:rsidRPr="008B37E1" w:rsidRDefault="0059488B" w:rsidP="008B37E1">
      <w:pPr>
        <w:spacing w:before="240" w:after="120" w:line="240" w:lineRule="auto"/>
        <w:rPr>
          <w:rFonts w:ascii="Times New Roman" w:hAnsi="Times New Roman"/>
          <w:b/>
          <w:strike/>
        </w:rPr>
      </w:pPr>
      <w:commentRangeStart w:id="1"/>
      <w:r w:rsidRPr="008B37E1">
        <w:rPr>
          <w:rFonts w:ascii="Times New Roman" w:hAnsi="Times New Roman"/>
          <w:b/>
          <w:strike/>
        </w:rPr>
        <w:t>PAYMENT OF OVERDRAFTS FOR ONE-TIME DEBIT CARD TRANSACTIONS</w:t>
      </w:r>
      <w:r w:rsidR="00975E5A" w:rsidRPr="008B37E1">
        <w:rPr>
          <w:rFonts w:ascii="Times New Roman" w:eastAsia="Times New Roman" w:hAnsi="Times New Roman"/>
          <w:b/>
          <w:bCs/>
          <w:strike/>
        </w:rPr>
        <w:t xml:space="preserve"> </w:t>
      </w:r>
      <w:commentRangeEnd w:id="1"/>
      <w:r w:rsidR="007D4B00" w:rsidRPr="008B37E1">
        <w:rPr>
          <w:rStyle w:val="CommentReference"/>
          <w:strike/>
        </w:rPr>
        <w:commentReference w:id="1"/>
      </w:r>
    </w:p>
    <w:p w14:paraId="69A3C90F" w14:textId="4A175243" w:rsidR="0059488B" w:rsidRPr="008B37E1" w:rsidRDefault="0059488B" w:rsidP="008B37E1">
      <w:pPr>
        <w:spacing w:before="120" w:after="120" w:line="240" w:lineRule="auto"/>
        <w:rPr>
          <w:rFonts w:ascii="Times New Roman" w:hAnsi="Times New Roman"/>
          <w:strike/>
        </w:rPr>
      </w:pPr>
      <w:r w:rsidRPr="008B37E1">
        <w:rPr>
          <w:rFonts w:ascii="Times New Roman" w:hAnsi="Times New Roman"/>
          <w:strike/>
        </w:rPr>
        <w:t xml:space="preserve">In addition to the </w:t>
      </w:r>
      <w:r w:rsidR="00372FB8" w:rsidRPr="008B37E1">
        <w:rPr>
          <w:rFonts w:ascii="Times New Roman" w:eastAsia="Times New Roman" w:hAnsi="Times New Roman"/>
          <w:strike/>
        </w:rPr>
        <w:t xml:space="preserve">content of the </w:t>
      </w:r>
      <w:r w:rsidRPr="008B37E1">
        <w:rPr>
          <w:rFonts w:ascii="Times New Roman" w:hAnsi="Times New Roman"/>
          <w:strike/>
        </w:rPr>
        <w:t xml:space="preserve">initial </w:t>
      </w:r>
      <w:r w:rsidR="00372FB8" w:rsidRPr="008B37E1">
        <w:rPr>
          <w:rFonts w:ascii="Times New Roman" w:eastAsia="Times New Roman" w:hAnsi="Times New Roman"/>
          <w:strike/>
        </w:rPr>
        <w:t>notice</w:t>
      </w:r>
      <w:r w:rsidRPr="008B37E1">
        <w:rPr>
          <w:rFonts w:ascii="Times New Roman" w:hAnsi="Times New Roman"/>
          <w:strike/>
        </w:rPr>
        <w:t xml:space="preserve">, the Credit Union </w:t>
      </w:r>
      <w:r w:rsidR="00372FB8" w:rsidRPr="008B37E1">
        <w:rPr>
          <w:rFonts w:ascii="Times New Roman" w:eastAsia="Times New Roman" w:hAnsi="Times New Roman"/>
          <w:strike/>
        </w:rPr>
        <w:t>will provide</w:t>
      </w:r>
      <w:r w:rsidRPr="008B37E1">
        <w:rPr>
          <w:rFonts w:ascii="Times New Roman" w:hAnsi="Times New Roman"/>
          <w:strike/>
        </w:rPr>
        <w:t xml:space="preserve"> members with the right to opt in</w:t>
      </w:r>
      <w:r w:rsidR="00372FB8" w:rsidRPr="008B37E1">
        <w:rPr>
          <w:rFonts w:ascii="Times New Roman" w:eastAsia="Times New Roman" w:hAnsi="Times New Roman"/>
          <w:strike/>
        </w:rPr>
        <w:t>, or affirmatively consent,</w:t>
      </w:r>
      <w:r w:rsidRPr="008B37E1">
        <w:rPr>
          <w:rFonts w:ascii="Times New Roman" w:hAnsi="Times New Roman"/>
          <w:strike/>
        </w:rPr>
        <w:t xml:space="preserve"> to the Credit </w:t>
      </w:r>
      <w:r w:rsidR="00372FB8" w:rsidRPr="008B37E1">
        <w:rPr>
          <w:rFonts w:ascii="Times New Roman" w:eastAsia="Times New Roman" w:hAnsi="Times New Roman"/>
          <w:strike/>
        </w:rPr>
        <w:t>Union’s</w:t>
      </w:r>
      <w:r w:rsidRPr="008B37E1">
        <w:rPr>
          <w:rFonts w:ascii="Times New Roman" w:hAnsi="Times New Roman"/>
          <w:strike/>
        </w:rPr>
        <w:t xml:space="preserve"> courtesy pay service for one-time debit card transactions </w:t>
      </w:r>
      <w:r w:rsidRPr="008B37E1">
        <w:rPr>
          <w:rFonts w:ascii="Times New Roman" w:hAnsi="Times New Roman"/>
          <w:b/>
          <w:i/>
          <w:strike/>
        </w:rPr>
        <w:t xml:space="preserve">for each account. </w:t>
      </w:r>
      <w:r w:rsidR="00372FB8" w:rsidRPr="008B37E1">
        <w:rPr>
          <w:rFonts w:ascii="Times New Roman" w:eastAsia="Times New Roman" w:hAnsi="Times New Roman"/>
          <w:strike/>
        </w:rPr>
        <w:t>This written</w:t>
      </w:r>
      <w:r w:rsidRPr="008B37E1">
        <w:rPr>
          <w:rFonts w:ascii="Times New Roman" w:hAnsi="Times New Roman"/>
          <w:strike/>
        </w:rPr>
        <w:t xml:space="preserve"> notice may be provided electronically</w:t>
      </w:r>
      <w:r w:rsidR="00372FB8" w:rsidRPr="008B37E1">
        <w:rPr>
          <w:rFonts w:ascii="Times New Roman" w:eastAsia="Times New Roman" w:hAnsi="Times New Roman"/>
          <w:strike/>
        </w:rPr>
        <w:t>,</w:t>
      </w:r>
      <w:r w:rsidRPr="008B37E1">
        <w:rPr>
          <w:rFonts w:ascii="Times New Roman" w:hAnsi="Times New Roman"/>
          <w:strike/>
        </w:rPr>
        <w:t xml:space="preserve"> if the member agrees</w:t>
      </w:r>
      <w:r w:rsidR="00372FB8" w:rsidRPr="008B37E1">
        <w:rPr>
          <w:rFonts w:ascii="Times New Roman" w:eastAsia="Times New Roman" w:hAnsi="Times New Roman"/>
          <w:strike/>
        </w:rPr>
        <w:t xml:space="preserve">, electronically (the requirements of the Electronic Signatures in Global and National Commerce Act (E-SIGN) would </w:t>
      </w:r>
      <w:r w:rsidR="00372FB8" w:rsidRPr="008B37E1">
        <w:rPr>
          <w:rFonts w:ascii="Times New Roman" w:eastAsia="Times New Roman" w:hAnsi="Times New Roman"/>
          <w:strike/>
          <w:u w:val="single"/>
        </w:rPr>
        <w:t>not</w:t>
      </w:r>
      <w:r w:rsidR="00372FB8" w:rsidRPr="008B37E1">
        <w:rPr>
          <w:rFonts w:ascii="Times New Roman" w:eastAsia="Times New Roman" w:hAnsi="Times New Roman"/>
          <w:strike/>
        </w:rPr>
        <w:t xml:space="preserve"> apply because this notice is </w:t>
      </w:r>
      <w:r w:rsidR="00372FB8" w:rsidRPr="008B37E1">
        <w:rPr>
          <w:rFonts w:ascii="Times New Roman" w:eastAsia="Times New Roman" w:hAnsi="Times New Roman"/>
          <w:strike/>
          <w:u w:val="single"/>
        </w:rPr>
        <w:t>not</w:t>
      </w:r>
      <w:r w:rsidR="00372FB8" w:rsidRPr="008B37E1">
        <w:rPr>
          <w:rFonts w:ascii="Times New Roman" w:eastAsia="Times New Roman" w:hAnsi="Times New Roman"/>
          <w:strike/>
        </w:rPr>
        <w:t xml:space="preserve"> required to be in written form). </w:t>
      </w:r>
    </w:p>
    <w:p w14:paraId="4B6528DA" w14:textId="692D16DB" w:rsidR="0059488B" w:rsidRPr="008B37E1" w:rsidRDefault="0059488B" w:rsidP="008B37E1">
      <w:pPr>
        <w:numPr>
          <w:ilvl w:val="0"/>
          <w:numId w:val="30"/>
        </w:numPr>
        <w:spacing w:before="120" w:after="120" w:line="240" w:lineRule="auto"/>
        <w:rPr>
          <w:rFonts w:ascii="Times New Roman" w:hAnsi="Times New Roman"/>
          <w:strike/>
        </w:rPr>
      </w:pPr>
      <w:r w:rsidRPr="008B37E1">
        <w:rPr>
          <w:rFonts w:ascii="Times New Roman" w:hAnsi="Times New Roman"/>
          <w:b/>
          <w:strike/>
        </w:rPr>
        <w:t>Timing</w:t>
      </w:r>
    </w:p>
    <w:p w14:paraId="02DD1C53" w14:textId="1DD802DC" w:rsidR="0059488B" w:rsidRPr="008B37E1" w:rsidRDefault="0059488B" w:rsidP="008B37E1">
      <w:pPr>
        <w:numPr>
          <w:ilvl w:val="2"/>
          <w:numId w:val="27"/>
        </w:numPr>
        <w:spacing w:before="120" w:after="120" w:line="240" w:lineRule="auto"/>
        <w:ind w:left="1260"/>
        <w:rPr>
          <w:rFonts w:ascii="Times New Roman" w:hAnsi="Times New Roman"/>
          <w:strike/>
        </w:rPr>
      </w:pPr>
      <w:r w:rsidRPr="008B37E1">
        <w:rPr>
          <w:rFonts w:ascii="Times New Roman" w:hAnsi="Times New Roman"/>
          <w:strike/>
        </w:rPr>
        <w:t xml:space="preserve">For accounts opened prior to July 1, 2010, </w:t>
      </w:r>
      <w:r w:rsidR="00975E5A" w:rsidRPr="008B37E1">
        <w:rPr>
          <w:rFonts w:ascii="Times New Roman" w:eastAsia="Times New Roman" w:hAnsi="Times New Roman"/>
          <w:strike/>
        </w:rPr>
        <w:t xml:space="preserve">the Credit Union </w:t>
      </w:r>
      <w:r w:rsidRPr="008B37E1">
        <w:rPr>
          <w:rFonts w:ascii="Times New Roman" w:hAnsi="Times New Roman"/>
          <w:strike/>
        </w:rPr>
        <w:t xml:space="preserve">will </w:t>
      </w:r>
      <w:r w:rsidRPr="008B37E1">
        <w:rPr>
          <w:rFonts w:ascii="Times New Roman" w:hAnsi="Times New Roman"/>
          <w:strike/>
          <w:u w:val="single"/>
        </w:rPr>
        <w:t>not</w:t>
      </w:r>
      <w:r w:rsidRPr="008B37E1">
        <w:rPr>
          <w:rFonts w:ascii="Times New Roman" w:hAnsi="Times New Roman"/>
          <w:strike/>
        </w:rPr>
        <w:t xml:space="preserve"> assess any fees or charges on a </w:t>
      </w:r>
      <w:r w:rsidR="00975E5A" w:rsidRPr="008B37E1">
        <w:rPr>
          <w:rFonts w:ascii="Times New Roman" w:eastAsia="Times New Roman" w:hAnsi="Times New Roman"/>
          <w:strike/>
        </w:rPr>
        <w:t>member’s</w:t>
      </w:r>
      <w:r w:rsidRPr="008B37E1">
        <w:rPr>
          <w:rFonts w:ascii="Times New Roman" w:hAnsi="Times New Roman"/>
          <w:strike/>
        </w:rPr>
        <w:t xml:space="preserve"> account on or after August 15, 2010 for paying an ATM or one-time debit card transaction unless the </w:t>
      </w:r>
      <w:r w:rsidR="00975E5A" w:rsidRPr="008B37E1">
        <w:rPr>
          <w:rFonts w:ascii="Times New Roman" w:eastAsia="Times New Roman" w:hAnsi="Times New Roman"/>
          <w:strike/>
        </w:rPr>
        <w:t>member</w:t>
      </w:r>
      <w:r w:rsidRPr="008B37E1">
        <w:rPr>
          <w:rFonts w:ascii="Times New Roman" w:hAnsi="Times New Roman"/>
          <w:strike/>
        </w:rPr>
        <w:t xml:space="preserve"> has </w:t>
      </w:r>
      <w:r w:rsidR="00975E5A" w:rsidRPr="008B37E1">
        <w:rPr>
          <w:rFonts w:ascii="Times New Roman" w:eastAsia="Times New Roman" w:hAnsi="Times New Roman"/>
          <w:strike/>
        </w:rPr>
        <w:t xml:space="preserve">been </w:t>
      </w:r>
      <w:r w:rsidRPr="008B37E1">
        <w:rPr>
          <w:rFonts w:ascii="Times New Roman" w:hAnsi="Times New Roman"/>
          <w:strike/>
        </w:rPr>
        <w:t xml:space="preserve">provided </w:t>
      </w:r>
      <w:r w:rsidR="00975E5A" w:rsidRPr="008B37E1">
        <w:rPr>
          <w:rFonts w:ascii="Times New Roman" w:eastAsia="Times New Roman" w:hAnsi="Times New Roman"/>
          <w:strike/>
        </w:rPr>
        <w:t>with an opt-in</w:t>
      </w:r>
      <w:r w:rsidRPr="008B37E1">
        <w:rPr>
          <w:rFonts w:ascii="Times New Roman" w:hAnsi="Times New Roman"/>
          <w:strike/>
        </w:rPr>
        <w:t xml:space="preserve"> notice and obtained </w:t>
      </w:r>
      <w:r w:rsidR="00975E5A" w:rsidRPr="008B37E1">
        <w:rPr>
          <w:rFonts w:ascii="Times New Roman" w:eastAsia="Times New Roman" w:hAnsi="Times New Roman"/>
          <w:strike/>
        </w:rPr>
        <w:t xml:space="preserve">the member’s </w:t>
      </w:r>
      <w:r w:rsidRPr="008B37E1">
        <w:rPr>
          <w:rFonts w:ascii="Times New Roman" w:hAnsi="Times New Roman"/>
          <w:strike/>
        </w:rPr>
        <w:t>consent.</w:t>
      </w:r>
      <w:r w:rsidR="00975E5A" w:rsidRPr="008B37E1">
        <w:rPr>
          <w:rFonts w:ascii="Times New Roman" w:eastAsia="Times New Roman" w:hAnsi="Times New Roman"/>
          <w:strike/>
        </w:rPr>
        <w:t xml:space="preserve"> </w:t>
      </w:r>
    </w:p>
    <w:p w14:paraId="7794498E" w14:textId="45F2F6F0" w:rsidR="0059488B" w:rsidRPr="008B37E1" w:rsidRDefault="0059488B" w:rsidP="008B37E1">
      <w:pPr>
        <w:numPr>
          <w:ilvl w:val="2"/>
          <w:numId w:val="27"/>
        </w:numPr>
        <w:spacing w:before="120" w:after="120" w:line="240" w:lineRule="auto"/>
        <w:ind w:left="1260"/>
        <w:rPr>
          <w:rFonts w:ascii="Times New Roman" w:hAnsi="Times New Roman"/>
          <w:strike/>
        </w:rPr>
      </w:pPr>
      <w:r w:rsidRPr="008B37E1">
        <w:rPr>
          <w:rFonts w:ascii="Times New Roman" w:hAnsi="Times New Roman"/>
          <w:strike/>
        </w:rPr>
        <w:lastRenderedPageBreak/>
        <w:t xml:space="preserve">For accounts opened on or after July 1, 2010, fees or charges </w:t>
      </w:r>
      <w:r w:rsidR="00975E5A" w:rsidRPr="008B37E1">
        <w:rPr>
          <w:rFonts w:ascii="Times New Roman" w:eastAsia="Times New Roman" w:hAnsi="Times New Roman"/>
          <w:strike/>
        </w:rPr>
        <w:t>will</w:t>
      </w:r>
      <w:r w:rsidRPr="008B37E1">
        <w:rPr>
          <w:rFonts w:ascii="Times New Roman" w:hAnsi="Times New Roman"/>
          <w:strike/>
        </w:rPr>
        <w:t xml:space="preserve"> </w:t>
      </w:r>
      <w:r w:rsidRPr="008B37E1">
        <w:rPr>
          <w:rFonts w:ascii="Times New Roman" w:hAnsi="Times New Roman"/>
          <w:strike/>
          <w:u w:val="single"/>
        </w:rPr>
        <w:t>not</w:t>
      </w:r>
      <w:r w:rsidRPr="008B37E1">
        <w:rPr>
          <w:rFonts w:ascii="Times New Roman" w:hAnsi="Times New Roman"/>
          <w:strike/>
        </w:rPr>
        <w:t xml:space="preserve"> </w:t>
      </w:r>
      <w:r w:rsidR="00975E5A" w:rsidRPr="008B37E1">
        <w:rPr>
          <w:rFonts w:ascii="Times New Roman" w:eastAsia="Times New Roman" w:hAnsi="Times New Roman"/>
          <w:strike/>
        </w:rPr>
        <w:t xml:space="preserve">be </w:t>
      </w:r>
      <w:r w:rsidRPr="008B37E1">
        <w:rPr>
          <w:rFonts w:ascii="Times New Roman" w:hAnsi="Times New Roman"/>
          <w:strike/>
        </w:rPr>
        <w:t xml:space="preserve">assessed </w:t>
      </w:r>
      <w:r w:rsidR="00975E5A" w:rsidRPr="008B37E1">
        <w:rPr>
          <w:rFonts w:ascii="Times New Roman" w:eastAsia="Times New Roman" w:hAnsi="Times New Roman"/>
          <w:strike/>
        </w:rPr>
        <w:t>until</w:t>
      </w:r>
      <w:r w:rsidRPr="008B37E1">
        <w:rPr>
          <w:rFonts w:ascii="Times New Roman" w:hAnsi="Times New Roman"/>
          <w:strike/>
        </w:rPr>
        <w:t xml:space="preserve"> the </w:t>
      </w:r>
      <w:r w:rsidR="00975E5A" w:rsidRPr="008B37E1">
        <w:rPr>
          <w:rFonts w:ascii="Times New Roman" w:eastAsia="Times New Roman" w:hAnsi="Times New Roman"/>
          <w:strike/>
        </w:rPr>
        <w:t>member’s</w:t>
      </w:r>
      <w:r w:rsidRPr="008B37E1">
        <w:rPr>
          <w:rFonts w:ascii="Times New Roman" w:hAnsi="Times New Roman"/>
          <w:strike/>
        </w:rPr>
        <w:t xml:space="preserve"> consent </w:t>
      </w:r>
      <w:r w:rsidR="00975E5A" w:rsidRPr="008B37E1">
        <w:rPr>
          <w:rFonts w:ascii="Times New Roman" w:eastAsia="Times New Roman" w:hAnsi="Times New Roman"/>
          <w:strike/>
        </w:rPr>
        <w:t>is</w:t>
      </w:r>
      <w:r w:rsidRPr="008B37E1">
        <w:rPr>
          <w:rFonts w:ascii="Times New Roman" w:hAnsi="Times New Roman"/>
          <w:strike/>
        </w:rPr>
        <w:t xml:space="preserve"> obtained.</w:t>
      </w:r>
      <w:r w:rsidR="00975E5A" w:rsidRPr="008B37E1">
        <w:rPr>
          <w:rFonts w:ascii="Times New Roman" w:eastAsia="Times New Roman" w:hAnsi="Times New Roman"/>
          <w:strike/>
        </w:rPr>
        <w:t xml:space="preserve"> </w:t>
      </w:r>
    </w:p>
    <w:p w14:paraId="0ED6CFA4" w14:textId="2A87CB27" w:rsidR="0059488B" w:rsidRPr="008B37E1" w:rsidRDefault="00975E5A" w:rsidP="008B37E1">
      <w:pPr>
        <w:numPr>
          <w:ilvl w:val="2"/>
          <w:numId w:val="27"/>
        </w:numPr>
        <w:spacing w:before="120" w:after="120" w:line="240" w:lineRule="auto"/>
        <w:ind w:left="1260"/>
        <w:rPr>
          <w:rFonts w:ascii="Times New Roman" w:hAnsi="Times New Roman"/>
          <w:strike/>
        </w:rPr>
      </w:pPr>
      <w:r w:rsidRPr="008B37E1">
        <w:rPr>
          <w:rFonts w:ascii="Times New Roman" w:eastAsia="Times New Roman" w:hAnsi="Times New Roman"/>
          <w:strike/>
        </w:rPr>
        <w:t>For new or existing account holders, the</w:t>
      </w:r>
      <w:r w:rsidR="0059488B" w:rsidRPr="008B37E1">
        <w:rPr>
          <w:rFonts w:ascii="Times New Roman" w:hAnsi="Times New Roman"/>
          <w:strike/>
        </w:rPr>
        <w:t xml:space="preserve"> Credit Union </w:t>
      </w:r>
      <w:r w:rsidRPr="008B37E1">
        <w:rPr>
          <w:rFonts w:ascii="Times New Roman" w:eastAsia="Times New Roman" w:hAnsi="Times New Roman"/>
          <w:strike/>
        </w:rPr>
        <w:t>will</w:t>
      </w:r>
      <w:r w:rsidR="0059488B" w:rsidRPr="008B37E1">
        <w:rPr>
          <w:rFonts w:ascii="Times New Roman" w:hAnsi="Times New Roman"/>
          <w:strike/>
        </w:rPr>
        <w:t xml:space="preserve"> </w:t>
      </w:r>
      <w:r w:rsidR="0059488B" w:rsidRPr="008B37E1">
        <w:rPr>
          <w:rFonts w:ascii="Times New Roman" w:hAnsi="Times New Roman"/>
          <w:strike/>
          <w:u w:val="single"/>
        </w:rPr>
        <w:t>not</w:t>
      </w:r>
      <w:r w:rsidR="0059488B" w:rsidRPr="008B37E1">
        <w:rPr>
          <w:rFonts w:ascii="Times New Roman" w:hAnsi="Times New Roman"/>
          <w:strike/>
        </w:rPr>
        <w:t xml:space="preserve"> </w:t>
      </w:r>
      <w:r w:rsidRPr="008B37E1">
        <w:rPr>
          <w:rFonts w:ascii="Times New Roman" w:eastAsia="Times New Roman" w:hAnsi="Times New Roman"/>
          <w:strike/>
        </w:rPr>
        <w:t xml:space="preserve">retroactively </w:t>
      </w:r>
      <w:r w:rsidR="0059488B" w:rsidRPr="008B37E1">
        <w:rPr>
          <w:rFonts w:ascii="Times New Roman" w:hAnsi="Times New Roman"/>
          <w:strike/>
        </w:rPr>
        <w:t xml:space="preserve">apply affirmative </w:t>
      </w:r>
      <w:r w:rsidRPr="008B37E1">
        <w:rPr>
          <w:rFonts w:ascii="Times New Roman" w:eastAsia="Times New Roman" w:hAnsi="Times New Roman"/>
          <w:strike/>
        </w:rPr>
        <w:t>consents</w:t>
      </w:r>
      <w:r w:rsidR="0059488B" w:rsidRPr="008B37E1">
        <w:rPr>
          <w:rFonts w:ascii="Times New Roman" w:hAnsi="Times New Roman"/>
          <w:strike/>
        </w:rPr>
        <w:t xml:space="preserve"> to overdrafts </w:t>
      </w:r>
      <w:r w:rsidRPr="008B37E1">
        <w:rPr>
          <w:rFonts w:ascii="Times New Roman" w:eastAsia="Times New Roman" w:hAnsi="Times New Roman"/>
          <w:strike/>
        </w:rPr>
        <w:t xml:space="preserve">that are </w:t>
      </w:r>
      <w:r w:rsidR="0059488B" w:rsidRPr="008B37E1">
        <w:rPr>
          <w:rFonts w:ascii="Times New Roman" w:hAnsi="Times New Roman"/>
          <w:strike/>
        </w:rPr>
        <w:t xml:space="preserve">paid before the consent </w:t>
      </w:r>
      <w:r w:rsidRPr="008B37E1">
        <w:rPr>
          <w:rFonts w:ascii="Times New Roman" w:eastAsia="Times New Roman" w:hAnsi="Times New Roman"/>
          <w:strike/>
        </w:rPr>
        <w:t>is</w:t>
      </w:r>
      <w:r w:rsidR="0059488B" w:rsidRPr="008B37E1">
        <w:rPr>
          <w:rFonts w:ascii="Times New Roman" w:hAnsi="Times New Roman"/>
          <w:strike/>
        </w:rPr>
        <w:t xml:space="preserve"> provided.</w:t>
      </w:r>
      <w:r w:rsidRPr="008B37E1">
        <w:rPr>
          <w:rFonts w:ascii="Times New Roman" w:eastAsia="Times New Roman" w:hAnsi="Times New Roman"/>
          <w:strike/>
        </w:rPr>
        <w:t xml:space="preserve"> </w:t>
      </w:r>
    </w:p>
    <w:p w14:paraId="61E88524" w14:textId="514E3092" w:rsidR="0059488B" w:rsidRPr="008B37E1" w:rsidRDefault="0059488B" w:rsidP="008B37E1">
      <w:pPr>
        <w:numPr>
          <w:ilvl w:val="0"/>
          <w:numId w:val="30"/>
        </w:numPr>
        <w:spacing w:before="120" w:after="120" w:line="240" w:lineRule="auto"/>
        <w:rPr>
          <w:rFonts w:ascii="Times New Roman" w:hAnsi="Times New Roman"/>
          <w:strike/>
        </w:rPr>
      </w:pPr>
      <w:r w:rsidRPr="008B37E1">
        <w:rPr>
          <w:rFonts w:ascii="Times New Roman" w:hAnsi="Times New Roman"/>
          <w:b/>
          <w:strike/>
        </w:rPr>
        <w:t>Content and Format</w:t>
      </w:r>
    </w:p>
    <w:p w14:paraId="3048A99E" w14:textId="6FB29A55" w:rsidR="0059488B" w:rsidRPr="008B37E1" w:rsidRDefault="0059488B" w:rsidP="008B37E1">
      <w:pPr>
        <w:spacing w:before="120" w:after="120" w:line="240" w:lineRule="auto"/>
        <w:ind w:left="720"/>
        <w:rPr>
          <w:rFonts w:ascii="Times New Roman" w:hAnsi="Times New Roman"/>
          <w:strike/>
        </w:rPr>
      </w:pPr>
      <w:r w:rsidRPr="008B37E1">
        <w:rPr>
          <w:rFonts w:ascii="Times New Roman" w:hAnsi="Times New Roman"/>
          <w:strike/>
        </w:rPr>
        <w:t xml:space="preserve">The opt-in notice </w:t>
      </w:r>
      <w:r w:rsidR="00372FB8" w:rsidRPr="008B37E1">
        <w:rPr>
          <w:rFonts w:ascii="Times New Roman" w:eastAsia="Times New Roman" w:hAnsi="Times New Roman"/>
          <w:strike/>
        </w:rPr>
        <w:t>provided to members explaining</w:t>
      </w:r>
      <w:r w:rsidRPr="008B37E1">
        <w:rPr>
          <w:rFonts w:ascii="Times New Roman" w:hAnsi="Times New Roman"/>
          <w:strike/>
        </w:rPr>
        <w:t xml:space="preserve"> the courtesy pay service for ATM withdrawals and one-time debit card transactions </w:t>
      </w:r>
      <w:r w:rsidR="00372FB8" w:rsidRPr="008B37E1">
        <w:rPr>
          <w:rFonts w:ascii="Times New Roman" w:eastAsia="Times New Roman" w:hAnsi="Times New Roman"/>
          <w:strike/>
        </w:rPr>
        <w:t xml:space="preserve">will </w:t>
      </w:r>
      <w:r w:rsidR="0041229F" w:rsidRPr="008B37E1">
        <w:rPr>
          <w:rFonts w:ascii="Times New Roman" w:eastAsia="Times New Roman" w:hAnsi="Times New Roman"/>
          <w:strike/>
        </w:rPr>
        <w:t>have</w:t>
      </w:r>
      <w:r w:rsidRPr="008B37E1">
        <w:rPr>
          <w:rFonts w:ascii="Times New Roman" w:hAnsi="Times New Roman"/>
          <w:strike/>
        </w:rPr>
        <w:t xml:space="preserve"> a </w:t>
      </w:r>
      <w:r w:rsidR="0041229F" w:rsidRPr="008B37E1">
        <w:rPr>
          <w:rFonts w:ascii="Times New Roman" w:eastAsia="Times New Roman" w:hAnsi="Times New Roman"/>
          <w:strike/>
        </w:rPr>
        <w:t>signature line or check box that confirms consent and will be separate from other types of consents.</w:t>
      </w:r>
      <w:r w:rsidR="00372FB8" w:rsidRPr="008B37E1">
        <w:rPr>
          <w:rFonts w:ascii="Times New Roman" w:eastAsia="Times New Roman" w:hAnsi="Times New Roman"/>
          <w:strike/>
        </w:rPr>
        <w:t xml:space="preserve"> The</w:t>
      </w:r>
      <w:r w:rsidRPr="008B37E1">
        <w:rPr>
          <w:rFonts w:ascii="Times New Roman" w:hAnsi="Times New Roman"/>
          <w:strike/>
        </w:rPr>
        <w:t xml:space="preserve"> method for providing consent, </w:t>
      </w:r>
      <w:r w:rsidR="00372FB8" w:rsidRPr="008B37E1">
        <w:rPr>
          <w:rFonts w:ascii="Times New Roman" w:eastAsia="Times New Roman" w:hAnsi="Times New Roman"/>
          <w:strike/>
        </w:rPr>
        <w:t xml:space="preserve">such as a signature line or check box, will be </w:t>
      </w:r>
      <w:r w:rsidRPr="008B37E1">
        <w:rPr>
          <w:rFonts w:ascii="Times New Roman" w:hAnsi="Times New Roman"/>
          <w:strike/>
        </w:rPr>
        <w:t xml:space="preserve">separate from other </w:t>
      </w:r>
      <w:r w:rsidR="00372FB8" w:rsidRPr="008B37E1">
        <w:rPr>
          <w:rFonts w:ascii="Times New Roman" w:eastAsia="Times New Roman" w:hAnsi="Times New Roman"/>
          <w:strike/>
        </w:rPr>
        <w:t>types of consents</w:t>
      </w:r>
      <w:r w:rsidRPr="008B37E1">
        <w:rPr>
          <w:rFonts w:ascii="Times New Roman" w:hAnsi="Times New Roman"/>
          <w:strike/>
        </w:rPr>
        <w:t xml:space="preserve">. The opt-in notice </w:t>
      </w:r>
      <w:r w:rsidR="00372FB8" w:rsidRPr="008B37E1">
        <w:rPr>
          <w:rFonts w:ascii="Times New Roman" w:eastAsia="Times New Roman" w:hAnsi="Times New Roman"/>
          <w:strike/>
        </w:rPr>
        <w:t>will contain</w:t>
      </w:r>
      <w:r w:rsidRPr="008B37E1">
        <w:rPr>
          <w:rFonts w:ascii="Times New Roman" w:hAnsi="Times New Roman"/>
          <w:strike/>
        </w:rPr>
        <w:t xml:space="preserve"> the following information:</w:t>
      </w:r>
    </w:p>
    <w:p w14:paraId="6E9FEFAF" w14:textId="5DFE56BB" w:rsidR="0059488B" w:rsidRPr="008B37E1" w:rsidRDefault="0059488B" w:rsidP="008B37E1">
      <w:pPr>
        <w:numPr>
          <w:ilvl w:val="2"/>
          <w:numId w:val="28"/>
        </w:numPr>
        <w:spacing w:before="120" w:after="120" w:line="240" w:lineRule="auto"/>
        <w:ind w:left="1260"/>
        <w:rPr>
          <w:rFonts w:ascii="Times New Roman" w:hAnsi="Times New Roman"/>
          <w:strike/>
        </w:rPr>
      </w:pPr>
      <w:r w:rsidRPr="008B37E1">
        <w:rPr>
          <w:rFonts w:ascii="Times New Roman" w:hAnsi="Times New Roman"/>
          <w:strike/>
        </w:rPr>
        <w:t>A</w:t>
      </w:r>
      <w:r w:rsidR="00372FB8" w:rsidRPr="008B37E1">
        <w:rPr>
          <w:rFonts w:ascii="Times New Roman" w:eastAsia="Times New Roman" w:hAnsi="Times New Roman"/>
          <w:strike/>
        </w:rPr>
        <w:t xml:space="preserve"> brief</w:t>
      </w:r>
      <w:r w:rsidRPr="008B37E1">
        <w:rPr>
          <w:rFonts w:ascii="Times New Roman" w:hAnsi="Times New Roman"/>
          <w:strike/>
        </w:rPr>
        <w:t xml:space="preserve"> description of the Credit </w:t>
      </w:r>
      <w:r w:rsidR="00372FB8" w:rsidRPr="008B37E1">
        <w:rPr>
          <w:rFonts w:ascii="Times New Roman" w:eastAsia="Times New Roman" w:hAnsi="Times New Roman"/>
          <w:strike/>
        </w:rPr>
        <w:t>Union’s</w:t>
      </w:r>
      <w:r w:rsidRPr="008B37E1">
        <w:rPr>
          <w:rFonts w:ascii="Times New Roman" w:hAnsi="Times New Roman"/>
          <w:strike/>
        </w:rPr>
        <w:t xml:space="preserve"> overdraft service and the types of transactions for which a fee </w:t>
      </w:r>
      <w:r w:rsidR="00372FB8" w:rsidRPr="008B37E1">
        <w:rPr>
          <w:rFonts w:ascii="Times New Roman" w:eastAsia="Times New Roman" w:hAnsi="Times New Roman"/>
          <w:strike/>
        </w:rPr>
        <w:t xml:space="preserve">or charge </w:t>
      </w:r>
      <w:r w:rsidRPr="008B37E1">
        <w:rPr>
          <w:rFonts w:ascii="Times New Roman" w:hAnsi="Times New Roman"/>
          <w:strike/>
        </w:rPr>
        <w:t xml:space="preserve">for paying an overdraft may be </w:t>
      </w:r>
      <w:r w:rsidR="00372FB8" w:rsidRPr="008B37E1">
        <w:rPr>
          <w:rFonts w:ascii="Times New Roman" w:eastAsia="Times New Roman" w:hAnsi="Times New Roman"/>
          <w:strike/>
        </w:rPr>
        <w:t>imposed</w:t>
      </w:r>
      <w:r w:rsidRPr="008B37E1">
        <w:rPr>
          <w:rFonts w:ascii="Times New Roman" w:hAnsi="Times New Roman"/>
          <w:strike/>
        </w:rPr>
        <w:t>;</w:t>
      </w:r>
    </w:p>
    <w:p w14:paraId="08BAEBE3" w14:textId="064B8B17" w:rsidR="0059488B" w:rsidRPr="008B37E1" w:rsidRDefault="0059488B" w:rsidP="008B37E1">
      <w:pPr>
        <w:numPr>
          <w:ilvl w:val="2"/>
          <w:numId w:val="28"/>
        </w:numPr>
        <w:spacing w:before="120" w:after="120" w:line="240" w:lineRule="auto"/>
        <w:ind w:left="1260"/>
        <w:rPr>
          <w:rFonts w:ascii="Times New Roman" w:hAnsi="Times New Roman"/>
          <w:strike/>
        </w:rPr>
      </w:pPr>
      <w:r w:rsidRPr="008B37E1">
        <w:rPr>
          <w:rFonts w:ascii="Times New Roman" w:hAnsi="Times New Roman"/>
          <w:strike/>
        </w:rPr>
        <w:t xml:space="preserve">The </w:t>
      </w:r>
      <w:r w:rsidR="00372FB8" w:rsidRPr="008B37E1">
        <w:rPr>
          <w:rFonts w:ascii="Times New Roman" w:eastAsia="Times New Roman" w:hAnsi="Times New Roman"/>
          <w:strike/>
        </w:rPr>
        <w:t xml:space="preserve">dollar </w:t>
      </w:r>
      <w:r w:rsidRPr="008B37E1">
        <w:rPr>
          <w:rFonts w:ascii="Times New Roman" w:hAnsi="Times New Roman"/>
          <w:strike/>
        </w:rPr>
        <w:t xml:space="preserve">amount of </w:t>
      </w:r>
      <w:r w:rsidR="00372FB8" w:rsidRPr="008B37E1">
        <w:rPr>
          <w:rFonts w:ascii="Times New Roman" w:eastAsia="Times New Roman" w:hAnsi="Times New Roman"/>
          <w:strike/>
        </w:rPr>
        <w:t>any fees or charges</w:t>
      </w:r>
      <w:r w:rsidRPr="008B37E1">
        <w:rPr>
          <w:rFonts w:ascii="Times New Roman" w:hAnsi="Times New Roman"/>
          <w:strike/>
        </w:rPr>
        <w:t xml:space="preserve"> assessed </w:t>
      </w:r>
      <w:r w:rsidR="00372FB8" w:rsidRPr="008B37E1">
        <w:rPr>
          <w:rFonts w:ascii="Times New Roman" w:eastAsia="Times New Roman" w:hAnsi="Times New Roman"/>
          <w:strike/>
        </w:rPr>
        <w:t xml:space="preserve">on the member’s account </w:t>
      </w:r>
      <w:r w:rsidRPr="008B37E1">
        <w:rPr>
          <w:rFonts w:ascii="Times New Roman" w:hAnsi="Times New Roman"/>
          <w:strike/>
        </w:rPr>
        <w:t xml:space="preserve">for paying an ATM or one-time debit card transaction pursuant to the Credit </w:t>
      </w:r>
      <w:r w:rsidR="00372FB8" w:rsidRPr="008B37E1">
        <w:rPr>
          <w:rFonts w:ascii="Times New Roman" w:eastAsia="Times New Roman" w:hAnsi="Times New Roman"/>
          <w:strike/>
        </w:rPr>
        <w:t>Union’s</w:t>
      </w:r>
      <w:r w:rsidRPr="008B37E1">
        <w:rPr>
          <w:rFonts w:ascii="Times New Roman" w:hAnsi="Times New Roman"/>
          <w:strike/>
        </w:rPr>
        <w:t xml:space="preserve"> overdraft service</w:t>
      </w:r>
      <w:r w:rsidR="00372FB8" w:rsidRPr="008B37E1">
        <w:rPr>
          <w:rFonts w:ascii="Times New Roman" w:eastAsia="Times New Roman" w:hAnsi="Times New Roman"/>
          <w:strike/>
        </w:rPr>
        <w:t xml:space="preserve">. Each fee will be disclosed (i.e., </w:t>
      </w:r>
      <w:r w:rsidRPr="008B37E1">
        <w:rPr>
          <w:rFonts w:ascii="Times New Roman" w:hAnsi="Times New Roman"/>
          <w:strike/>
        </w:rPr>
        <w:t>per item</w:t>
      </w:r>
      <w:r w:rsidR="00372FB8" w:rsidRPr="008B37E1">
        <w:rPr>
          <w:rFonts w:ascii="Times New Roman" w:eastAsia="Times New Roman" w:hAnsi="Times New Roman"/>
          <w:strike/>
        </w:rPr>
        <w:t xml:space="preserve"> or per transaction fees</w:t>
      </w:r>
      <w:r w:rsidRPr="008B37E1">
        <w:rPr>
          <w:rFonts w:ascii="Times New Roman" w:hAnsi="Times New Roman"/>
          <w:strike/>
        </w:rPr>
        <w:t>, daily fees, sustained overdraft</w:t>
      </w:r>
      <w:r w:rsidR="00372FB8" w:rsidRPr="008B37E1">
        <w:rPr>
          <w:rFonts w:ascii="Times New Roman" w:eastAsia="Times New Roman" w:hAnsi="Times New Roman"/>
          <w:strike/>
        </w:rPr>
        <w:t>,</w:t>
      </w:r>
      <w:r w:rsidRPr="008B37E1">
        <w:rPr>
          <w:rFonts w:ascii="Times New Roman" w:hAnsi="Times New Roman"/>
          <w:strike/>
        </w:rPr>
        <w:t xml:space="preserve"> and negative balance fees</w:t>
      </w:r>
      <w:r w:rsidR="00372FB8" w:rsidRPr="008B37E1">
        <w:rPr>
          <w:rFonts w:ascii="Times New Roman" w:eastAsia="Times New Roman" w:hAnsi="Times New Roman"/>
          <w:strike/>
        </w:rPr>
        <w:t>);</w:t>
      </w:r>
    </w:p>
    <w:p w14:paraId="05F818BE" w14:textId="5B8B39CF" w:rsidR="0059488B" w:rsidRPr="008B37E1" w:rsidRDefault="00372FB8" w:rsidP="008B37E1">
      <w:pPr>
        <w:numPr>
          <w:ilvl w:val="2"/>
          <w:numId w:val="28"/>
        </w:numPr>
        <w:spacing w:before="120" w:after="120" w:line="240" w:lineRule="auto"/>
        <w:ind w:left="1260"/>
        <w:rPr>
          <w:rFonts w:ascii="Times New Roman" w:hAnsi="Times New Roman"/>
          <w:strike/>
        </w:rPr>
      </w:pPr>
      <w:r w:rsidRPr="008B37E1">
        <w:rPr>
          <w:rFonts w:ascii="Times New Roman" w:eastAsia="Times New Roman" w:hAnsi="Times New Roman"/>
          <w:strike/>
        </w:rPr>
        <w:t>Any</w:t>
      </w:r>
      <w:r w:rsidR="0059488B" w:rsidRPr="008B37E1">
        <w:rPr>
          <w:rFonts w:ascii="Times New Roman" w:hAnsi="Times New Roman"/>
          <w:strike/>
        </w:rPr>
        <w:t xml:space="preserve"> daily </w:t>
      </w:r>
      <w:r w:rsidRPr="008B37E1">
        <w:rPr>
          <w:rFonts w:ascii="Times New Roman" w:eastAsia="Times New Roman" w:hAnsi="Times New Roman"/>
          <w:strike/>
        </w:rPr>
        <w:t>limits</w:t>
      </w:r>
      <w:r w:rsidR="0059488B" w:rsidRPr="008B37E1">
        <w:rPr>
          <w:rFonts w:ascii="Times New Roman" w:hAnsi="Times New Roman"/>
          <w:strike/>
        </w:rPr>
        <w:t xml:space="preserve"> on the </w:t>
      </w:r>
      <w:r w:rsidRPr="008B37E1">
        <w:rPr>
          <w:rFonts w:ascii="Times New Roman" w:eastAsia="Times New Roman" w:hAnsi="Times New Roman"/>
          <w:strike/>
        </w:rPr>
        <w:t xml:space="preserve">number of </w:t>
      </w:r>
      <w:r w:rsidR="0059488B" w:rsidRPr="008B37E1">
        <w:rPr>
          <w:rFonts w:ascii="Times New Roman" w:hAnsi="Times New Roman"/>
          <w:strike/>
        </w:rPr>
        <w:t xml:space="preserve">overdraft fees or </w:t>
      </w:r>
      <w:r w:rsidRPr="008B37E1">
        <w:rPr>
          <w:rFonts w:ascii="Times New Roman" w:eastAsia="Times New Roman" w:hAnsi="Times New Roman"/>
          <w:strike/>
        </w:rPr>
        <w:t>charges (or,</w:t>
      </w:r>
      <w:r w:rsidR="0059488B" w:rsidRPr="008B37E1">
        <w:rPr>
          <w:rFonts w:ascii="Times New Roman" w:hAnsi="Times New Roman"/>
          <w:strike/>
        </w:rPr>
        <w:t xml:space="preserve"> that there </w:t>
      </w:r>
      <w:r w:rsidRPr="008B37E1">
        <w:rPr>
          <w:rFonts w:ascii="Times New Roman" w:eastAsia="Times New Roman" w:hAnsi="Times New Roman"/>
          <w:strike/>
        </w:rPr>
        <w:t>are</w:t>
      </w:r>
      <w:r w:rsidR="0059488B" w:rsidRPr="008B37E1">
        <w:rPr>
          <w:rFonts w:ascii="Times New Roman" w:hAnsi="Times New Roman"/>
          <w:strike/>
        </w:rPr>
        <w:t xml:space="preserve"> no </w:t>
      </w:r>
      <w:r w:rsidRPr="008B37E1">
        <w:rPr>
          <w:rFonts w:ascii="Times New Roman" w:eastAsia="Times New Roman" w:hAnsi="Times New Roman"/>
          <w:strike/>
        </w:rPr>
        <w:t>limits</w:t>
      </w:r>
      <w:r w:rsidR="0059488B" w:rsidRPr="008B37E1">
        <w:rPr>
          <w:rFonts w:ascii="Times New Roman" w:hAnsi="Times New Roman"/>
          <w:strike/>
        </w:rPr>
        <w:t>);</w:t>
      </w:r>
      <w:commentRangeStart w:id="2"/>
      <w:commentRangeStart w:id="3"/>
      <w:r w:rsidR="0057224C" w:rsidRPr="008B37E1">
        <w:rPr>
          <w:rFonts w:ascii="Times New Roman" w:hAnsi="Times New Roman"/>
          <w:strike/>
        </w:rPr>
        <w:t>10 fees per day is the limit</w:t>
      </w:r>
      <w:commentRangeEnd w:id="2"/>
      <w:r w:rsidR="0057224C" w:rsidRPr="008B37E1">
        <w:rPr>
          <w:rStyle w:val="CommentReference"/>
          <w:strike/>
        </w:rPr>
        <w:commentReference w:id="2"/>
      </w:r>
      <w:commentRangeEnd w:id="3"/>
      <w:r>
        <w:rPr>
          <w:rStyle w:val="CommentReference"/>
        </w:rPr>
        <w:commentReference w:id="3"/>
      </w:r>
    </w:p>
    <w:p w14:paraId="19D9EA1F" w14:textId="4C25CBA7" w:rsidR="0059488B" w:rsidRPr="008B37E1" w:rsidRDefault="0059488B" w:rsidP="008B37E1">
      <w:pPr>
        <w:numPr>
          <w:ilvl w:val="2"/>
          <w:numId w:val="28"/>
        </w:numPr>
        <w:spacing w:before="120" w:after="120" w:line="240" w:lineRule="auto"/>
        <w:ind w:left="1260"/>
        <w:rPr>
          <w:rFonts w:ascii="Times New Roman" w:hAnsi="Times New Roman"/>
          <w:strike/>
        </w:rPr>
      </w:pPr>
      <w:r w:rsidRPr="008B37E1">
        <w:rPr>
          <w:rFonts w:ascii="Times New Roman" w:hAnsi="Times New Roman"/>
          <w:strike/>
        </w:rPr>
        <w:t xml:space="preserve">The right to </w:t>
      </w:r>
      <w:r w:rsidR="00372FB8" w:rsidRPr="008B37E1">
        <w:rPr>
          <w:rFonts w:ascii="Times New Roman" w:eastAsia="Times New Roman" w:hAnsi="Times New Roman"/>
          <w:strike/>
        </w:rPr>
        <w:t>affirmatively consent</w:t>
      </w:r>
      <w:r w:rsidRPr="008B37E1">
        <w:rPr>
          <w:rFonts w:ascii="Times New Roman" w:hAnsi="Times New Roman"/>
          <w:strike/>
        </w:rPr>
        <w:t xml:space="preserve"> to the Credit </w:t>
      </w:r>
      <w:r w:rsidR="00372FB8" w:rsidRPr="008B37E1">
        <w:rPr>
          <w:rFonts w:ascii="Times New Roman" w:eastAsia="Times New Roman" w:hAnsi="Times New Roman"/>
          <w:strike/>
        </w:rPr>
        <w:t>Union’s</w:t>
      </w:r>
      <w:r w:rsidRPr="008B37E1">
        <w:rPr>
          <w:rFonts w:ascii="Times New Roman" w:hAnsi="Times New Roman"/>
          <w:strike/>
        </w:rPr>
        <w:t xml:space="preserve"> payment of overdrafts for ATM and one-time debit card transactions, including the method</w:t>
      </w:r>
      <w:r w:rsidR="00372FB8" w:rsidRPr="008B37E1">
        <w:rPr>
          <w:rFonts w:ascii="Times New Roman" w:eastAsia="Times New Roman" w:hAnsi="Times New Roman"/>
          <w:strike/>
        </w:rPr>
        <w:t>(s) that the member may use to</w:t>
      </w:r>
      <w:r w:rsidRPr="008B37E1">
        <w:rPr>
          <w:rFonts w:ascii="Times New Roman" w:hAnsi="Times New Roman"/>
          <w:strike/>
        </w:rPr>
        <w:t xml:space="preserve"> consent</w:t>
      </w:r>
      <w:r w:rsidR="00372FB8" w:rsidRPr="008B37E1">
        <w:rPr>
          <w:rFonts w:ascii="Times New Roman" w:eastAsia="Times New Roman" w:hAnsi="Times New Roman"/>
          <w:strike/>
        </w:rPr>
        <w:t xml:space="preserve"> to the service</w:t>
      </w:r>
      <w:r w:rsidRPr="008B37E1">
        <w:rPr>
          <w:rFonts w:ascii="Times New Roman" w:hAnsi="Times New Roman"/>
          <w:strike/>
        </w:rPr>
        <w:t>; and</w:t>
      </w:r>
    </w:p>
    <w:p w14:paraId="57F76A79" w14:textId="6E7ABBBF" w:rsidR="0059488B" w:rsidRPr="008B37E1" w:rsidRDefault="00372FB8" w:rsidP="008B37E1">
      <w:pPr>
        <w:numPr>
          <w:ilvl w:val="2"/>
          <w:numId w:val="28"/>
        </w:numPr>
        <w:spacing w:before="120" w:after="120" w:line="240" w:lineRule="auto"/>
        <w:ind w:left="1260"/>
        <w:rPr>
          <w:rFonts w:ascii="Times New Roman" w:hAnsi="Times New Roman"/>
          <w:strike/>
        </w:rPr>
      </w:pPr>
      <w:r w:rsidRPr="008B37E1">
        <w:rPr>
          <w:rFonts w:ascii="Times New Roman" w:eastAsia="Times New Roman" w:hAnsi="Times New Roman"/>
          <w:strike/>
        </w:rPr>
        <w:t>Whether the Credit Union offers any alternatives</w:t>
      </w:r>
      <w:r w:rsidR="0059488B" w:rsidRPr="008B37E1">
        <w:rPr>
          <w:rFonts w:ascii="Times New Roman" w:hAnsi="Times New Roman"/>
          <w:strike/>
        </w:rPr>
        <w:t xml:space="preserve"> for the payment of overdrafts.</w:t>
      </w:r>
      <w:r w:rsidRPr="008B37E1">
        <w:rPr>
          <w:rFonts w:ascii="Times New Roman" w:eastAsia="Times New Roman" w:hAnsi="Times New Roman"/>
          <w:strike/>
        </w:rPr>
        <w:t xml:space="preserve"> </w:t>
      </w:r>
    </w:p>
    <w:p w14:paraId="49BC7B2C" w14:textId="04709DD1" w:rsidR="0059488B" w:rsidRPr="008B37E1" w:rsidRDefault="0059488B" w:rsidP="008B37E1">
      <w:pPr>
        <w:numPr>
          <w:ilvl w:val="0"/>
          <w:numId w:val="29"/>
        </w:numPr>
        <w:spacing w:before="120" w:after="120" w:line="240" w:lineRule="auto"/>
        <w:rPr>
          <w:rFonts w:ascii="Times New Roman" w:hAnsi="Times New Roman"/>
          <w:b/>
          <w:strike/>
        </w:rPr>
      </w:pPr>
      <w:r w:rsidRPr="008B37E1">
        <w:rPr>
          <w:rFonts w:ascii="Times New Roman" w:hAnsi="Times New Roman"/>
          <w:b/>
          <w:strike/>
        </w:rPr>
        <w:t>Application</w:t>
      </w:r>
    </w:p>
    <w:p w14:paraId="5ECE314E" w14:textId="131DED65" w:rsidR="0059488B" w:rsidRPr="008B37E1" w:rsidRDefault="0059488B" w:rsidP="008B37E1">
      <w:pPr>
        <w:spacing w:before="120" w:after="120" w:line="240" w:lineRule="auto"/>
        <w:ind w:left="720"/>
        <w:rPr>
          <w:rFonts w:ascii="Times New Roman" w:hAnsi="Times New Roman"/>
          <w:strike/>
        </w:rPr>
      </w:pPr>
      <w:r w:rsidRPr="008B37E1">
        <w:rPr>
          <w:rFonts w:ascii="Times New Roman" w:hAnsi="Times New Roman"/>
          <w:strike/>
        </w:rPr>
        <w:t xml:space="preserve">The opt-in applies to all transactions originating at an ATM, </w:t>
      </w:r>
      <w:r w:rsidR="00372FB8" w:rsidRPr="008B37E1">
        <w:rPr>
          <w:rFonts w:ascii="Times New Roman" w:eastAsia="Times New Roman" w:hAnsi="Times New Roman"/>
          <w:strike/>
        </w:rPr>
        <w:t xml:space="preserve">including transactions made at </w:t>
      </w:r>
      <w:r w:rsidRPr="008B37E1">
        <w:rPr>
          <w:rFonts w:ascii="Times New Roman" w:hAnsi="Times New Roman"/>
          <w:strike/>
        </w:rPr>
        <w:t xml:space="preserve">proprietary or </w:t>
      </w:r>
      <w:r w:rsidR="00372FB8" w:rsidRPr="008B37E1">
        <w:rPr>
          <w:rFonts w:ascii="Times New Roman" w:eastAsia="Times New Roman" w:hAnsi="Times New Roman"/>
          <w:strike/>
        </w:rPr>
        <w:t>foreign</w:t>
      </w:r>
      <w:r w:rsidRPr="008B37E1">
        <w:rPr>
          <w:rFonts w:ascii="Times New Roman" w:hAnsi="Times New Roman"/>
          <w:strike/>
        </w:rPr>
        <w:t xml:space="preserve"> ATMs. It also applies to </w:t>
      </w:r>
      <w:r w:rsidR="00372FB8" w:rsidRPr="008B37E1">
        <w:rPr>
          <w:rFonts w:ascii="Times New Roman" w:eastAsia="Times New Roman" w:hAnsi="Times New Roman"/>
          <w:strike/>
        </w:rPr>
        <w:t>any onetime</w:t>
      </w:r>
      <w:r w:rsidRPr="008B37E1">
        <w:rPr>
          <w:rFonts w:ascii="Times New Roman" w:hAnsi="Times New Roman"/>
          <w:strike/>
        </w:rPr>
        <w:t xml:space="preserve"> debit card </w:t>
      </w:r>
      <w:r w:rsidR="00372FB8" w:rsidRPr="008B37E1">
        <w:rPr>
          <w:rFonts w:ascii="Times New Roman" w:eastAsia="Times New Roman" w:hAnsi="Times New Roman"/>
          <w:strike/>
        </w:rPr>
        <w:t>transaction</w:t>
      </w:r>
      <w:r w:rsidRPr="008B37E1">
        <w:rPr>
          <w:rFonts w:ascii="Times New Roman" w:hAnsi="Times New Roman"/>
          <w:strike/>
        </w:rPr>
        <w:t xml:space="preserve">, regardless of whether the </w:t>
      </w:r>
      <w:r w:rsidR="00372FB8" w:rsidRPr="008B37E1">
        <w:rPr>
          <w:rFonts w:ascii="Times New Roman" w:eastAsia="Times New Roman" w:hAnsi="Times New Roman"/>
          <w:strike/>
        </w:rPr>
        <w:t>consumer</w:t>
      </w:r>
      <w:r w:rsidRPr="008B37E1">
        <w:rPr>
          <w:rFonts w:ascii="Times New Roman" w:hAnsi="Times New Roman"/>
          <w:strike/>
        </w:rPr>
        <w:t xml:space="preserve"> uses </w:t>
      </w:r>
      <w:r w:rsidR="00372FB8" w:rsidRPr="008B37E1">
        <w:rPr>
          <w:rFonts w:ascii="Times New Roman" w:eastAsia="Times New Roman" w:hAnsi="Times New Roman"/>
          <w:strike/>
        </w:rPr>
        <w:t>a</w:t>
      </w:r>
      <w:r w:rsidRPr="008B37E1">
        <w:rPr>
          <w:rFonts w:ascii="Times New Roman" w:hAnsi="Times New Roman"/>
          <w:strike/>
        </w:rPr>
        <w:t xml:space="preserve"> debit card at a point-of-sale</w:t>
      </w:r>
      <w:r w:rsidR="00372FB8" w:rsidRPr="008B37E1">
        <w:rPr>
          <w:rFonts w:ascii="Times New Roman" w:eastAsia="Times New Roman" w:hAnsi="Times New Roman"/>
          <w:strike/>
        </w:rPr>
        <w:t>,</w:t>
      </w:r>
      <w:r w:rsidRPr="008B37E1">
        <w:rPr>
          <w:rFonts w:ascii="Times New Roman" w:hAnsi="Times New Roman"/>
          <w:strike/>
        </w:rPr>
        <w:t xml:space="preserve"> or in an online or telephone transaction.</w:t>
      </w:r>
    </w:p>
    <w:p w14:paraId="274673E0" w14:textId="039CF419" w:rsidR="0059488B" w:rsidRPr="008B37E1" w:rsidRDefault="0059488B" w:rsidP="008B37E1">
      <w:pPr>
        <w:pStyle w:val="ListParagraph"/>
        <w:numPr>
          <w:ilvl w:val="0"/>
          <w:numId w:val="29"/>
        </w:numPr>
        <w:spacing w:before="120" w:after="120" w:line="240" w:lineRule="auto"/>
        <w:rPr>
          <w:rFonts w:ascii="Times New Roman" w:hAnsi="Times New Roman"/>
          <w:b/>
          <w:strike/>
        </w:rPr>
      </w:pPr>
      <w:r w:rsidRPr="008B37E1">
        <w:rPr>
          <w:rFonts w:ascii="Times New Roman" w:hAnsi="Times New Roman"/>
          <w:b/>
          <w:strike/>
        </w:rPr>
        <w:t>No Obligation</w:t>
      </w:r>
    </w:p>
    <w:p w14:paraId="54D8197D" w14:textId="6597798F" w:rsidR="0059488B" w:rsidRPr="008B37E1" w:rsidRDefault="0059488B" w:rsidP="008B37E1">
      <w:pPr>
        <w:spacing w:before="120" w:after="120" w:line="240" w:lineRule="auto"/>
        <w:ind w:left="720"/>
        <w:rPr>
          <w:rFonts w:ascii="Times New Roman" w:hAnsi="Times New Roman"/>
          <w:strike/>
        </w:rPr>
      </w:pPr>
      <w:r w:rsidRPr="008B37E1">
        <w:rPr>
          <w:rFonts w:ascii="Times New Roman" w:hAnsi="Times New Roman"/>
          <w:strike/>
        </w:rPr>
        <w:t xml:space="preserve">A </w:t>
      </w:r>
      <w:r w:rsidR="00372FB8" w:rsidRPr="008B37E1">
        <w:rPr>
          <w:rFonts w:ascii="Times New Roman" w:eastAsia="Times New Roman" w:hAnsi="Times New Roman"/>
          <w:strike/>
        </w:rPr>
        <w:t>member’s</w:t>
      </w:r>
      <w:r w:rsidRPr="008B37E1">
        <w:rPr>
          <w:rFonts w:ascii="Times New Roman" w:hAnsi="Times New Roman"/>
          <w:strike/>
        </w:rPr>
        <w:t xml:space="preserve"> opt-in does </w:t>
      </w:r>
      <w:r w:rsidRPr="008B37E1">
        <w:rPr>
          <w:rFonts w:ascii="Times New Roman" w:hAnsi="Times New Roman"/>
          <w:strike/>
          <w:u w:val="single"/>
        </w:rPr>
        <w:t>not</w:t>
      </w:r>
      <w:r w:rsidRPr="008B37E1">
        <w:rPr>
          <w:rFonts w:ascii="Times New Roman" w:hAnsi="Times New Roman"/>
          <w:strike/>
        </w:rPr>
        <w:t xml:space="preserve"> </w:t>
      </w:r>
      <w:r w:rsidR="00372FB8" w:rsidRPr="008B37E1">
        <w:rPr>
          <w:rFonts w:ascii="Times New Roman" w:eastAsia="Times New Roman" w:hAnsi="Times New Roman"/>
          <w:strike/>
        </w:rPr>
        <w:t>require</w:t>
      </w:r>
      <w:r w:rsidRPr="008B37E1">
        <w:rPr>
          <w:rFonts w:ascii="Times New Roman" w:hAnsi="Times New Roman"/>
          <w:strike/>
        </w:rPr>
        <w:t xml:space="preserve"> the Credit Union to pay </w:t>
      </w:r>
      <w:r w:rsidR="00372FB8" w:rsidRPr="008B37E1">
        <w:rPr>
          <w:rFonts w:ascii="Times New Roman" w:eastAsia="Times New Roman" w:hAnsi="Times New Roman"/>
          <w:strike/>
        </w:rPr>
        <w:t xml:space="preserve">or honor </w:t>
      </w:r>
      <w:r w:rsidRPr="008B37E1">
        <w:rPr>
          <w:rFonts w:ascii="Times New Roman" w:hAnsi="Times New Roman"/>
          <w:strike/>
        </w:rPr>
        <w:t xml:space="preserve">any overdrafts on </w:t>
      </w:r>
      <w:r w:rsidR="00372FB8" w:rsidRPr="008B37E1">
        <w:rPr>
          <w:rFonts w:ascii="Times New Roman" w:eastAsia="Times New Roman" w:hAnsi="Times New Roman"/>
          <w:strike/>
        </w:rPr>
        <w:t xml:space="preserve">an </w:t>
      </w:r>
      <w:r w:rsidRPr="008B37E1">
        <w:rPr>
          <w:rFonts w:ascii="Times New Roman" w:hAnsi="Times New Roman"/>
          <w:strike/>
        </w:rPr>
        <w:t xml:space="preserve">ATM </w:t>
      </w:r>
      <w:r w:rsidR="00372FB8" w:rsidRPr="008B37E1">
        <w:rPr>
          <w:rFonts w:ascii="Times New Roman" w:eastAsia="Times New Roman" w:hAnsi="Times New Roman"/>
          <w:strike/>
        </w:rPr>
        <w:t>withdrawal</w:t>
      </w:r>
      <w:r w:rsidRPr="008B37E1">
        <w:rPr>
          <w:rFonts w:ascii="Times New Roman" w:hAnsi="Times New Roman"/>
          <w:strike/>
        </w:rPr>
        <w:t xml:space="preserve"> or </w:t>
      </w:r>
      <w:r w:rsidR="00372FB8" w:rsidRPr="008B37E1">
        <w:rPr>
          <w:rFonts w:ascii="Times New Roman" w:eastAsia="Times New Roman" w:hAnsi="Times New Roman"/>
          <w:strike/>
        </w:rPr>
        <w:t xml:space="preserve">a </w:t>
      </w:r>
      <w:r w:rsidRPr="008B37E1">
        <w:rPr>
          <w:rFonts w:ascii="Times New Roman" w:hAnsi="Times New Roman"/>
          <w:strike/>
        </w:rPr>
        <w:t xml:space="preserve">one-time debit card </w:t>
      </w:r>
      <w:r w:rsidR="00372FB8" w:rsidRPr="008B37E1">
        <w:rPr>
          <w:rFonts w:ascii="Times New Roman" w:eastAsia="Times New Roman" w:hAnsi="Times New Roman"/>
          <w:strike/>
        </w:rPr>
        <w:t>transaction (i.e., no contractual obligation to pay overdrafts would be required as a result of an opt-in).</w:t>
      </w:r>
    </w:p>
    <w:p w14:paraId="0156A456" w14:textId="2F034828" w:rsidR="0059488B" w:rsidRPr="008B37E1" w:rsidRDefault="0059488B" w:rsidP="008B37E1">
      <w:pPr>
        <w:pStyle w:val="ListParagraph"/>
        <w:numPr>
          <w:ilvl w:val="0"/>
          <w:numId w:val="29"/>
        </w:numPr>
        <w:spacing w:before="120" w:after="120" w:line="240" w:lineRule="auto"/>
        <w:rPr>
          <w:rFonts w:ascii="Times New Roman" w:hAnsi="Times New Roman"/>
          <w:strike/>
        </w:rPr>
      </w:pPr>
      <w:r w:rsidRPr="008B37E1">
        <w:rPr>
          <w:rFonts w:ascii="Times New Roman" w:hAnsi="Times New Roman"/>
          <w:b/>
          <w:strike/>
        </w:rPr>
        <w:t xml:space="preserve">Conditioning Payment of Overdrafts on </w:t>
      </w:r>
      <w:r w:rsidR="00372FB8" w:rsidRPr="008B37E1">
        <w:rPr>
          <w:rFonts w:ascii="Times New Roman" w:eastAsia="Times New Roman" w:hAnsi="Times New Roman"/>
          <w:b/>
          <w:bCs/>
          <w:strike/>
        </w:rPr>
        <w:t>Members’</w:t>
      </w:r>
      <w:r w:rsidRPr="008B37E1">
        <w:rPr>
          <w:rFonts w:ascii="Times New Roman" w:hAnsi="Times New Roman"/>
          <w:b/>
          <w:strike/>
        </w:rPr>
        <w:t xml:space="preserve"> Affirmative Consent</w:t>
      </w:r>
      <w:r w:rsidR="00372FB8" w:rsidRPr="008B37E1">
        <w:rPr>
          <w:rFonts w:ascii="Times New Roman" w:eastAsia="Times New Roman" w:hAnsi="Times New Roman"/>
          <w:strike/>
        </w:rPr>
        <w:t xml:space="preserve">. </w:t>
      </w:r>
    </w:p>
    <w:p w14:paraId="73EB1523" w14:textId="11A62726" w:rsidR="0059488B" w:rsidRPr="008B37E1" w:rsidRDefault="0059488B" w:rsidP="008B37E1">
      <w:pPr>
        <w:numPr>
          <w:ilvl w:val="2"/>
          <w:numId w:val="29"/>
        </w:numPr>
        <w:spacing w:before="120" w:after="120" w:line="240" w:lineRule="auto"/>
        <w:ind w:left="1260"/>
        <w:rPr>
          <w:rFonts w:ascii="Times New Roman" w:hAnsi="Times New Roman"/>
          <w:strike/>
        </w:rPr>
      </w:pPr>
      <w:r w:rsidRPr="008B37E1">
        <w:rPr>
          <w:rFonts w:ascii="Times New Roman" w:hAnsi="Times New Roman"/>
          <w:strike/>
        </w:rPr>
        <w:t xml:space="preserve">The Credit Union </w:t>
      </w:r>
      <w:r w:rsidR="00372FB8" w:rsidRPr="008B37E1">
        <w:rPr>
          <w:rFonts w:ascii="Times New Roman" w:eastAsia="Times New Roman" w:hAnsi="Times New Roman"/>
          <w:strike/>
        </w:rPr>
        <w:t>will</w:t>
      </w:r>
      <w:r w:rsidRPr="008B37E1">
        <w:rPr>
          <w:rFonts w:ascii="Times New Roman" w:hAnsi="Times New Roman"/>
          <w:strike/>
        </w:rPr>
        <w:t xml:space="preserve"> </w:t>
      </w:r>
      <w:r w:rsidRPr="008B37E1">
        <w:rPr>
          <w:rFonts w:ascii="Times New Roman" w:hAnsi="Times New Roman"/>
          <w:strike/>
          <w:u w:val="single"/>
        </w:rPr>
        <w:t>not</w:t>
      </w:r>
      <w:r w:rsidRPr="008B37E1">
        <w:rPr>
          <w:rFonts w:ascii="Times New Roman" w:hAnsi="Times New Roman"/>
          <w:strike/>
        </w:rPr>
        <w:t xml:space="preserve"> condition the payment of any overdrafts for checks, ACH transactions or other types of transactions on the member affirmatively consenting to the Credit </w:t>
      </w:r>
      <w:r w:rsidR="00372FB8" w:rsidRPr="008B37E1">
        <w:rPr>
          <w:rFonts w:ascii="Times New Roman" w:eastAsia="Times New Roman" w:hAnsi="Times New Roman"/>
          <w:strike/>
        </w:rPr>
        <w:t>Union’s</w:t>
      </w:r>
      <w:r w:rsidRPr="008B37E1">
        <w:rPr>
          <w:rFonts w:ascii="Times New Roman" w:hAnsi="Times New Roman"/>
          <w:strike/>
        </w:rPr>
        <w:t xml:space="preserve"> payment of overdrafts for ATM withdrawals and one-time debit card transactions.</w:t>
      </w:r>
    </w:p>
    <w:p w14:paraId="1C96CBC4" w14:textId="2EC1D39F" w:rsidR="0059488B" w:rsidRPr="008B37E1" w:rsidRDefault="0059488B" w:rsidP="008B37E1">
      <w:pPr>
        <w:numPr>
          <w:ilvl w:val="2"/>
          <w:numId w:val="29"/>
        </w:numPr>
        <w:spacing w:before="120" w:after="120" w:line="240" w:lineRule="auto"/>
        <w:ind w:left="1260"/>
        <w:rPr>
          <w:rFonts w:ascii="Times New Roman" w:hAnsi="Times New Roman"/>
          <w:strike/>
        </w:rPr>
      </w:pPr>
      <w:r w:rsidRPr="008B37E1">
        <w:rPr>
          <w:rFonts w:ascii="Times New Roman" w:hAnsi="Times New Roman"/>
          <w:strike/>
        </w:rPr>
        <w:t xml:space="preserve">The Credit Union </w:t>
      </w:r>
      <w:r w:rsidR="00372FB8" w:rsidRPr="008B37E1">
        <w:rPr>
          <w:rFonts w:ascii="Times New Roman" w:eastAsia="Times New Roman" w:hAnsi="Times New Roman"/>
          <w:strike/>
        </w:rPr>
        <w:t>will</w:t>
      </w:r>
      <w:r w:rsidRPr="008B37E1">
        <w:rPr>
          <w:rFonts w:ascii="Times New Roman" w:hAnsi="Times New Roman"/>
          <w:strike/>
        </w:rPr>
        <w:t xml:space="preserve"> </w:t>
      </w:r>
      <w:r w:rsidRPr="008B37E1">
        <w:rPr>
          <w:rFonts w:ascii="Times New Roman" w:hAnsi="Times New Roman"/>
          <w:strike/>
          <w:u w:val="single"/>
        </w:rPr>
        <w:t>not</w:t>
      </w:r>
      <w:r w:rsidRPr="008B37E1">
        <w:rPr>
          <w:rFonts w:ascii="Times New Roman" w:hAnsi="Times New Roman"/>
          <w:strike/>
        </w:rPr>
        <w:t xml:space="preserve"> decline to pay checks, ACH transactions or other types of transactions because a member has not </w:t>
      </w:r>
      <w:r w:rsidR="00372FB8" w:rsidRPr="008B37E1">
        <w:rPr>
          <w:rFonts w:ascii="Times New Roman" w:eastAsia="Times New Roman" w:hAnsi="Times New Roman"/>
          <w:strike/>
        </w:rPr>
        <w:t xml:space="preserve">affirmatively consented </w:t>
      </w:r>
      <w:r w:rsidRPr="008B37E1">
        <w:rPr>
          <w:rFonts w:ascii="Times New Roman" w:hAnsi="Times New Roman"/>
          <w:strike/>
        </w:rPr>
        <w:t xml:space="preserve">to the Credit </w:t>
      </w:r>
      <w:r w:rsidR="00372FB8" w:rsidRPr="008B37E1">
        <w:rPr>
          <w:rFonts w:ascii="Times New Roman" w:eastAsia="Times New Roman" w:hAnsi="Times New Roman"/>
          <w:strike/>
        </w:rPr>
        <w:t>Union’s</w:t>
      </w:r>
      <w:r w:rsidRPr="008B37E1">
        <w:rPr>
          <w:rFonts w:ascii="Times New Roman" w:hAnsi="Times New Roman"/>
          <w:strike/>
        </w:rPr>
        <w:t xml:space="preserve"> overdraft service for ATM and one-time debit card transactions</w:t>
      </w:r>
      <w:r w:rsidR="00372FB8" w:rsidRPr="008B37E1">
        <w:rPr>
          <w:rFonts w:ascii="Times New Roman" w:eastAsia="Times New Roman" w:hAnsi="Times New Roman"/>
          <w:strike/>
        </w:rPr>
        <w:t xml:space="preserve"> (though the Credit Union is not obligated to pay overdrafts). </w:t>
      </w:r>
    </w:p>
    <w:p w14:paraId="6013DA5E" w14:textId="203AE1BF" w:rsidR="0059488B" w:rsidRPr="008B37E1" w:rsidRDefault="0059488B" w:rsidP="008B37E1">
      <w:pPr>
        <w:pStyle w:val="ListParagraph"/>
        <w:numPr>
          <w:ilvl w:val="0"/>
          <w:numId w:val="29"/>
        </w:numPr>
        <w:spacing w:before="120" w:after="120" w:line="240" w:lineRule="auto"/>
        <w:contextualSpacing w:val="0"/>
        <w:rPr>
          <w:rFonts w:ascii="Times New Roman" w:hAnsi="Times New Roman"/>
          <w:strike/>
        </w:rPr>
      </w:pPr>
      <w:r w:rsidRPr="008B37E1">
        <w:rPr>
          <w:rFonts w:ascii="Times New Roman" w:hAnsi="Times New Roman"/>
          <w:b/>
          <w:strike/>
        </w:rPr>
        <w:t>Implementation of Opt-In</w:t>
      </w:r>
      <w:r w:rsidR="00372FB8" w:rsidRPr="008B37E1">
        <w:rPr>
          <w:rFonts w:ascii="Times New Roman" w:eastAsia="Times New Roman" w:hAnsi="Times New Roman"/>
          <w:strike/>
        </w:rPr>
        <w:t xml:space="preserve"> </w:t>
      </w:r>
    </w:p>
    <w:p w14:paraId="74AD42E1" w14:textId="3D4FEA78" w:rsidR="0059488B" w:rsidRPr="008B37E1" w:rsidRDefault="0059488B" w:rsidP="008B37E1">
      <w:pPr>
        <w:pStyle w:val="ListParagraph"/>
        <w:spacing w:before="120" w:after="120" w:line="240" w:lineRule="auto"/>
        <w:contextualSpacing w:val="0"/>
        <w:rPr>
          <w:rFonts w:ascii="Times New Roman" w:hAnsi="Times New Roman"/>
          <w:strike/>
        </w:rPr>
      </w:pPr>
      <w:r w:rsidRPr="008B37E1">
        <w:rPr>
          <w:rFonts w:ascii="Times New Roman" w:hAnsi="Times New Roman"/>
          <w:strike/>
        </w:rPr>
        <w:lastRenderedPageBreak/>
        <w:t xml:space="preserve">The Credit Union </w:t>
      </w:r>
      <w:r w:rsidR="00372FB8" w:rsidRPr="008B37E1">
        <w:rPr>
          <w:rFonts w:ascii="Times New Roman" w:eastAsia="Times New Roman" w:hAnsi="Times New Roman"/>
          <w:strike/>
        </w:rPr>
        <w:t>will offer</w:t>
      </w:r>
      <w:r w:rsidRPr="008B37E1">
        <w:rPr>
          <w:rFonts w:ascii="Times New Roman" w:hAnsi="Times New Roman"/>
          <w:strike/>
        </w:rPr>
        <w:t xml:space="preserve"> the same account terms, conditions and features to </w:t>
      </w:r>
      <w:r w:rsidR="00372FB8" w:rsidRPr="008B37E1">
        <w:rPr>
          <w:rFonts w:ascii="Times New Roman" w:eastAsia="Times New Roman" w:hAnsi="Times New Roman"/>
          <w:strike/>
        </w:rPr>
        <w:t>those</w:t>
      </w:r>
      <w:r w:rsidRPr="008B37E1">
        <w:rPr>
          <w:rFonts w:ascii="Times New Roman" w:hAnsi="Times New Roman"/>
          <w:strike/>
        </w:rPr>
        <w:t xml:space="preserve"> who have not opted in as to those </w:t>
      </w:r>
      <w:r w:rsidR="00372FB8" w:rsidRPr="008B37E1">
        <w:rPr>
          <w:rFonts w:ascii="Times New Roman" w:eastAsia="Times New Roman" w:hAnsi="Times New Roman"/>
          <w:strike/>
        </w:rPr>
        <w:t>that</w:t>
      </w:r>
      <w:r w:rsidRPr="008B37E1">
        <w:rPr>
          <w:rFonts w:ascii="Times New Roman" w:hAnsi="Times New Roman"/>
          <w:strike/>
        </w:rPr>
        <w:t xml:space="preserve"> have. </w:t>
      </w:r>
      <w:r w:rsidR="00372FB8" w:rsidRPr="008B37E1">
        <w:rPr>
          <w:rFonts w:ascii="Times New Roman" w:eastAsia="Times New Roman" w:hAnsi="Times New Roman"/>
          <w:strike/>
        </w:rPr>
        <w:t>However, the</w:t>
      </w:r>
      <w:r w:rsidRPr="008B37E1">
        <w:rPr>
          <w:rFonts w:ascii="Times New Roman" w:hAnsi="Times New Roman"/>
          <w:strike/>
        </w:rPr>
        <w:t xml:space="preserve"> Credit Union </w:t>
      </w:r>
      <w:r w:rsidR="00372FB8" w:rsidRPr="008B37E1">
        <w:rPr>
          <w:rFonts w:ascii="Times New Roman" w:eastAsia="Times New Roman" w:hAnsi="Times New Roman"/>
          <w:strike/>
        </w:rPr>
        <w:t>has the option of creating</w:t>
      </w:r>
      <w:r w:rsidRPr="008B37E1">
        <w:rPr>
          <w:rFonts w:ascii="Times New Roman" w:hAnsi="Times New Roman"/>
          <w:strike/>
        </w:rPr>
        <w:t xml:space="preserve"> accounts with limited features, provided </w:t>
      </w:r>
      <w:r w:rsidR="00372FB8" w:rsidRPr="008B37E1">
        <w:rPr>
          <w:rFonts w:ascii="Times New Roman" w:eastAsia="Times New Roman" w:hAnsi="Times New Roman"/>
          <w:strike/>
        </w:rPr>
        <w:t>those</w:t>
      </w:r>
      <w:r w:rsidRPr="008B37E1">
        <w:rPr>
          <w:rFonts w:ascii="Times New Roman" w:hAnsi="Times New Roman"/>
          <w:strike/>
        </w:rPr>
        <w:t xml:space="preserve"> who do not opt in are not required to open them.</w:t>
      </w:r>
      <w:r w:rsidR="00372FB8" w:rsidRPr="008B37E1">
        <w:rPr>
          <w:rFonts w:ascii="Times New Roman" w:eastAsia="Times New Roman" w:hAnsi="Times New Roman"/>
          <w:strike/>
        </w:rPr>
        <w:t xml:space="preserve"> </w:t>
      </w:r>
    </w:p>
    <w:p w14:paraId="35EB9FCF" w14:textId="3F591290" w:rsidR="0059488B" w:rsidRPr="008B37E1" w:rsidRDefault="0059488B" w:rsidP="008B37E1">
      <w:pPr>
        <w:pStyle w:val="ListParagraph"/>
        <w:numPr>
          <w:ilvl w:val="0"/>
          <w:numId w:val="29"/>
        </w:numPr>
        <w:spacing w:before="120" w:after="120" w:line="240" w:lineRule="auto"/>
        <w:contextualSpacing w:val="0"/>
        <w:rPr>
          <w:rFonts w:ascii="Times New Roman" w:hAnsi="Times New Roman"/>
          <w:strike/>
        </w:rPr>
      </w:pPr>
      <w:r w:rsidRPr="008B37E1">
        <w:rPr>
          <w:rFonts w:ascii="Times New Roman" w:hAnsi="Times New Roman"/>
          <w:b/>
          <w:strike/>
        </w:rPr>
        <w:t>Joint Accounts</w:t>
      </w:r>
      <w:r w:rsidR="00372FB8" w:rsidRPr="008B37E1">
        <w:rPr>
          <w:rFonts w:ascii="Times New Roman" w:eastAsia="Times New Roman" w:hAnsi="Times New Roman"/>
          <w:strike/>
        </w:rPr>
        <w:t xml:space="preserve"> </w:t>
      </w:r>
    </w:p>
    <w:p w14:paraId="2B5E9B99" w14:textId="6C3A39E9" w:rsidR="0059488B" w:rsidRPr="008B37E1" w:rsidRDefault="0059488B" w:rsidP="008B37E1">
      <w:pPr>
        <w:pStyle w:val="ListParagraph"/>
        <w:spacing w:before="120" w:after="120" w:line="240" w:lineRule="auto"/>
        <w:contextualSpacing w:val="0"/>
        <w:rPr>
          <w:rFonts w:ascii="Times New Roman" w:hAnsi="Times New Roman"/>
          <w:strike/>
        </w:rPr>
      </w:pPr>
      <w:r w:rsidRPr="008B37E1">
        <w:rPr>
          <w:rFonts w:ascii="Times New Roman" w:hAnsi="Times New Roman"/>
          <w:strike/>
        </w:rPr>
        <w:t xml:space="preserve">The Credit Union </w:t>
      </w:r>
      <w:r w:rsidR="00372FB8" w:rsidRPr="008B37E1">
        <w:rPr>
          <w:rFonts w:ascii="Times New Roman" w:eastAsia="Times New Roman" w:hAnsi="Times New Roman"/>
          <w:strike/>
        </w:rPr>
        <w:t>will treat an</w:t>
      </w:r>
      <w:r w:rsidRPr="008B37E1">
        <w:rPr>
          <w:rFonts w:ascii="Times New Roman" w:hAnsi="Times New Roman"/>
          <w:strike/>
        </w:rPr>
        <w:t xml:space="preserve"> affirmative consent provided by any joint </w:t>
      </w:r>
      <w:r w:rsidR="00372FB8" w:rsidRPr="008B37E1">
        <w:rPr>
          <w:rFonts w:ascii="Times New Roman" w:eastAsia="Times New Roman" w:hAnsi="Times New Roman"/>
          <w:strike/>
        </w:rPr>
        <w:t>consumer</w:t>
      </w:r>
      <w:r w:rsidRPr="008B37E1">
        <w:rPr>
          <w:rFonts w:ascii="Times New Roman" w:hAnsi="Times New Roman"/>
          <w:strike/>
        </w:rPr>
        <w:t xml:space="preserve"> of an account as </w:t>
      </w:r>
      <w:r w:rsidR="00372FB8" w:rsidRPr="008B37E1">
        <w:rPr>
          <w:rFonts w:ascii="Times New Roman" w:eastAsia="Times New Roman" w:hAnsi="Times New Roman"/>
          <w:strike/>
        </w:rPr>
        <w:t xml:space="preserve">affirmative </w:t>
      </w:r>
      <w:r w:rsidRPr="008B37E1">
        <w:rPr>
          <w:rFonts w:ascii="Times New Roman" w:hAnsi="Times New Roman"/>
          <w:strike/>
        </w:rPr>
        <w:t xml:space="preserve">consent </w:t>
      </w:r>
      <w:r w:rsidR="00372FB8" w:rsidRPr="008B37E1">
        <w:rPr>
          <w:rFonts w:ascii="Times New Roman" w:eastAsia="Times New Roman" w:hAnsi="Times New Roman"/>
          <w:strike/>
        </w:rPr>
        <w:t xml:space="preserve">for the account </w:t>
      </w:r>
      <w:r w:rsidRPr="008B37E1">
        <w:rPr>
          <w:rFonts w:ascii="Times New Roman" w:hAnsi="Times New Roman"/>
          <w:strike/>
        </w:rPr>
        <w:t xml:space="preserve">from all </w:t>
      </w:r>
      <w:r w:rsidR="00372FB8" w:rsidRPr="008B37E1">
        <w:rPr>
          <w:rFonts w:ascii="Times New Roman" w:eastAsia="Times New Roman" w:hAnsi="Times New Roman"/>
          <w:strike/>
        </w:rPr>
        <w:t xml:space="preserve">of the </w:t>
      </w:r>
      <w:r w:rsidRPr="008B37E1">
        <w:rPr>
          <w:rFonts w:ascii="Times New Roman" w:hAnsi="Times New Roman"/>
          <w:strike/>
        </w:rPr>
        <w:t xml:space="preserve">joint account </w:t>
      </w:r>
      <w:commentRangeStart w:id="4"/>
      <w:commentRangeStart w:id="5"/>
      <w:r w:rsidR="00372FB8" w:rsidRPr="008B37E1">
        <w:rPr>
          <w:rFonts w:ascii="Times New Roman" w:eastAsia="Times New Roman" w:hAnsi="Times New Roman"/>
          <w:strike/>
        </w:rPr>
        <w:t>holders</w:t>
      </w:r>
      <w:commentRangeEnd w:id="4"/>
      <w:r w:rsidR="0057224C" w:rsidRPr="008B37E1">
        <w:rPr>
          <w:rStyle w:val="CommentReference"/>
          <w:strike/>
        </w:rPr>
        <w:commentReference w:id="4"/>
      </w:r>
      <w:commentRangeEnd w:id="5"/>
      <w:r>
        <w:rPr>
          <w:rStyle w:val="CommentReference"/>
        </w:rPr>
        <w:commentReference w:id="5"/>
      </w:r>
      <w:r w:rsidR="00372FB8" w:rsidRPr="008B37E1">
        <w:rPr>
          <w:rFonts w:ascii="Times New Roman" w:eastAsia="Times New Roman" w:hAnsi="Times New Roman"/>
          <w:strike/>
        </w:rPr>
        <w:t>. Likewise, the</w:t>
      </w:r>
      <w:r w:rsidRPr="008B37E1">
        <w:rPr>
          <w:rFonts w:ascii="Times New Roman" w:hAnsi="Times New Roman"/>
          <w:strike/>
        </w:rPr>
        <w:t xml:space="preserve"> Credit Union </w:t>
      </w:r>
      <w:r w:rsidR="00372FB8" w:rsidRPr="008B37E1">
        <w:rPr>
          <w:rFonts w:ascii="Times New Roman" w:eastAsia="Times New Roman" w:hAnsi="Times New Roman"/>
          <w:strike/>
        </w:rPr>
        <w:t>will treat</w:t>
      </w:r>
      <w:r w:rsidRPr="008B37E1">
        <w:rPr>
          <w:rFonts w:ascii="Times New Roman" w:hAnsi="Times New Roman"/>
          <w:strike/>
        </w:rPr>
        <w:t xml:space="preserve"> a revocation of </w:t>
      </w:r>
      <w:r w:rsidR="00372FB8" w:rsidRPr="008B37E1">
        <w:rPr>
          <w:rFonts w:ascii="Times New Roman" w:eastAsia="Times New Roman" w:hAnsi="Times New Roman"/>
          <w:strike/>
        </w:rPr>
        <w:t xml:space="preserve">affirmative </w:t>
      </w:r>
      <w:r w:rsidRPr="008B37E1">
        <w:rPr>
          <w:rFonts w:ascii="Times New Roman" w:hAnsi="Times New Roman"/>
          <w:strike/>
        </w:rPr>
        <w:t xml:space="preserve">consent by any </w:t>
      </w:r>
      <w:r w:rsidR="00372FB8" w:rsidRPr="008B37E1">
        <w:rPr>
          <w:rFonts w:ascii="Times New Roman" w:eastAsia="Times New Roman" w:hAnsi="Times New Roman"/>
          <w:strike/>
        </w:rPr>
        <w:t xml:space="preserve">of the </w:t>
      </w:r>
      <w:r w:rsidRPr="008B37E1">
        <w:rPr>
          <w:rFonts w:ascii="Times New Roman" w:hAnsi="Times New Roman"/>
          <w:strike/>
        </w:rPr>
        <w:t xml:space="preserve">joint </w:t>
      </w:r>
      <w:commentRangeStart w:id="6"/>
      <w:r w:rsidRPr="008B37E1">
        <w:rPr>
          <w:rFonts w:ascii="Times New Roman" w:hAnsi="Times New Roman"/>
          <w:strike/>
        </w:rPr>
        <w:t>account</w:t>
      </w:r>
      <w:commentRangeEnd w:id="6"/>
      <w:r w:rsidR="0057224C" w:rsidRPr="008B37E1">
        <w:rPr>
          <w:rStyle w:val="CommentReference"/>
          <w:strike/>
        </w:rPr>
        <w:commentReference w:id="6"/>
      </w:r>
      <w:r w:rsidRPr="008B37E1">
        <w:rPr>
          <w:rFonts w:ascii="Times New Roman" w:hAnsi="Times New Roman"/>
          <w:strike/>
        </w:rPr>
        <w:t xml:space="preserve"> </w:t>
      </w:r>
      <w:r w:rsidR="00372FB8" w:rsidRPr="008B37E1">
        <w:rPr>
          <w:rFonts w:ascii="Times New Roman" w:eastAsia="Times New Roman" w:hAnsi="Times New Roman"/>
          <w:strike/>
        </w:rPr>
        <w:t>holders</w:t>
      </w:r>
      <w:r w:rsidRPr="008B37E1">
        <w:rPr>
          <w:rFonts w:ascii="Times New Roman" w:hAnsi="Times New Roman"/>
          <w:strike/>
        </w:rPr>
        <w:t xml:space="preserve"> as revocation </w:t>
      </w:r>
      <w:r w:rsidR="00372FB8" w:rsidRPr="008B37E1">
        <w:rPr>
          <w:rFonts w:ascii="Times New Roman" w:eastAsia="Times New Roman" w:hAnsi="Times New Roman"/>
          <w:strike/>
        </w:rPr>
        <w:t xml:space="preserve">of consent </w:t>
      </w:r>
      <w:r w:rsidRPr="008B37E1">
        <w:rPr>
          <w:rFonts w:ascii="Times New Roman" w:hAnsi="Times New Roman"/>
          <w:strike/>
        </w:rPr>
        <w:t xml:space="preserve">for </w:t>
      </w:r>
      <w:r w:rsidR="00372FB8" w:rsidRPr="008B37E1">
        <w:rPr>
          <w:rFonts w:ascii="Times New Roman" w:eastAsia="Times New Roman" w:hAnsi="Times New Roman"/>
          <w:strike/>
        </w:rPr>
        <w:t>that</w:t>
      </w:r>
      <w:r w:rsidRPr="008B37E1">
        <w:rPr>
          <w:rFonts w:ascii="Times New Roman" w:hAnsi="Times New Roman"/>
          <w:strike/>
        </w:rPr>
        <w:t xml:space="preserve"> account.</w:t>
      </w:r>
      <w:r w:rsidR="00372FB8" w:rsidRPr="008B37E1">
        <w:rPr>
          <w:rFonts w:ascii="Times New Roman" w:eastAsia="Times New Roman" w:hAnsi="Times New Roman"/>
          <w:strike/>
        </w:rPr>
        <w:t xml:space="preserve"> </w:t>
      </w:r>
    </w:p>
    <w:p w14:paraId="4C919621" w14:textId="6BBE804F" w:rsidR="0059488B" w:rsidRPr="008B37E1" w:rsidRDefault="0059488B" w:rsidP="008B37E1">
      <w:pPr>
        <w:pStyle w:val="ListParagraph"/>
        <w:numPr>
          <w:ilvl w:val="0"/>
          <w:numId w:val="29"/>
        </w:numPr>
        <w:spacing w:before="120" w:after="120" w:line="240" w:lineRule="auto"/>
        <w:contextualSpacing w:val="0"/>
        <w:rPr>
          <w:rFonts w:ascii="Times New Roman" w:hAnsi="Times New Roman"/>
          <w:strike/>
        </w:rPr>
      </w:pPr>
      <w:r w:rsidRPr="008B37E1">
        <w:rPr>
          <w:rFonts w:ascii="Times New Roman" w:hAnsi="Times New Roman"/>
          <w:b/>
          <w:strike/>
        </w:rPr>
        <w:t>Duration of Opt-In</w:t>
      </w:r>
      <w:r w:rsidR="00372FB8" w:rsidRPr="008B37E1">
        <w:rPr>
          <w:rFonts w:ascii="Times New Roman" w:eastAsia="Times New Roman" w:hAnsi="Times New Roman"/>
          <w:strike/>
        </w:rPr>
        <w:t xml:space="preserve">. </w:t>
      </w:r>
      <w:r w:rsidRPr="008B37E1">
        <w:rPr>
          <w:rFonts w:ascii="Times New Roman" w:hAnsi="Times New Roman"/>
          <w:strike/>
        </w:rPr>
        <w:t xml:space="preserve">A </w:t>
      </w:r>
      <w:r w:rsidR="00372FB8" w:rsidRPr="008B37E1">
        <w:rPr>
          <w:rFonts w:ascii="Times New Roman" w:eastAsia="Times New Roman" w:hAnsi="Times New Roman"/>
          <w:strike/>
        </w:rPr>
        <w:t>member’s affirmative</w:t>
      </w:r>
      <w:r w:rsidRPr="008B37E1">
        <w:rPr>
          <w:rFonts w:ascii="Times New Roman" w:hAnsi="Times New Roman"/>
          <w:strike/>
        </w:rPr>
        <w:t xml:space="preserve"> consent </w:t>
      </w:r>
      <w:r w:rsidR="00372FB8" w:rsidRPr="008B37E1">
        <w:rPr>
          <w:rFonts w:ascii="Times New Roman" w:eastAsia="Times New Roman" w:hAnsi="Times New Roman"/>
          <w:strike/>
        </w:rPr>
        <w:t>will generally be</w:t>
      </w:r>
      <w:r w:rsidRPr="008B37E1">
        <w:rPr>
          <w:rFonts w:ascii="Times New Roman" w:hAnsi="Times New Roman"/>
          <w:strike/>
        </w:rPr>
        <w:t xml:space="preserve"> effective until revoked</w:t>
      </w:r>
      <w:r w:rsidR="00372FB8" w:rsidRPr="008B37E1">
        <w:rPr>
          <w:rFonts w:ascii="Times New Roman" w:eastAsia="Times New Roman" w:hAnsi="Times New Roman"/>
          <w:strike/>
        </w:rPr>
        <w:t>. However,</w:t>
      </w:r>
      <w:r w:rsidRPr="008B37E1">
        <w:rPr>
          <w:rFonts w:ascii="Times New Roman" w:hAnsi="Times New Roman"/>
          <w:strike/>
        </w:rPr>
        <w:t xml:space="preserve"> the Credit Union </w:t>
      </w:r>
      <w:r w:rsidR="00372FB8" w:rsidRPr="008B37E1">
        <w:rPr>
          <w:rFonts w:ascii="Times New Roman" w:eastAsia="Times New Roman" w:hAnsi="Times New Roman"/>
          <w:strike/>
        </w:rPr>
        <w:t>may terminate</w:t>
      </w:r>
      <w:r w:rsidRPr="008B37E1">
        <w:rPr>
          <w:rFonts w:ascii="Times New Roman" w:hAnsi="Times New Roman"/>
          <w:strike/>
        </w:rPr>
        <w:t xml:space="preserve"> the </w:t>
      </w:r>
      <w:r w:rsidR="00372FB8" w:rsidRPr="008B37E1">
        <w:rPr>
          <w:rFonts w:ascii="Times New Roman" w:eastAsia="Times New Roman" w:hAnsi="Times New Roman"/>
          <w:strike/>
        </w:rPr>
        <w:t>member’s</w:t>
      </w:r>
      <w:r w:rsidRPr="008B37E1">
        <w:rPr>
          <w:rFonts w:ascii="Times New Roman" w:hAnsi="Times New Roman"/>
          <w:strike/>
        </w:rPr>
        <w:t xml:space="preserve"> access to the courtesy pay service at its discretion </w:t>
      </w:r>
      <w:r w:rsidR="00372FB8" w:rsidRPr="008B37E1">
        <w:rPr>
          <w:rFonts w:ascii="Times New Roman" w:eastAsia="Times New Roman" w:hAnsi="Times New Roman"/>
          <w:strike/>
        </w:rPr>
        <w:t>(</w:t>
      </w:r>
      <w:r w:rsidRPr="008B37E1">
        <w:rPr>
          <w:rFonts w:ascii="Times New Roman" w:hAnsi="Times New Roman"/>
          <w:strike/>
        </w:rPr>
        <w:t xml:space="preserve">for example, </w:t>
      </w:r>
      <w:r w:rsidR="00372FB8" w:rsidRPr="008B37E1">
        <w:rPr>
          <w:rFonts w:ascii="Times New Roman" w:eastAsia="Times New Roman" w:hAnsi="Times New Roman"/>
          <w:strike/>
        </w:rPr>
        <w:t xml:space="preserve">if the Credit Union determines that there is </w:t>
      </w:r>
      <w:r w:rsidRPr="008B37E1">
        <w:rPr>
          <w:rFonts w:ascii="Times New Roman" w:hAnsi="Times New Roman"/>
          <w:strike/>
        </w:rPr>
        <w:t xml:space="preserve">excessive </w:t>
      </w:r>
      <w:r w:rsidR="00372FB8" w:rsidRPr="008B37E1">
        <w:rPr>
          <w:rFonts w:ascii="Times New Roman" w:eastAsia="Times New Roman" w:hAnsi="Times New Roman"/>
          <w:strike/>
        </w:rPr>
        <w:t xml:space="preserve">usage of the service by the member). </w:t>
      </w:r>
    </w:p>
    <w:p w14:paraId="0839445C" w14:textId="293420B0" w:rsidR="0059488B" w:rsidRPr="002C15DA" w:rsidRDefault="0059488B" w:rsidP="001B6B8C">
      <w:pPr>
        <w:spacing w:line="240" w:lineRule="auto"/>
        <w:rPr>
          <w:rFonts w:ascii="Times New Roman" w:hAnsi="Times New Roman"/>
          <w:b/>
          <w:strike/>
        </w:rPr>
      </w:pPr>
      <w:r w:rsidRPr="002C15DA">
        <w:rPr>
          <w:rFonts w:ascii="Times New Roman" w:hAnsi="Times New Roman"/>
          <w:b/>
          <w:strike/>
        </w:rPr>
        <w:t>ATM CARD USE AND LIMITATIONS</w:t>
      </w:r>
    </w:p>
    <w:p w14:paraId="18004522" w14:textId="4FD6C3E6" w:rsidR="0059488B" w:rsidRPr="002C15DA" w:rsidRDefault="0059488B" w:rsidP="001B6B8C">
      <w:pPr>
        <w:pStyle w:val="ListParagraph"/>
        <w:numPr>
          <w:ilvl w:val="0"/>
          <w:numId w:val="6"/>
        </w:numPr>
        <w:spacing w:line="240" w:lineRule="auto"/>
        <w:rPr>
          <w:rFonts w:ascii="Times New Roman" w:hAnsi="Times New Roman"/>
          <w:b/>
          <w:strike/>
        </w:rPr>
      </w:pPr>
      <w:r w:rsidRPr="002C15DA">
        <w:rPr>
          <w:rFonts w:ascii="Times New Roman" w:hAnsi="Times New Roman"/>
          <w:b/>
          <w:strike/>
        </w:rPr>
        <w:t>ATM Card Use</w:t>
      </w:r>
    </w:p>
    <w:p w14:paraId="5D68D64F" w14:textId="6B74F996" w:rsidR="0059488B" w:rsidRPr="002C15DA" w:rsidRDefault="0059488B" w:rsidP="008B37E1">
      <w:pPr>
        <w:spacing w:line="240" w:lineRule="auto"/>
        <w:ind w:left="720"/>
        <w:rPr>
          <w:rFonts w:ascii="Times New Roman" w:hAnsi="Times New Roman"/>
          <w:strike/>
        </w:rPr>
      </w:pPr>
      <w:r w:rsidRPr="002C15DA">
        <w:rPr>
          <w:rFonts w:ascii="Times New Roman" w:hAnsi="Times New Roman"/>
          <w:strike/>
        </w:rPr>
        <w:t xml:space="preserve">Members may use their ATM card </w:t>
      </w:r>
      <w:r w:rsidR="00975E5A" w:rsidRPr="002C15DA">
        <w:rPr>
          <w:rFonts w:ascii="Times New Roman" w:eastAsia="Times New Roman" w:hAnsi="Times New Roman"/>
          <w:strike/>
        </w:rPr>
        <w:t>in the</w:t>
      </w:r>
      <w:r w:rsidR="008B37E1" w:rsidRPr="002C15DA">
        <w:rPr>
          <w:rFonts w:ascii="Times New Roman" w:eastAsia="Times New Roman" w:hAnsi="Times New Roman"/>
          <w:strike/>
        </w:rPr>
        <w:t xml:space="preserve"> </w:t>
      </w:r>
      <w:r w:rsidRPr="002C15DA">
        <w:rPr>
          <w:rFonts w:ascii="Times New Roman" w:hAnsi="Times New Roman" w:cs="Times New Roman"/>
          <w:strike/>
        </w:rPr>
        <w:t>at</w:t>
      </w:r>
      <w:r w:rsidRPr="002C15DA">
        <w:rPr>
          <w:rFonts w:ascii="Times New Roman" w:hAnsi="Times New Roman"/>
          <w:strike/>
        </w:rPr>
        <w:t xml:space="preserve"> Credit Union ATMs and </w:t>
      </w:r>
      <w:r w:rsidRPr="002C15DA">
        <w:rPr>
          <w:rFonts w:ascii="Times New Roman" w:hAnsi="Times New Roman" w:cs="Times New Roman"/>
          <w:strike/>
        </w:rPr>
        <w:t xml:space="preserve">other </w:t>
      </w:r>
      <w:r w:rsidRPr="002C15DA">
        <w:rPr>
          <w:rFonts w:ascii="Times New Roman" w:hAnsi="Times New Roman"/>
          <w:strike/>
        </w:rPr>
        <w:t xml:space="preserve">ATMs the Credit Union </w:t>
      </w:r>
      <w:r w:rsidR="00975E5A" w:rsidRPr="002C15DA">
        <w:rPr>
          <w:rFonts w:ascii="Times New Roman" w:eastAsia="Times New Roman" w:hAnsi="Times New Roman"/>
          <w:strike/>
        </w:rPr>
        <w:t xml:space="preserve">may </w:t>
      </w:r>
      <w:r w:rsidR="008B37E1" w:rsidRPr="002C15DA">
        <w:rPr>
          <w:rFonts w:ascii="Times New Roman" w:eastAsia="Times New Roman" w:hAnsi="Times New Roman"/>
          <w:strike/>
        </w:rPr>
        <w:t xml:space="preserve">has </w:t>
      </w:r>
      <w:r w:rsidR="00975E5A" w:rsidRPr="002C15DA">
        <w:rPr>
          <w:rFonts w:ascii="Times New Roman" w:eastAsia="Times New Roman" w:hAnsi="Times New Roman"/>
          <w:strike/>
        </w:rPr>
        <w:t>designate</w:t>
      </w:r>
      <w:r w:rsidR="008B37E1" w:rsidRPr="002C15DA">
        <w:rPr>
          <w:rFonts w:ascii="Times New Roman" w:eastAsia="Times New Roman" w:hAnsi="Times New Roman"/>
          <w:strike/>
        </w:rPr>
        <w:t xml:space="preserve">d.  </w:t>
      </w:r>
    </w:p>
    <w:p w14:paraId="19F26DF1" w14:textId="401ED86C" w:rsidR="0059488B" w:rsidRPr="002C15DA" w:rsidRDefault="0059488B" w:rsidP="001B6B8C">
      <w:pPr>
        <w:pStyle w:val="ListParagraph"/>
        <w:numPr>
          <w:ilvl w:val="0"/>
          <w:numId w:val="6"/>
        </w:numPr>
        <w:spacing w:line="240" w:lineRule="auto"/>
        <w:rPr>
          <w:rFonts w:ascii="Times New Roman" w:hAnsi="Times New Roman"/>
          <w:b/>
          <w:strike/>
        </w:rPr>
      </w:pPr>
      <w:r w:rsidRPr="002C15DA">
        <w:rPr>
          <w:rFonts w:ascii="Times New Roman" w:hAnsi="Times New Roman"/>
          <w:b/>
          <w:strike/>
        </w:rPr>
        <w:t>ATM Card Limitations</w:t>
      </w:r>
    </w:p>
    <w:p w14:paraId="047076D8" w14:textId="046DA53C" w:rsidR="0059488B" w:rsidRPr="002C15DA" w:rsidRDefault="0059488B" w:rsidP="008B37E1">
      <w:pPr>
        <w:numPr>
          <w:ilvl w:val="2"/>
          <w:numId w:val="29"/>
        </w:numPr>
        <w:spacing w:before="120" w:after="120" w:line="240" w:lineRule="auto"/>
        <w:ind w:left="1260"/>
        <w:rPr>
          <w:rFonts w:ascii="Times New Roman" w:hAnsi="Times New Roman"/>
          <w:strike/>
        </w:rPr>
      </w:pPr>
      <w:r w:rsidRPr="002C15DA">
        <w:rPr>
          <w:rFonts w:ascii="Times New Roman" w:hAnsi="Times New Roman" w:cs="Times New Roman"/>
          <w:strike/>
        </w:rPr>
        <w:t xml:space="preserve">a. </w:t>
      </w:r>
      <w:r w:rsidRPr="002C15DA">
        <w:rPr>
          <w:rFonts w:ascii="Times New Roman" w:hAnsi="Times New Roman"/>
          <w:b/>
          <w:strike/>
        </w:rPr>
        <w:t>Limits on Cash Withdrawals.</w:t>
      </w:r>
      <w:r w:rsidRPr="002C15DA">
        <w:rPr>
          <w:rFonts w:ascii="Times New Roman" w:hAnsi="Times New Roman"/>
          <w:strike/>
        </w:rPr>
        <w:t xml:space="preserve"> </w:t>
      </w:r>
      <w:r w:rsidR="00372FB8" w:rsidRPr="002C15DA">
        <w:rPr>
          <w:rFonts w:ascii="Times New Roman" w:eastAsia="Times New Roman" w:hAnsi="Times New Roman"/>
          <w:strike/>
        </w:rPr>
        <w:t xml:space="preserve">A Credit Union </w:t>
      </w:r>
      <w:r w:rsidR="008B37E1" w:rsidRPr="002C15DA">
        <w:rPr>
          <w:rFonts w:ascii="Times New Roman" w:eastAsia="Times New Roman" w:hAnsi="Times New Roman"/>
          <w:strike/>
        </w:rPr>
        <w:t>M</w:t>
      </w:r>
      <w:r w:rsidR="00372FB8" w:rsidRPr="002C15DA">
        <w:rPr>
          <w:rFonts w:ascii="Times New Roman" w:eastAsia="Times New Roman" w:hAnsi="Times New Roman"/>
          <w:strike/>
        </w:rPr>
        <w:t>ember</w:t>
      </w:r>
      <w:r w:rsidR="008B37E1" w:rsidRPr="002C15DA">
        <w:rPr>
          <w:rFonts w:ascii="Times New Roman" w:eastAsia="Times New Roman" w:hAnsi="Times New Roman"/>
          <w:strike/>
        </w:rPr>
        <w:t xml:space="preserve">s </w:t>
      </w:r>
      <w:r w:rsidRPr="002C15DA">
        <w:rPr>
          <w:rFonts w:ascii="Times New Roman" w:hAnsi="Times New Roman"/>
          <w:strike/>
        </w:rPr>
        <w:t xml:space="preserve">may </w:t>
      </w:r>
      <w:r w:rsidR="00372FB8" w:rsidRPr="002C15DA">
        <w:rPr>
          <w:rFonts w:ascii="Times New Roman" w:eastAsia="Times New Roman" w:hAnsi="Times New Roman"/>
          <w:strike/>
        </w:rPr>
        <w:t>make</w:t>
      </w:r>
      <w:r w:rsidR="008B37E1" w:rsidRPr="002C15DA">
        <w:rPr>
          <w:rFonts w:ascii="Times New Roman" w:eastAsia="Times New Roman" w:hAnsi="Times New Roman"/>
          <w:strike/>
        </w:rPr>
        <w:t xml:space="preserve"> </w:t>
      </w:r>
      <w:r w:rsidRPr="002C15DA">
        <w:rPr>
          <w:rFonts w:ascii="Times New Roman" w:hAnsi="Times New Roman" w:cs="Times New Roman"/>
          <w:strike/>
        </w:rPr>
        <w:t>withdraw</w:t>
      </w:r>
      <w:r w:rsidRPr="002C15DA">
        <w:rPr>
          <w:rFonts w:ascii="Times New Roman" w:hAnsi="Times New Roman"/>
          <w:strike/>
        </w:rPr>
        <w:t xml:space="preserve"> cash </w:t>
      </w:r>
      <w:r w:rsidR="00372FB8" w:rsidRPr="002C15DA">
        <w:rPr>
          <w:rFonts w:ascii="Times New Roman" w:eastAsia="Times New Roman" w:hAnsi="Times New Roman"/>
          <w:strike/>
        </w:rPr>
        <w:t xml:space="preserve">withdrawals </w:t>
      </w:r>
      <w:r w:rsidRPr="002C15DA">
        <w:rPr>
          <w:rFonts w:ascii="Times New Roman" w:hAnsi="Times New Roman"/>
          <w:strike/>
        </w:rPr>
        <w:t xml:space="preserve">at </w:t>
      </w:r>
      <w:r w:rsidR="00372FB8" w:rsidRPr="002C15DA">
        <w:rPr>
          <w:rFonts w:ascii="Times New Roman" w:eastAsia="Times New Roman" w:hAnsi="Times New Roman"/>
          <w:strike/>
        </w:rPr>
        <w:t xml:space="preserve">the </w:t>
      </w:r>
      <w:r w:rsidR="008B37E1" w:rsidRPr="002C15DA">
        <w:rPr>
          <w:rFonts w:ascii="Times New Roman" w:eastAsia="Times New Roman" w:hAnsi="Times New Roman"/>
          <w:strike/>
        </w:rPr>
        <w:t xml:space="preserve"> </w:t>
      </w:r>
      <w:r w:rsidRPr="002C15DA">
        <w:rPr>
          <w:rFonts w:ascii="Times New Roman" w:hAnsi="Times New Roman"/>
          <w:strike/>
        </w:rPr>
        <w:t xml:space="preserve">Credit Union ATMs and </w:t>
      </w:r>
      <w:r w:rsidR="00372FB8" w:rsidRPr="002C15DA">
        <w:rPr>
          <w:rFonts w:ascii="Times New Roman" w:eastAsia="Times New Roman" w:hAnsi="Times New Roman"/>
          <w:strike/>
        </w:rPr>
        <w:t>non</w:t>
      </w:r>
      <w:r w:rsidR="008B37E1" w:rsidRPr="002C15DA">
        <w:rPr>
          <w:rFonts w:ascii="Times New Roman" w:eastAsia="Times New Roman" w:hAnsi="Times New Roman"/>
          <w:strike/>
        </w:rPr>
        <w:t>-</w:t>
      </w:r>
      <w:r w:rsidR="00372FB8" w:rsidRPr="002C15DA">
        <w:rPr>
          <w:rFonts w:ascii="Times New Roman" w:eastAsia="Times New Roman" w:hAnsi="Times New Roman"/>
          <w:strike/>
        </w:rPr>
        <w:t>proprietary</w:t>
      </w:r>
      <w:r w:rsidR="008B37E1" w:rsidRPr="002C15DA">
        <w:rPr>
          <w:rFonts w:ascii="Times New Roman" w:eastAsia="Times New Roman" w:hAnsi="Times New Roman"/>
          <w:strike/>
        </w:rPr>
        <w:t xml:space="preserve"> </w:t>
      </w:r>
      <w:r w:rsidRPr="002C15DA">
        <w:rPr>
          <w:rFonts w:ascii="Times New Roman" w:hAnsi="Times New Roman"/>
          <w:strike/>
        </w:rPr>
        <w:t xml:space="preserve"> ATMs. </w:t>
      </w:r>
      <w:r w:rsidR="00372FB8" w:rsidRPr="002C15DA">
        <w:rPr>
          <w:rFonts w:ascii="Times New Roman" w:eastAsia="Times New Roman" w:hAnsi="Times New Roman"/>
          <w:strike/>
        </w:rPr>
        <w:t xml:space="preserve">A Credit Union member may withdraw up to </w:t>
      </w:r>
      <w:r w:rsidR="001542EF" w:rsidRPr="002C15DA">
        <w:rPr>
          <w:rFonts w:ascii="Times New Roman" w:eastAsia="Times New Roman" w:hAnsi="Times New Roman"/>
          <w:strike/>
        </w:rPr>
        <w:t>$505.00</w:t>
      </w:r>
      <w:r w:rsidR="000D6745" w:rsidRPr="002C15DA">
        <w:rPr>
          <w:rFonts w:ascii="Times New Roman" w:eastAsia="Times New Roman" w:hAnsi="Times New Roman"/>
          <w:strike/>
        </w:rPr>
        <w:t xml:space="preserve"> </w:t>
      </w:r>
      <w:r w:rsidR="00372FB8" w:rsidRPr="002C15DA">
        <w:rPr>
          <w:rFonts w:ascii="Times New Roman" w:eastAsia="Times New Roman" w:hAnsi="Times New Roman"/>
          <w:strike/>
        </w:rPr>
        <w:t xml:space="preserve">(if there are sufficient funds in the member’s Credit Union account) per day. For purposes of the daily limit, a day ends </w:t>
      </w:r>
      <w:r w:rsidR="00F21DCB" w:rsidRPr="002C15DA">
        <w:rPr>
          <w:rFonts w:ascii="Times New Roman" w:eastAsia="Times New Roman" w:hAnsi="Times New Roman"/>
          <w:strike/>
        </w:rPr>
        <w:t>approximately 11:30AM</w:t>
      </w:r>
      <w:r w:rsidR="00372FB8" w:rsidRPr="002C15DA">
        <w:rPr>
          <w:rFonts w:ascii="Times New Roman" w:eastAsia="Times New Roman" w:hAnsi="Times New Roman"/>
          <w:strike/>
        </w:rPr>
        <w:t xml:space="preserve"> at any authorized ATM, subject to </w:t>
      </w:r>
      <w:r w:rsidR="008B37E1" w:rsidRPr="002C15DA">
        <w:rPr>
          <w:rFonts w:ascii="Times New Roman" w:eastAsia="Times New Roman" w:hAnsi="Times New Roman"/>
          <w:strike/>
        </w:rPr>
        <w:t xml:space="preserve"> </w:t>
      </w:r>
      <w:r w:rsidRPr="002C15DA">
        <w:rPr>
          <w:rFonts w:ascii="Times New Roman" w:hAnsi="Times New Roman" w:cs="Times New Roman"/>
          <w:strike/>
        </w:rPr>
        <w:t xml:space="preserve">Daily withdrawal </w:t>
      </w:r>
      <w:r w:rsidRPr="002C15DA">
        <w:rPr>
          <w:rFonts w:ascii="Times New Roman" w:hAnsi="Times New Roman"/>
          <w:strike/>
        </w:rPr>
        <w:t xml:space="preserve">limits </w:t>
      </w:r>
      <w:r w:rsidR="00372FB8" w:rsidRPr="002C15DA">
        <w:rPr>
          <w:rFonts w:ascii="Times New Roman" w:eastAsia="Times New Roman" w:hAnsi="Times New Roman"/>
          <w:strike/>
        </w:rPr>
        <w:t xml:space="preserve">placed on each </w:t>
      </w:r>
      <w:r w:rsidR="008B37E1" w:rsidRPr="002C15DA">
        <w:rPr>
          <w:rFonts w:ascii="Times New Roman" w:eastAsia="Times New Roman" w:hAnsi="Times New Roman"/>
          <w:strike/>
        </w:rPr>
        <w:t xml:space="preserve"> </w:t>
      </w:r>
      <w:r w:rsidRPr="002C15DA">
        <w:rPr>
          <w:rFonts w:ascii="Times New Roman" w:hAnsi="Times New Roman" w:cs="Times New Roman"/>
          <w:strike/>
        </w:rPr>
        <w:t xml:space="preserve">are established by Card Services and comply with all applicable regulations. These limits are subject to </w:t>
      </w:r>
      <w:r w:rsidRPr="002C15DA">
        <w:rPr>
          <w:rFonts w:ascii="Times New Roman" w:hAnsi="Times New Roman"/>
          <w:strike/>
        </w:rPr>
        <w:t>individual ATM</w:t>
      </w:r>
      <w:r w:rsidR="008B37E1" w:rsidRPr="002C15DA">
        <w:rPr>
          <w:rFonts w:ascii="Times New Roman" w:eastAsia="Times New Roman" w:hAnsi="Times New Roman"/>
          <w:strike/>
        </w:rPr>
        <w:t xml:space="preserve"> </w:t>
      </w:r>
      <w:r w:rsidRPr="002C15DA">
        <w:rPr>
          <w:rFonts w:ascii="Times New Roman" w:hAnsi="Times New Roman" w:cs="Times New Roman"/>
          <w:strike/>
        </w:rPr>
        <w:t>limitations and available account balances.</w:t>
      </w:r>
    </w:p>
    <w:p w14:paraId="698BEA19" w14:textId="32124C4A" w:rsidR="0059488B" w:rsidRPr="006D4BC1" w:rsidRDefault="0059488B" w:rsidP="006D4BC1">
      <w:pPr>
        <w:pStyle w:val="ListParagraph"/>
        <w:numPr>
          <w:ilvl w:val="2"/>
          <w:numId w:val="29"/>
        </w:numPr>
        <w:spacing w:line="240" w:lineRule="auto"/>
        <w:rPr>
          <w:rFonts w:ascii="Times New Roman" w:hAnsi="Times New Roman"/>
          <w:strike/>
        </w:rPr>
      </w:pPr>
      <w:r w:rsidRPr="006D4BC1">
        <w:rPr>
          <w:rFonts w:ascii="Times New Roman" w:hAnsi="Times New Roman"/>
          <w:b/>
          <w:strike/>
        </w:rPr>
        <w:t>Limits on Transfers.</w:t>
      </w:r>
      <w:r w:rsidRPr="006D4BC1">
        <w:rPr>
          <w:rFonts w:ascii="Times New Roman" w:hAnsi="Times New Roman"/>
          <w:strike/>
        </w:rPr>
        <w:t xml:space="preserve"> </w:t>
      </w:r>
      <w:r w:rsidR="00372FB8" w:rsidRPr="006D4BC1">
        <w:rPr>
          <w:rFonts w:ascii="Times New Roman" w:eastAsia="Times New Roman" w:hAnsi="Times New Roman"/>
          <w:strike/>
        </w:rPr>
        <w:t xml:space="preserve">A Credit Union </w:t>
      </w:r>
      <w:r w:rsidR="008B37E1" w:rsidRPr="006D4BC1">
        <w:rPr>
          <w:rFonts w:ascii="Times New Roman" w:eastAsia="Times New Roman" w:hAnsi="Times New Roman"/>
          <w:strike/>
        </w:rPr>
        <w:t>M</w:t>
      </w:r>
      <w:r w:rsidR="00372FB8" w:rsidRPr="006D4BC1">
        <w:rPr>
          <w:rFonts w:ascii="Times New Roman" w:eastAsia="Times New Roman" w:hAnsi="Times New Roman"/>
          <w:strike/>
        </w:rPr>
        <w:t>ember</w:t>
      </w:r>
      <w:r w:rsidR="008B37E1" w:rsidRPr="006D4BC1">
        <w:rPr>
          <w:rFonts w:ascii="Times New Roman" w:eastAsia="Times New Roman" w:hAnsi="Times New Roman"/>
          <w:strike/>
        </w:rPr>
        <w:t xml:space="preserve">s </w:t>
      </w:r>
      <w:r w:rsidRPr="006D4BC1">
        <w:rPr>
          <w:rFonts w:ascii="Times New Roman" w:hAnsi="Times New Roman"/>
          <w:strike/>
        </w:rPr>
        <w:t xml:space="preserve">may transfer </w:t>
      </w:r>
      <w:r w:rsidRPr="006D4BC1">
        <w:rPr>
          <w:rFonts w:ascii="Times New Roman" w:hAnsi="Times New Roman" w:cs="Times New Roman"/>
          <w:strike/>
        </w:rPr>
        <w:t xml:space="preserve">funds </w:t>
      </w:r>
      <w:r w:rsidRPr="006D4BC1">
        <w:rPr>
          <w:rFonts w:ascii="Times New Roman" w:hAnsi="Times New Roman"/>
          <w:strike/>
        </w:rPr>
        <w:t xml:space="preserve">between </w:t>
      </w:r>
      <w:r w:rsidR="00372FB8" w:rsidRPr="006D4BC1">
        <w:rPr>
          <w:rFonts w:ascii="Times New Roman" w:eastAsia="Times New Roman" w:hAnsi="Times New Roman"/>
          <w:strike/>
        </w:rPr>
        <w:t>its</w:t>
      </w:r>
      <w:r w:rsidR="008B37E1" w:rsidRPr="006D4BC1">
        <w:rPr>
          <w:rFonts w:ascii="Times New Roman" w:eastAsia="Times New Roman" w:hAnsi="Times New Roman"/>
          <w:strike/>
        </w:rPr>
        <w:t xml:space="preserve"> </w:t>
      </w:r>
      <w:r w:rsidRPr="006D4BC1">
        <w:rPr>
          <w:rFonts w:ascii="Times New Roman" w:hAnsi="Times New Roman" w:cs="Times New Roman"/>
          <w:strike/>
        </w:rPr>
        <w:t>their</w:t>
      </w:r>
      <w:r w:rsidRPr="006D4BC1">
        <w:rPr>
          <w:rFonts w:ascii="Times New Roman" w:hAnsi="Times New Roman"/>
          <w:strike/>
        </w:rPr>
        <w:t xml:space="preserve"> regular share and checking accounts up to the </w:t>
      </w:r>
      <w:r w:rsidRPr="006D4BC1">
        <w:rPr>
          <w:rFonts w:ascii="Times New Roman" w:hAnsi="Times New Roman" w:cs="Times New Roman"/>
          <w:strike/>
        </w:rPr>
        <w:t xml:space="preserve">available </w:t>
      </w:r>
      <w:r w:rsidRPr="006D4BC1">
        <w:rPr>
          <w:rFonts w:ascii="Times New Roman" w:hAnsi="Times New Roman"/>
          <w:strike/>
        </w:rPr>
        <w:t xml:space="preserve">balance </w:t>
      </w:r>
      <w:r w:rsidR="00372FB8" w:rsidRPr="006D4BC1">
        <w:rPr>
          <w:rFonts w:ascii="Times New Roman" w:eastAsia="Times New Roman" w:hAnsi="Times New Roman"/>
          <w:strike/>
        </w:rPr>
        <w:t xml:space="preserve">in the account </w:t>
      </w:r>
      <w:r w:rsidRPr="006D4BC1">
        <w:rPr>
          <w:rFonts w:ascii="Times New Roman" w:hAnsi="Times New Roman"/>
          <w:strike/>
        </w:rPr>
        <w:t>at the time of the transfer.</w:t>
      </w:r>
    </w:p>
    <w:p w14:paraId="221D87D3" w14:textId="77777777" w:rsidR="006D4BC1" w:rsidRPr="00FE7CAE" w:rsidRDefault="006D4BC1" w:rsidP="00FE7CAE">
      <w:pPr>
        <w:spacing w:line="240" w:lineRule="auto"/>
        <w:rPr>
          <w:rFonts w:ascii="Times New Roman" w:hAnsi="Times New Roman"/>
          <w:b/>
          <w:bCs/>
          <w:highlight w:val="yellow"/>
        </w:rPr>
      </w:pPr>
      <w:r w:rsidRPr="00FE7CAE">
        <w:rPr>
          <w:rFonts w:ascii="Times New Roman" w:hAnsi="Times New Roman"/>
          <w:b/>
          <w:bCs/>
          <w:highlight w:val="yellow"/>
        </w:rPr>
        <w:t>PAYMENT OF OVERDRAFTS FOR ONE-TIME DEBIT CARD TRANSACTIONS</w:t>
      </w:r>
    </w:p>
    <w:p w14:paraId="61F0654B" w14:textId="77777777" w:rsidR="006D4BC1" w:rsidRPr="006D4BC1" w:rsidRDefault="006D4BC1" w:rsidP="00FE7CAE">
      <w:pPr>
        <w:pStyle w:val="ListParagraph"/>
        <w:spacing w:line="240" w:lineRule="auto"/>
        <w:rPr>
          <w:rFonts w:ascii="Times New Roman" w:hAnsi="Times New Roman"/>
          <w:bCs/>
        </w:rPr>
      </w:pPr>
      <w:r w:rsidRPr="006D4BC1">
        <w:rPr>
          <w:rFonts w:ascii="Times New Roman" w:hAnsi="Times New Roman"/>
          <w:b/>
          <w:highlight w:val="yellow"/>
        </w:rPr>
        <w:br/>
      </w:r>
      <w:r w:rsidRPr="006D4BC1">
        <w:rPr>
          <w:rFonts w:ascii="Times New Roman" w:hAnsi="Times New Roman"/>
          <w:bCs/>
          <w:highlight w:val="yellow"/>
        </w:rPr>
        <w:t>The Credit Union will comply with Regulation E requirements regarding the payment of overdrafts for one-time debit card transactions. Members will be provided the right to affirmatively opt in to overdraft services before fees are assessed on such transactions. Opt-in decisions will be applied consistently, documented in accordance with regulatory standards, and may be revoked by the member at any time. The Credit Union will ensure that opting in or out does not affect a member’s ability to access other account features. Material changes to overdraft program terms will be approved by the Board and communicated to members as required by law.</w:t>
      </w:r>
    </w:p>
    <w:p w14:paraId="66C1C0E7" w14:textId="77777777" w:rsidR="006D4BC1" w:rsidRPr="006D4BC1" w:rsidRDefault="006D4BC1" w:rsidP="006D4BC1">
      <w:pPr>
        <w:spacing w:line="240" w:lineRule="auto"/>
        <w:rPr>
          <w:rFonts w:ascii="Times New Roman" w:hAnsi="Times New Roman"/>
          <w:strike/>
        </w:rPr>
      </w:pPr>
    </w:p>
    <w:p w14:paraId="37A0B2AD" w14:textId="7D261EB9" w:rsidR="0059488B" w:rsidRPr="005C63E1" w:rsidRDefault="0059488B" w:rsidP="001B6B8C">
      <w:pPr>
        <w:spacing w:line="240" w:lineRule="auto"/>
        <w:rPr>
          <w:rFonts w:ascii="Times New Roman" w:hAnsi="Times New Roman"/>
          <w:b/>
        </w:rPr>
      </w:pPr>
      <w:r w:rsidRPr="005C63E1">
        <w:rPr>
          <w:rFonts w:ascii="Times New Roman" w:hAnsi="Times New Roman"/>
          <w:b/>
        </w:rPr>
        <w:t>DEBIT CARD USE AND LIMITATIONS</w:t>
      </w:r>
    </w:p>
    <w:p w14:paraId="2AF35869" w14:textId="3A75AD0C" w:rsidR="0059488B" w:rsidRPr="001B6B8C" w:rsidRDefault="0059488B" w:rsidP="001B6B8C">
      <w:pPr>
        <w:pStyle w:val="ListParagraph"/>
        <w:numPr>
          <w:ilvl w:val="0"/>
          <w:numId w:val="7"/>
        </w:numPr>
        <w:spacing w:line="240" w:lineRule="auto"/>
        <w:rPr>
          <w:rFonts w:ascii="Times New Roman" w:hAnsi="Times New Roman"/>
          <w:b/>
        </w:rPr>
      </w:pPr>
      <w:r w:rsidRPr="005C63E1">
        <w:rPr>
          <w:rFonts w:ascii="Times New Roman" w:hAnsi="Times New Roman"/>
          <w:b/>
        </w:rPr>
        <w:lastRenderedPageBreak/>
        <w:t>Debit Card Use</w:t>
      </w:r>
    </w:p>
    <w:p w14:paraId="54938B83" w14:textId="29DB8E09" w:rsidR="0059488B" w:rsidRPr="005C63E1" w:rsidRDefault="00372FB8" w:rsidP="008B37E1">
      <w:pPr>
        <w:spacing w:before="120" w:after="120" w:line="240" w:lineRule="auto"/>
        <w:ind w:left="720"/>
        <w:rPr>
          <w:rFonts w:ascii="Times New Roman" w:hAnsi="Times New Roman"/>
        </w:rPr>
      </w:pPr>
      <w:r w:rsidRPr="008B37E1">
        <w:rPr>
          <w:rFonts w:ascii="Times New Roman" w:eastAsia="Times New Roman" w:hAnsi="Times New Roman"/>
          <w:strike/>
        </w:rPr>
        <w:t>A Credit Union</w:t>
      </w:r>
      <w:r w:rsidRPr="007C47D1">
        <w:rPr>
          <w:rFonts w:ascii="Times New Roman" w:eastAsia="Times New Roman" w:hAnsi="Times New Roman"/>
        </w:rPr>
        <w:t xml:space="preserve"> </w:t>
      </w:r>
      <w:r w:rsidR="008B37E1">
        <w:rPr>
          <w:rFonts w:ascii="Times New Roman" w:eastAsia="Times New Roman" w:hAnsi="Times New Roman"/>
        </w:rPr>
        <w:t>M</w:t>
      </w:r>
      <w:r w:rsidRPr="007C47D1">
        <w:rPr>
          <w:rFonts w:ascii="Times New Roman" w:eastAsia="Times New Roman" w:hAnsi="Times New Roman"/>
        </w:rPr>
        <w:t>ember</w:t>
      </w:r>
      <w:r w:rsidR="008B37E1" w:rsidRPr="008B37E1">
        <w:rPr>
          <w:rFonts w:ascii="Times New Roman" w:hAnsi="Times New Roman"/>
          <w:highlight w:val="yellow"/>
        </w:rPr>
        <w:t>s</w:t>
      </w:r>
      <w:r w:rsidR="008B37E1">
        <w:rPr>
          <w:rFonts w:ascii="Times New Roman" w:hAnsi="Times New Roman"/>
        </w:rPr>
        <w:t xml:space="preserve"> </w:t>
      </w:r>
      <w:r w:rsidR="0059488B" w:rsidRPr="005C63E1">
        <w:rPr>
          <w:rFonts w:ascii="Times New Roman" w:hAnsi="Times New Roman"/>
        </w:rPr>
        <w:t xml:space="preserve">may use </w:t>
      </w:r>
      <w:r w:rsidRPr="008B37E1">
        <w:rPr>
          <w:rFonts w:ascii="Times New Roman" w:eastAsia="Times New Roman" w:hAnsi="Times New Roman"/>
          <w:strike/>
        </w:rPr>
        <w:t>a</w:t>
      </w:r>
      <w:r w:rsidRPr="007C47D1">
        <w:rPr>
          <w:rFonts w:ascii="Times New Roman" w:eastAsia="Times New Roman" w:hAnsi="Times New Roman"/>
        </w:rPr>
        <w:t xml:space="preserve"> </w:t>
      </w:r>
      <w:r w:rsidR="008B37E1" w:rsidRPr="008B37E1">
        <w:rPr>
          <w:rFonts w:ascii="Times New Roman" w:eastAsia="Times New Roman" w:hAnsi="Times New Roman"/>
          <w:highlight w:val="yellow"/>
        </w:rPr>
        <w:t>their</w:t>
      </w:r>
      <w:r w:rsidR="008B37E1">
        <w:rPr>
          <w:rFonts w:ascii="Times New Roman" w:eastAsia="Times New Roman" w:hAnsi="Times New Roman"/>
        </w:rPr>
        <w:t xml:space="preserve"> d</w:t>
      </w:r>
      <w:r w:rsidRPr="007C47D1">
        <w:rPr>
          <w:rFonts w:ascii="Times New Roman" w:eastAsia="Times New Roman" w:hAnsi="Times New Roman"/>
        </w:rPr>
        <w:t>ebit card</w:t>
      </w:r>
      <w:r w:rsidR="008B37E1" w:rsidRPr="008B37E1">
        <w:rPr>
          <w:rFonts w:ascii="Times New Roman" w:eastAsia="Times New Roman" w:hAnsi="Times New Roman"/>
          <w:highlight w:val="yellow"/>
        </w:rPr>
        <w:t>s</w:t>
      </w:r>
      <w:r w:rsidR="008B37E1">
        <w:rPr>
          <w:rFonts w:ascii="Times New Roman" w:eastAsia="Times New Roman" w:hAnsi="Times New Roman"/>
        </w:rPr>
        <w:t xml:space="preserve"> </w:t>
      </w:r>
      <w:r w:rsidR="0059488B" w:rsidRPr="005C63E1">
        <w:rPr>
          <w:rFonts w:ascii="Times New Roman" w:hAnsi="Times New Roman"/>
        </w:rPr>
        <w:t xml:space="preserve"> to purchase goods and services. Funds to cover </w:t>
      </w:r>
      <w:r w:rsidR="008B37E1">
        <w:rPr>
          <w:rFonts w:ascii="Times New Roman" w:eastAsia="Times New Roman" w:hAnsi="Times New Roman"/>
        </w:rPr>
        <w:t>debit</w:t>
      </w:r>
      <w:r w:rsidR="0059488B" w:rsidRPr="005C63E1">
        <w:rPr>
          <w:rFonts w:ascii="Times New Roman" w:hAnsi="Times New Roman"/>
        </w:rPr>
        <w:t xml:space="preserve"> card purchases will be deducted from the member's </w:t>
      </w:r>
      <w:r w:rsidRPr="008B37E1">
        <w:rPr>
          <w:rFonts w:ascii="Times New Roman" w:eastAsia="Times New Roman" w:hAnsi="Times New Roman"/>
          <w:strike/>
        </w:rPr>
        <w:t>Credit Union</w:t>
      </w:r>
      <w:r w:rsidRPr="007C47D1">
        <w:rPr>
          <w:rFonts w:ascii="Times New Roman" w:eastAsia="Times New Roman" w:hAnsi="Times New Roman"/>
        </w:rPr>
        <w:t xml:space="preserve"> </w:t>
      </w:r>
      <w:r w:rsidR="0059488B" w:rsidRPr="005C63E1">
        <w:rPr>
          <w:rFonts w:ascii="Times New Roman" w:hAnsi="Times New Roman"/>
        </w:rPr>
        <w:t xml:space="preserve">checking account. </w:t>
      </w:r>
      <w:r w:rsidRPr="008B37E1">
        <w:rPr>
          <w:rFonts w:ascii="Times New Roman" w:eastAsia="Times New Roman" w:hAnsi="Times New Roman"/>
          <w:strike/>
        </w:rPr>
        <w:t>A</w:t>
      </w:r>
      <w:r w:rsidRPr="007C47D1">
        <w:rPr>
          <w:rFonts w:ascii="Times New Roman" w:eastAsia="Times New Roman" w:hAnsi="Times New Roman"/>
        </w:rPr>
        <w:t xml:space="preserve"> </w:t>
      </w:r>
      <w:r w:rsidR="0059488B" w:rsidRPr="005C63E1">
        <w:rPr>
          <w:rFonts w:ascii="Times New Roman" w:hAnsi="Times New Roman"/>
        </w:rPr>
        <w:t xml:space="preserve">Debit card </w:t>
      </w:r>
      <w:r w:rsidRPr="007C47D1">
        <w:rPr>
          <w:rFonts w:ascii="Times New Roman" w:eastAsia="Times New Roman" w:hAnsi="Times New Roman"/>
        </w:rPr>
        <w:t>purchase</w:t>
      </w:r>
      <w:r w:rsidR="008B37E1" w:rsidRPr="008B37E1">
        <w:rPr>
          <w:rFonts w:ascii="Times New Roman" w:eastAsia="Times New Roman" w:hAnsi="Times New Roman"/>
          <w:highlight w:val="yellow"/>
        </w:rPr>
        <w:t>s</w:t>
      </w:r>
      <w:r w:rsidR="0059488B" w:rsidRPr="005C63E1">
        <w:rPr>
          <w:rFonts w:ascii="Times New Roman" w:hAnsi="Times New Roman"/>
        </w:rPr>
        <w:t xml:space="preserve"> will not be authorized if the </w:t>
      </w:r>
      <w:r w:rsidRPr="008B37E1">
        <w:rPr>
          <w:rFonts w:ascii="Times New Roman" w:eastAsia="Times New Roman" w:hAnsi="Times New Roman"/>
          <w:strike/>
        </w:rPr>
        <w:t>amount of the purchase</w:t>
      </w:r>
      <w:r w:rsidRPr="007C47D1">
        <w:rPr>
          <w:rFonts w:ascii="Times New Roman" w:eastAsia="Times New Roman" w:hAnsi="Times New Roman"/>
        </w:rPr>
        <w:t xml:space="preserve"> </w:t>
      </w:r>
      <w:r w:rsidR="0059488B" w:rsidRPr="008B37E1">
        <w:rPr>
          <w:rFonts w:ascii="Times New Roman" w:hAnsi="Times New Roman" w:cs="Times New Roman"/>
          <w:highlight w:val="yellow"/>
        </w:rPr>
        <w:t>transaction</w:t>
      </w:r>
      <w:r w:rsidR="0059488B" w:rsidRPr="0059488B">
        <w:rPr>
          <w:rFonts w:ascii="Times New Roman" w:hAnsi="Times New Roman" w:cs="Times New Roman"/>
        </w:rPr>
        <w:t xml:space="preserve"> </w:t>
      </w:r>
      <w:r w:rsidR="0059488B" w:rsidRPr="005C63E1">
        <w:rPr>
          <w:rFonts w:ascii="Times New Roman" w:hAnsi="Times New Roman"/>
        </w:rPr>
        <w:t xml:space="preserve">exceeds the available balance in the member's account at the time the authorization is requested. If </w:t>
      </w:r>
      <w:r w:rsidRPr="008B37E1">
        <w:rPr>
          <w:rFonts w:ascii="Times New Roman" w:eastAsia="Times New Roman" w:hAnsi="Times New Roman"/>
          <w:strike/>
        </w:rPr>
        <w:t>there are</w:t>
      </w:r>
      <w:r w:rsidRPr="007C47D1">
        <w:rPr>
          <w:rFonts w:ascii="Times New Roman" w:eastAsia="Times New Roman" w:hAnsi="Times New Roman"/>
        </w:rPr>
        <w:t xml:space="preserve"> </w:t>
      </w:r>
      <w:r w:rsidR="0059488B" w:rsidRPr="005C63E1">
        <w:rPr>
          <w:rFonts w:ascii="Times New Roman" w:hAnsi="Times New Roman"/>
        </w:rPr>
        <w:t xml:space="preserve">insufficient funds </w:t>
      </w:r>
      <w:r w:rsidRPr="008B37E1">
        <w:rPr>
          <w:rFonts w:ascii="Times New Roman" w:eastAsia="Times New Roman" w:hAnsi="Times New Roman"/>
          <w:strike/>
        </w:rPr>
        <w:t>in the account</w:t>
      </w:r>
      <w:r w:rsidR="008B37E1">
        <w:rPr>
          <w:rFonts w:ascii="Times New Roman" w:eastAsia="Times New Roman" w:hAnsi="Times New Roman"/>
        </w:rPr>
        <w:t xml:space="preserve"> </w:t>
      </w:r>
      <w:r w:rsidR="0059488B" w:rsidRPr="008B37E1">
        <w:rPr>
          <w:rFonts w:ascii="Times New Roman" w:hAnsi="Times New Roman" w:cs="Times New Roman"/>
          <w:highlight w:val="yellow"/>
        </w:rPr>
        <w:t>are present</w:t>
      </w:r>
      <w:r w:rsidR="0059488B" w:rsidRPr="005C63E1">
        <w:rPr>
          <w:rFonts w:ascii="Times New Roman" w:hAnsi="Times New Roman"/>
        </w:rPr>
        <w:t xml:space="preserve"> at the time the transaction is processed, </w:t>
      </w:r>
      <w:r w:rsidRPr="008B37E1">
        <w:rPr>
          <w:rFonts w:ascii="Times New Roman" w:eastAsia="Times New Roman" w:hAnsi="Times New Roman"/>
          <w:strike/>
        </w:rPr>
        <w:t>the</w:t>
      </w:r>
      <w:r w:rsidRPr="007C47D1">
        <w:rPr>
          <w:rFonts w:ascii="Times New Roman" w:eastAsia="Times New Roman" w:hAnsi="Times New Roman"/>
        </w:rPr>
        <w:t xml:space="preserve"> </w:t>
      </w:r>
      <w:r w:rsidR="0059488B" w:rsidRPr="005C63E1">
        <w:rPr>
          <w:rFonts w:ascii="Times New Roman" w:hAnsi="Times New Roman"/>
        </w:rPr>
        <w:t xml:space="preserve">funds </w:t>
      </w:r>
      <w:r w:rsidRPr="008B37E1">
        <w:rPr>
          <w:rFonts w:ascii="Times New Roman" w:eastAsia="Times New Roman" w:hAnsi="Times New Roman"/>
          <w:strike/>
        </w:rPr>
        <w:t>in</w:t>
      </w:r>
      <w:r w:rsidR="008B37E1">
        <w:rPr>
          <w:rFonts w:ascii="Times New Roman" w:eastAsia="Times New Roman" w:hAnsi="Times New Roman"/>
        </w:rPr>
        <w:t xml:space="preserve"> </w:t>
      </w:r>
      <w:r w:rsidR="0059488B" w:rsidRPr="008B37E1">
        <w:rPr>
          <w:rFonts w:ascii="Times New Roman" w:hAnsi="Times New Roman" w:cs="Times New Roman"/>
          <w:highlight w:val="yellow"/>
        </w:rPr>
        <w:t>from</w:t>
      </w:r>
      <w:r w:rsidR="0059488B" w:rsidRPr="005C63E1">
        <w:rPr>
          <w:rFonts w:ascii="Times New Roman" w:hAnsi="Times New Roman"/>
        </w:rPr>
        <w:t xml:space="preserve"> the member's overdraft protection </w:t>
      </w:r>
      <w:r w:rsidRPr="008B37E1">
        <w:rPr>
          <w:rFonts w:ascii="Times New Roman" w:eastAsia="Times New Roman" w:hAnsi="Times New Roman"/>
          <w:strike/>
        </w:rPr>
        <w:t>account</w:t>
      </w:r>
      <w:r w:rsidR="008B37E1">
        <w:rPr>
          <w:rFonts w:ascii="Times New Roman" w:eastAsia="Times New Roman" w:hAnsi="Times New Roman"/>
        </w:rPr>
        <w:t xml:space="preserve"> </w:t>
      </w:r>
      <w:r w:rsidR="0059488B" w:rsidRPr="008B37E1">
        <w:rPr>
          <w:rFonts w:ascii="Times New Roman" w:hAnsi="Times New Roman" w:cs="Times New Roman"/>
          <w:highlight w:val="yellow"/>
        </w:rPr>
        <w:t>source</w:t>
      </w:r>
      <w:r w:rsidR="0059488B" w:rsidRPr="005C63E1">
        <w:rPr>
          <w:rFonts w:ascii="Times New Roman" w:hAnsi="Times New Roman"/>
        </w:rPr>
        <w:t xml:space="preserve"> may be used to </w:t>
      </w:r>
      <w:r w:rsidRPr="008B37E1">
        <w:rPr>
          <w:rFonts w:ascii="Times New Roman" w:eastAsia="Times New Roman" w:hAnsi="Times New Roman"/>
          <w:strike/>
        </w:rPr>
        <w:t>pay these</w:t>
      </w:r>
      <w:r w:rsidRPr="007C47D1">
        <w:rPr>
          <w:rFonts w:ascii="Times New Roman" w:eastAsia="Times New Roman" w:hAnsi="Times New Roman"/>
        </w:rPr>
        <w:t xml:space="preserve"> </w:t>
      </w:r>
      <w:r w:rsidR="004B6C66" w:rsidRPr="004B6C66">
        <w:rPr>
          <w:rFonts w:ascii="Times New Roman" w:eastAsia="Times New Roman" w:hAnsi="Times New Roman"/>
          <w:highlight w:val="yellow"/>
        </w:rPr>
        <w:t>cover the</w:t>
      </w:r>
      <w:r w:rsidR="004B6C66">
        <w:rPr>
          <w:rFonts w:ascii="Times New Roman" w:eastAsia="Times New Roman" w:hAnsi="Times New Roman"/>
        </w:rPr>
        <w:t xml:space="preserve"> </w:t>
      </w:r>
      <w:r w:rsidRPr="007C47D1">
        <w:rPr>
          <w:rFonts w:ascii="Times New Roman" w:eastAsia="Times New Roman" w:hAnsi="Times New Roman"/>
        </w:rPr>
        <w:t>transactions</w:t>
      </w:r>
      <w:r w:rsidR="008B37E1">
        <w:rPr>
          <w:rFonts w:ascii="Times New Roman" w:eastAsia="Times New Roman" w:hAnsi="Times New Roman"/>
        </w:rPr>
        <w:t xml:space="preserve"> </w:t>
      </w:r>
      <w:r w:rsidR="0059488B" w:rsidRPr="004B6C66">
        <w:rPr>
          <w:rFonts w:ascii="Times New Roman" w:hAnsi="Times New Roman" w:cs="Times New Roman"/>
          <w:highlight w:val="yellow"/>
        </w:rPr>
        <w:t>cover the transaction</w:t>
      </w:r>
      <w:r w:rsidR="0059488B" w:rsidRPr="005C63E1">
        <w:rPr>
          <w:rFonts w:ascii="Times New Roman" w:hAnsi="Times New Roman"/>
        </w:rPr>
        <w:t xml:space="preserve"> (if applicable). If the </w:t>
      </w:r>
      <w:r w:rsidRPr="004B6C66">
        <w:rPr>
          <w:rFonts w:ascii="Times New Roman" w:eastAsia="Times New Roman" w:hAnsi="Times New Roman"/>
          <w:strike/>
        </w:rPr>
        <w:t xml:space="preserve">balance in </w:t>
      </w:r>
      <w:r w:rsidR="00E24A63" w:rsidRPr="004B6C66">
        <w:rPr>
          <w:rFonts w:ascii="Times New Roman" w:eastAsia="Times New Roman" w:hAnsi="Times New Roman"/>
          <w:strike/>
        </w:rPr>
        <w:t xml:space="preserve">the </w:t>
      </w:r>
      <w:r w:rsidRPr="004B6C66">
        <w:rPr>
          <w:rFonts w:ascii="Times New Roman" w:eastAsia="Times New Roman" w:hAnsi="Times New Roman"/>
          <w:strike/>
        </w:rPr>
        <w:t>member's account is not sufficient</w:t>
      </w:r>
      <w:r w:rsidR="004B6C66">
        <w:rPr>
          <w:rFonts w:ascii="Times New Roman" w:eastAsia="Times New Roman" w:hAnsi="Times New Roman"/>
        </w:rPr>
        <w:t xml:space="preserve"> </w:t>
      </w:r>
      <w:r w:rsidR="0059488B" w:rsidRPr="004B6C66">
        <w:rPr>
          <w:rFonts w:ascii="Times New Roman" w:hAnsi="Times New Roman" w:cs="Times New Roman"/>
          <w:highlight w:val="yellow"/>
        </w:rPr>
        <w:t>available funds are insufficient</w:t>
      </w:r>
      <w:r w:rsidR="0059488B" w:rsidRPr="005C63E1">
        <w:rPr>
          <w:rFonts w:ascii="Times New Roman" w:hAnsi="Times New Roman"/>
        </w:rPr>
        <w:t xml:space="preserve"> to </w:t>
      </w:r>
      <w:r w:rsidRPr="004B6C66">
        <w:rPr>
          <w:rFonts w:ascii="Times New Roman" w:eastAsia="Times New Roman" w:hAnsi="Times New Roman"/>
          <w:strike/>
        </w:rPr>
        <w:t>pay</w:t>
      </w:r>
      <w:r w:rsidR="004B6C66">
        <w:rPr>
          <w:rFonts w:ascii="Times New Roman" w:eastAsia="Times New Roman" w:hAnsi="Times New Roman"/>
        </w:rPr>
        <w:t xml:space="preserve"> </w:t>
      </w:r>
      <w:r w:rsidR="0059488B" w:rsidRPr="004B6C66">
        <w:rPr>
          <w:rFonts w:ascii="Times New Roman" w:hAnsi="Times New Roman" w:cs="Times New Roman"/>
          <w:highlight w:val="yellow"/>
        </w:rPr>
        <w:t>cover</w:t>
      </w:r>
      <w:r w:rsidR="0059488B" w:rsidRPr="005C63E1">
        <w:rPr>
          <w:rFonts w:ascii="Times New Roman" w:hAnsi="Times New Roman"/>
        </w:rPr>
        <w:t xml:space="preserve"> the transaction</w:t>
      </w:r>
      <w:r w:rsidRPr="007C47D1">
        <w:rPr>
          <w:rFonts w:ascii="Times New Roman" w:eastAsia="Times New Roman" w:hAnsi="Times New Roman"/>
        </w:rPr>
        <w:t xml:space="preserve"> </w:t>
      </w:r>
      <w:r w:rsidRPr="004B6C66">
        <w:rPr>
          <w:rFonts w:ascii="Times New Roman" w:eastAsia="Times New Roman" w:hAnsi="Times New Roman"/>
          <w:strike/>
        </w:rPr>
        <w:t>amount</w:t>
      </w:r>
      <w:r w:rsidR="0059488B" w:rsidRPr="005C63E1">
        <w:rPr>
          <w:rFonts w:ascii="Times New Roman" w:hAnsi="Times New Roman"/>
        </w:rPr>
        <w:t xml:space="preserve">, the member </w:t>
      </w:r>
      <w:r w:rsidRPr="004B6C66">
        <w:rPr>
          <w:rFonts w:ascii="Times New Roman" w:eastAsia="Times New Roman" w:hAnsi="Times New Roman"/>
          <w:strike/>
        </w:rPr>
        <w:t>will be</w:t>
      </w:r>
      <w:r w:rsidR="004B6C66">
        <w:rPr>
          <w:rFonts w:ascii="Times New Roman" w:eastAsia="Times New Roman" w:hAnsi="Times New Roman"/>
        </w:rPr>
        <w:t xml:space="preserve"> </w:t>
      </w:r>
      <w:r w:rsidR="004B6C66" w:rsidRPr="004B6C66">
        <w:rPr>
          <w:rFonts w:ascii="Times New Roman" w:hAnsi="Times New Roman" w:cs="Times New Roman"/>
          <w:highlight w:val="yellow"/>
        </w:rPr>
        <w:t>is</w:t>
      </w:r>
      <w:r w:rsidR="004B6C66">
        <w:rPr>
          <w:rFonts w:ascii="Times New Roman" w:hAnsi="Times New Roman" w:cs="Times New Roman"/>
        </w:rPr>
        <w:t xml:space="preserve"> </w:t>
      </w:r>
      <w:r w:rsidR="0059488B" w:rsidRPr="005C63E1">
        <w:rPr>
          <w:rFonts w:ascii="Times New Roman" w:hAnsi="Times New Roman"/>
        </w:rPr>
        <w:t xml:space="preserve">subject to </w:t>
      </w:r>
      <w:r w:rsidRPr="004B6C66">
        <w:rPr>
          <w:rFonts w:ascii="Times New Roman" w:eastAsia="Times New Roman" w:hAnsi="Times New Roman"/>
          <w:strike/>
        </w:rPr>
        <w:t>a charge</w:t>
      </w:r>
      <w:r w:rsidR="004B6C66">
        <w:rPr>
          <w:rFonts w:ascii="Times New Roman" w:eastAsia="Times New Roman" w:hAnsi="Times New Roman"/>
        </w:rPr>
        <w:t xml:space="preserve"> </w:t>
      </w:r>
      <w:r w:rsidR="0059488B" w:rsidRPr="004B6C66">
        <w:rPr>
          <w:rFonts w:ascii="Times New Roman" w:hAnsi="Times New Roman" w:cs="Times New Roman"/>
          <w:highlight w:val="yellow"/>
        </w:rPr>
        <w:t>applicable fees</w:t>
      </w:r>
      <w:r w:rsidR="0059488B" w:rsidRPr="005C63E1">
        <w:rPr>
          <w:rFonts w:ascii="Times New Roman" w:hAnsi="Times New Roman"/>
        </w:rPr>
        <w:t xml:space="preserve"> and the Credit Union may terminate </w:t>
      </w:r>
      <w:r w:rsidRPr="004B6C66">
        <w:rPr>
          <w:rFonts w:ascii="Times New Roman" w:eastAsia="Times New Roman" w:hAnsi="Times New Roman"/>
          <w:strike/>
        </w:rPr>
        <w:t>all</w:t>
      </w:r>
      <w:r w:rsidR="004B6C66">
        <w:rPr>
          <w:rFonts w:ascii="Times New Roman" w:eastAsia="Times New Roman" w:hAnsi="Times New Roman"/>
        </w:rPr>
        <w:t xml:space="preserve"> </w:t>
      </w:r>
      <w:r w:rsidR="0059488B" w:rsidRPr="0059488B">
        <w:rPr>
          <w:rFonts w:ascii="Times New Roman" w:hAnsi="Times New Roman" w:cs="Times New Roman"/>
        </w:rPr>
        <w:t>debit</w:t>
      </w:r>
      <w:r w:rsidR="0059488B" w:rsidRPr="005C63E1">
        <w:rPr>
          <w:rFonts w:ascii="Times New Roman" w:hAnsi="Times New Roman"/>
        </w:rPr>
        <w:t xml:space="preserve"> card services.</w:t>
      </w:r>
    </w:p>
    <w:p w14:paraId="3B5BF27D" w14:textId="49FEBD21" w:rsidR="0059488B" w:rsidRPr="001B6B8C" w:rsidRDefault="0059488B" w:rsidP="001B6B8C">
      <w:pPr>
        <w:pStyle w:val="ListParagraph"/>
        <w:numPr>
          <w:ilvl w:val="0"/>
          <w:numId w:val="7"/>
        </w:numPr>
        <w:spacing w:line="240" w:lineRule="auto"/>
        <w:rPr>
          <w:rFonts w:ascii="Times New Roman" w:hAnsi="Times New Roman"/>
          <w:b/>
        </w:rPr>
      </w:pPr>
      <w:r w:rsidRPr="005C63E1">
        <w:rPr>
          <w:rFonts w:ascii="Times New Roman" w:hAnsi="Times New Roman"/>
          <w:b/>
        </w:rPr>
        <w:t>Debit Card Limitations</w:t>
      </w:r>
    </w:p>
    <w:p w14:paraId="51726D57" w14:textId="4F7C795A" w:rsidR="0059488B" w:rsidRPr="005C63E1" w:rsidRDefault="00372FB8" w:rsidP="004B6C66">
      <w:pPr>
        <w:spacing w:before="120" w:after="120" w:line="240" w:lineRule="auto"/>
        <w:ind w:left="720"/>
        <w:rPr>
          <w:rFonts w:ascii="Times New Roman" w:hAnsi="Times New Roman"/>
        </w:rPr>
      </w:pPr>
      <w:r w:rsidRPr="004B6C66">
        <w:rPr>
          <w:rFonts w:ascii="Times New Roman" w:eastAsia="Times New Roman" w:hAnsi="Times New Roman"/>
          <w:strike/>
        </w:rPr>
        <w:t>A Credit Union</w:t>
      </w:r>
      <w:r w:rsidRPr="007C47D1">
        <w:rPr>
          <w:rFonts w:ascii="Times New Roman" w:eastAsia="Times New Roman" w:hAnsi="Times New Roman"/>
        </w:rPr>
        <w:t xml:space="preserve"> </w:t>
      </w:r>
      <w:r w:rsidR="004B6C66">
        <w:rPr>
          <w:rFonts w:ascii="Times New Roman" w:eastAsia="Times New Roman" w:hAnsi="Times New Roman"/>
        </w:rPr>
        <w:t>M</w:t>
      </w:r>
      <w:r w:rsidRPr="007C47D1">
        <w:rPr>
          <w:rFonts w:ascii="Times New Roman" w:eastAsia="Times New Roman" w:hAnsi="Times New Roman"/>
        </w:rPr>
        <w:t>ember</w:t>
      </w:r>
      <w:r w:rsidR="004B6C66" w:rsidRPr="004B6C66">
        <w:rPr>
          <w:rFonts w:ascii="Times New Roman" w:eastAsia="Times New Roman" w:hAnsi="Times New Roman"/>
          <w:highlight w:val="yellow"/>
        </w:rPr>
        <w:t>s</w:t>
      </w:r>
      <w:r w:rsidR="004B6C66">
        <w:rPr>
          <w:rFonts w:ascii="Times New Roman" w:eastAsia="Times New Roman" w:hAnsi="Times New Roman"/>
        </w:rPr>
        <w:t xml:space="preserve"> </w:t>
      </w:r>
      <w:r w:rsidR="0059488B" w:rsidRPr="005C63E1">
        <w:rPr>
          <w:rFonts w:ascii="Times New Roman" w:hAnsi="Times New Roman"/>
        </w:rPr>
        <w:t xml:space="preserve">may make </w:t>
      </w:r>
      <w:r w:rsidR="004B6C66">
        <w:rPr>
          <w:rFonts w:ascii="Times New Roman" w:eastAsia="Times New Roman" w:hAnsi="Times New Roman"/>
        </w:rPr>
        <w:t xml:space="preserve">debit </w:t>
      </w:r>
      <w:r w:rsidR="0059488B" w:rsidRPr="005C63E1">
        <w:rPr>
          <w:rFonts w:ascii="Times New Roman" w:hAnsi="Times New Roman"/>
        </w:rPr>
        <w:t xml:space="preserve">card purchases up to </w:t>
      </w:r>
      <w:r w:rsidRPr="004B6C66">
        <w:rPr>
          <w:rFonts w:ascii="Times New Roman" w:eastAsia="Times New Roman" w:hAnsi="Times New Roman"/>
          <w:strike/>
        </w:rPr>
        <w:t>the maximum amount</w:t>
      </w:r>
      <w:r w:rsidR="004B6C66">
        <w:rPr>
          <w:rFonts w:ascii="Times New Roman" w:eastAsia="Times New Roman" w:hAnsi="Times New Roman"/>
        </w:rPr>
        <w:t xml:space="preserve"> </w:t>
      </w:r>
      <w:r w:rsidR="0059488B" w:rsidRPr="004B6C66">
        <w:rPr>
          <w:rFonts w:ascii="Times New Roman" w:hAnsi="Times New Roman" w:cs="Times New Roman"/>
          <w:highlight w:val="yellow"/>
        </w:rPr>
        <w:t>limits</w:t>
      </w:r>
      <w:r w:rsidR="0059488B" w:rsidRPr="005C63E1">
        <w:rPr>
          <w:rFonts w:ascii="Times New Roman" w:hAnsi="Times New Roman"/>
        </w:rPr>
        <w:t xml:space="preserve"> set by the Credit Union and any participating merchant</w:t>
      </w:r>
      <w:r w:rsidRPr="004B6C66">
        <w:rPr>
          <w:rFonts w:ascii="Times New Roman" w:eastAsia="Times New Roman" w:hAnsi="Times New Roman"/>
          <w:strike/>
        </w:rPr>
        <w:t>(if there are sufficient funds in the member's Credit Union account).</w:t>
      </w:r>
      <w:r w:rsidR="004B6C66">
        <w:rPr>
          <w:rFonts w:ascii="Times New Roman" w:hAnsi="Times New Roman" w:cs="Times New Roman"/>
        </w:rPr>
        <w:t xml:space="preserve"> </w:t>
      </w:r>
      <w:r w:rsidR="0059488B" w:rsidRPr="004B6C66">
        <w:rPr>
          <w:rFonts w:ascii="Times New Roman" w:hAnsi="Times New Roman" w:cs="Times New Roman"/>
          <w:highlight w:val="yellow"/>
        </w:rPr>
        <w:t>subject to available account balances.</w:t>
      </w:r>
    </w:p>
    <w:p w14:paraId="2DD98AD5" w14:textId="73C626F6" w:rsidR="0059488B" w:rsidRPr="005C63E1" w:rsidRDefault="0059488B" w:rsidP="001B6B8C">
      <w:pPr>
        <w:spacing w:line="240" w:lineRule="auto"/>
        <w:rPr>
          <w:rFonts w:ascii="Times New Roman" w:hAnsi="Times New Roman"/>
          <w:b/>
        </w:rPr>
      </w:pPr>
      <w:r w:rsidRPr="005C63E1">
        <w:rPr>
          <w:rFonts w:ascii="Times New Roman" w:hAnsi="Times New Roman"/>
          <w:b/>
        </w:rPr>
        <w:t xml:space="preserve">LIABILITY </w:t>
      </w:r>
      <w:r w:rsidR="00372FB8" w:rsidRPr="004B6C66">
        <w:rPr>
          <w:rFonts w:ascii="Times New Roman" w:eastAsia="Times New Roman" w:hAnsi="Times New Roman"/>
          <w:b/>
          <w:bCs/>
          <w:strike/>
        </w:rPr>
        <w:t>OF MEMBER</w:t>
      </w:r>
      <w:r w:rsidR="00372FB8" w:rsidRPr="007C47D1">
        <w:rPr>
          <w:rFonts w:ascii="Times New Roman" w:eastAsia="Times New Roman" w:hAnsi="Times New Roman"/>
          <w:b/>
          <w:bCs/>
        </w:rPr>
        <w:t xml:space="preserve"> </w:t>
      </w:r>
      <w:r w:rsidRPr="005C63E1">
        <w:rPr>
          <w:rFonts w:ascii="Times New Roman" w:hAnsi="Times New Roman"/>
          <w:b/>
        </w:rPr>
        <w:t xml:space="preserve">FOR UNAUTHORIZED </w:t>
      </w:r>
      <w:r w:rsidRPr="00FE7CAE">
        <w:rPr>
          <w:rFonts w:ascii="Times New Roman" w:hAnsi="Times New Roman"/>
          <w:b/>
          <w:strike/>
        </w:rPr>
        <w:t xml:space="preserve">ATM OR </w:t>
      </w:r>
      <w:r w:rsidR="00D972EA" w:rsidRPr="00FE7CAE">
        <w:rPr>
          <w:rFonts w:ascii="Times New Roman" w:eastAsia="Times New Roman" w:hAnsi="Times New Roman"/>
          <w:b/>
          <w:bCs/>
          <w:strike/>
        </w:rPr>
        <w:t>CONSUMER</w:t>
      </w:r>
      <w:r w:rsidR="00372FB8" w:rsidRPr="007C47D1">
        <w:rPr>
          <w:rFonts w:ascii="Times New Roman" w:eastAsia="Times New Roman" w:hAnsi="Times New Roman"/>
          <w:b/>
          <w:bCs/>
        </w:rPr>
        <w:t xml:space="preserve"> </w:t>
      </w:r>
      <w:r w:rsidRPr="005C63E1">
        <w:rPr>
          <w:rFonts w:ascii="Times New Roman" w:hAnsi="Times New Roman"/>
          <w:b/>
        </w:rPr>
        <w:t>DEBIT CARD TRANSACTIONS</w:t>
      </w:r>
    </w:p>
    <w:p w14:paraId="0DAFDA42" w14:textId="472E64C3" w:rsidR="0059488B" w:rsidRPr="001B6B8C" w:rsidRDefault="0059488B" w:rsidP="001B6B8C">
      <w:pPr>
        <w:pStyle w:val="ListParagraph"/>
        <w:numPr>
          <w:ilvl w:val="0"/>
          <w:numId w:val="8"/>
        </w:numPr>
        <w:spacing w:line="240" w:lineRule="auto"/>
        <w:rPr>
          <w:rFonts w:ascii="Times New Roman" w:hAnsi="Times New Roman"/>
          <w:b/>
        </w:rPr>
      </w:pPr>
      <w:r w:rsidRPr="005C63E1">
        <w:rPr>
          <w:rFonts w:ascii="Times New Roman" w:hAnsi="Times New Roman"/>
          <w:b/>
        </w:rPr>
        <w:t xml:space="preserve">ATM </w:t>
      </w:r>
      <w:r w:rsidRPr="004B0839">
        <w:rPr>
          <w:rFonts w:ascii="Times New Roman" w:hAnsi="Times New Roman"/>
          <w:b/>
          <w:strike/>
        </w:rPr>
        <w:t>Cards</w:t>
      </w:r>
      <w:r w:rsidR="00B24332">
        <w:rPr>
          <w:rFonts w:ascii="Times New Roman" w:hAnsi="Times New Roman"/>
          <w:b/>
          <w:strike/>
        </w:rPr>
        <w:t xml:space="preserve"> </w:t>
      </w:r>
      <w:r w:rsidR="00B24332" w:rsidRPr="00E47019">
        <w:rPr>
          <w:rFonts w:ascii="Times New Roman" w:hAnsi="Times New Roman"/>
          <w:b/>
          <w:highlight w:val="yellow"/>
        </w:rPr>
        <w:t>Transactions</w:t>
      </w:r>
    </w:p>
    <w:p w14:paraId="2E54D764" w14:textId="7515CF71" w:rsidR="0059488B" w:rsidRPr="005C63E1" w:rsidRDefault="0059488B" w:rsidP="004B6C66">
      <w:pPr>
        <w:spacing w:before="120" w:after="120" w:line="240" w:lineRule="auto"/>
        <w:ind w:left="720"/>
        <w:rPr>
          <w:rFonts w:ascii="Times New Roman" w:hAnsi="Times New Roman"/>
        </w:rPr>
      </w:pPr>
      <w:r w:rsidRPr="005C63E1">
        <w:rPr>
          <w:rFonts w:ascii="Times New Roman" w:hAnsi="Times New Roman"/>
        </w:rPr>
        <w:t>For</w:t>
      </w:r>
      <w:r w:rsidR="00553A68" w:rsidRPr="00553A68">
        <w:rPr>
          <w:rFonts w:ascii="Times New Roman" w:eastAsia="Times New Roman" w:hAnsi="Times New Roman"/>
        </w:rPr>
        <w:t xml:space="preserve"> </w:t>
      </w:r>
      <w:r w:rsidR="00553A68" w:rsidRPr="004B6C66">
        <w:rPr>
          <w:rFonts w:ascii="Times New Roman" w:eastAsia="Times New Roman" w:hAnsi="Times New Roman"/>
          <w:strike/>
        </w:rPr>
        <w:t>any</w:t>
      </w:r>
      <w:r w:rsidRPr="005C63E1">
        <w:rPr>
          <w:rFonts w:ascii="Times New Roman" w:hAnsi="Times New Roman"/>
        </w:rPr>
        <w:t xml:space="preserve"> unauthorized ATM transactions, the following liability limitations apply: If a member </w:t>
      </w:r>
      <w:r w:rsidR="00553A68" w:rsidRPr="004B6C66">
        <w:rPr>
          <w:rFonts w:ascii="Times New Roman" w:eastAsia="Times New Roman" w:hAnsi="Times New Roman"/>
          <w:strike/>
        </w:rPr>
        <w:t>tells</w:t>
      </w:r>
      <w:r w:rsidR="004B6C66">
        <w:rPr>
          <w:rFonts w:ascii="Times New Roman" w:eastAsia="Times New Roman" w:hAnsi="Times New Roman"/>
        </w:rPr>
        <w:t xml:space="preserve"> </w:t>
      </w:r>
      <w:r w:rsidRPr="004B6C66">
        <w:rPr>
          <w:rFonts w:ascii="Times New Roman" w:hAnsi="Times New Roman" w:cs="Times New Roman"/>
          <w:highlight w:val="yellow"/>
        </w:rPr>
        <w:t>notifies</w:t>
      </w:r>
      <w:r w:rsidRPr="005C63E1">
        <w:rPr>
          <w:rFonts w:ascii="Times New Roman" w:hAnsi="Times New Roman"/>
        </w:rPr>
        <w:t xml:space="preserve"> the Credit Union within two business days after </w:t>
      </w:r>
      <w:r w:rsidR="00553A68" w:rsidRPr="004B6C66">
        <w:rPr>
          <w:rFonts w:ascii="Times New Roman" w:eastAsia="Times New Roman" w:hAnsi="Times New Roman"/>
          <w:strike/>
        </w:rPr>
        <w:t>the member learns of the unauthorized use, a member will lose no</w:t>
      </w:r>
      <w:r w:rsidR="004B6C66">
        <w:rPr>
          <w:rFonts w:ascii="Times New Roman" w:eastAsia="Times New Roman" w:hAnsi="Times New Roman"/>
        </w:rPr>
        <w:t xml:space="preserve"> </w:t>
      </w:r>
      <w:r w:rsidRPr="004B6C66">
        <w:rPr>
          <w:rFonts w:ascii="Times New Roman" w:hAnsi="Times New Roman" w:cs="Times New Roman"/>
          <w:highlight w:val="yellow"/>
        </w:rPr>
        <w:t>learning of the loss or theft, the member's liability does not exceed $50. If notification occurs</w:t>
      </w:r>
      <w:r w:rsidRPr="005C63E1">
        <w:rPr>
          <w:rFonts w:ascii="Times New Roman" w:hAnsi="Times New Roman"/>
        </w:rPr>
        <w:t xml:space="preserve"> more than </w:t>
      </w:r>
      <w:r w:rsidR="00553A68" w:rsidRPr="004B6C66">
        <w:rPr>
          <w:rFonts w:ascii="Times New Roman" w:eastAsia="Times New Roman" w:hAnsi="Times New Roman"/>
          <w:strike/>
        </w:rPr>
        <w:t>$50, otherwise a member may lose</w:t>
      </w:r>
      <w:r w:rsidR="00553A68" w:rsidRPr="00553A68">
        <w:rPr>
          <w:rFonts w:ascii="Times New Roman" w:eastAsia="Times New Roman" w:hAnsi="Times New Roman"/>
        </w:rPr>
        <w:t xml:space="preserve"> </w:t>
      </w:r>
      <w:r w:rsidR="004B6C66">
        <w:rPr>
          <w:rFonts w:ascii="Times New Roman" w:eastAsia="Times New Roman" w:hAnsi="Times New Roman"/>
        </w:rPr>
        <w:t xml:space="preserve"> </w:t>
      </w:r>
      <w:r w:rsidRPr="004B6C66">
        <w:rPr>
          <w:rFonts w:ascii="Times New Roman" w:hAnsi="Times New Roman" w:cs="Times New Roman"/>
          <w:highlight w:val="yellow"/>
        </w:rPr>
        <w:t>two business days after learning of the loss or theft, liability may be</w:t>
      </w:r>
      <w:r w:rsidRPr="0059488B">
        <w:rPr>
          <w:rFonts w:ascii="Times New Roman" w:hAnsi="Times New Roman" w:cs="Times New Roman"/>
        </w:rPr>
        <w:t xml:space="preserve"> </w:t>
      </w:r>
      <w:r w:rsidRPr="005C63E1">
        <w:rPr>
          <w:rFonts w:ascii="Times New Roman" w:hAnsi="Times New Roman"/>
        </w:rPr>
        <w:t xml:space="preserve">as much as $500. If a member does not </w:t>
      </w:r>
      <w:r w:rsidR="00553A68" w:rsidRPr="00BA6541">
        <w:rPr>
          <w:rFonts w:ascii="Times New Roman" w:eastAsia="Times New Roman" w:hAnsi="Times New Roman"/>
          <w:strike/>
        </w:rPr>
        <w:t>tell</w:t>
      </w:r>
      <w:r w:rsidR="004B6C66">
        <w:rPr>
          <w:rFonts w:ascii="Times New Roman" w:eastAsia="Times New Roman" w:hAnsi="Times New Roman"/>
        </w:rPr>
        <w:t xml:space="preserve"> </w:t>
      </w:r>
      <w:r w:rsidRPr="00BA6541">
        <w:rPr>
          <w:rFonts w:ascii="Times New Roman" w:hAnsi="Times New Roman" w:cs="Times New Roman"/>
          <w:highlight w:val="yellow"/>
        </w:rPr>
        <w:t>notify</w:t>
      </w:r>
      <w:r w:rsidRPr="005C63E1">
        <w:rPr>
          <w:rFonts w:ascii="Times New Roman" w:hAnsi="Times New Roman"/>
        </w:rPr>
        <w:t xml:space="preserve"> the Credit Union within sixty days after the statement was </w:t>
      </w:r>
      <w:r w:rsidR="00553A68" w:rsidRPr="00BA6541">
        <w:rPr>
          <w:rFonts w:ascii="Times New Roman" w:eastAsia="Times New Roman" w:hAnsi="Times New Roman"/>
          <w:strike/>
        </w:rPr>
        <w:t>mailed, a</w:t>
      </w:r>
      <w:r w:rsidR="004B6C66">
        <w:rPr>
          <w:rFonts w:ascii="Times New Roman" w:eastAsia="Times New Roman" w:hAnsi="Times New Roman"/>
        </w:rPr>
        <w:t xml:space="preserve"> </w:t>
      </w:r>
      <w:r w:rsidRPr="00BA6541">
        <w:rPr>
          <w:rFonts w:ascii="Times New Roman" w:hAnsi="Times New Roman" w:cs="Times New Roman"/>
          <w:highlight w:val="yellow"/>
        </w:rPr>
        <w:t>delivered, the</w:t>
      </w:r>
      <w:r w:rsidRPr="005C63E1">
        <w:rPr>
          <w:rFonts w:ascii="Times New Roman" w:hAnsi="Times New Roman"/>
        </w:rPr>
        <w:t xml:space="preserve"> member may be liable for the full amount of the loss. The Credit Union may extend these time periods for good cause.</w:t>
      </w:r>
    </w:p>
    <w:p w14:paraId="07D7E0C3" w14:textId="60C41FDB" w:rsidR="0059488B" w:rsidRPr="001B6B8C" w:rsidRDefault="00F21DCB" w:rsidP="001B6B8C">
      <w:pPr>
        <w:pStyle w:val="ListParagraph"/>
        <w:numPr>
          <w:ilvl w:val="0"/>
          <w:numId w:val="8"/>
        </w:numPr>
        <w:spacing w:line="240" w:lineRule="auto"/>
        <w:rPr>
          <w:rFonts w:ascii="Times New Roman" w:hAnsi="Times New Roman"/>
          <w:b/>
        </w:rPr>
      </w:pPr>
      <w:r w:rsidRPr="004B6C66">
        <w:rPr>
          <w:rFonts w:ascii="Times New Roman" w:eastAsia="Times New Roman" w:hAnsi="Times New Roman"/>
          <w:b/>
          <w:bCs/>
          <w:strike/>
        </w:rPr>
        <w:t>Consumer</w:t>
      </w:r>
      <w:r w:rsidRPr="007C47D1">
        <w:rPr>
          <w:rFonts w:ascii="Times New Roman" w:eastAsia="Times New Roman" w:hAnsi="Times New Roman"/>
          <w:b/>
          <w:bCs/>
        </w:rPr>
        <w:t xml:space="preserve"> </w:t>
      </w:r>
      <w:r w:rsidR="0059488B" w:rsidRPr="005C63E1">
        <w:rPr>
          <w:rFonts w:ascii="Times New Roman" w:hAnsi="Times New Roman"/>
          <w:b/>
        </w:rPr>
        <w:t>Debit Card Purchase Transactions</w:t>
      </w:r>
    </w:p>
    <w:p w14:paraId="7FD64C9D" w14:textId="28AD7294" w:rsidR="0059488B" w:rsidRPr="005C63E1" w:rsidRDefault="0059488B" w:rsidP="00BA6541">
      <w:pPr>
        <w:spacing w:line="240" w:lineRule="auto"/>
        <w:ind w:left="720"/>
        <w:rPr>
          <w:rFonts w:ascii="Times New Roman" w:hAnsi="Times New Roman"/>
        </w:rPr>
      </w:pPr>
      <w:r w:rsidRPr="005C63E1">
        <w:rPr>
          <w:rFonts w:ascii="Times New Roman" w:hAnsi="Times New Roman"/>
        </w:rPr>
        <w:t xml:space="preserve">For </w:t>
      </w:r>
      <w:r w:rsidR="00BA6541">
        <w:rPr>
          <w:rFonts w:ascii="Times New Roman" w:eastAsia="Times New Roman" w:hAnsi="Times New Roman"/>
        </w:rPr>
        <w:t>debit</w:t>
      </w:r>
      <w:r w:rsidRPr="005C63E1">
        <w:rPr>
          <w:rFonts w:ascii="Times New Roman" w:hAnsi="Times New Roman"/>
        </w:rPr>
        <w:t xml:space="preserve"> card purchase transactions, </w:t>
      </w:r>
      <w:r w:rsidR="00372FB8" w:rsidRPr="00BA6541">
        <w:rPr>
          <w:rFonts w:ascii="Times New Roman" w:eastAsia="Times New Roman" w:hAnsi="Times New Roman"/>
          <w:strike/>
        </w:rPr>
        <w:t>a</w:t>
      </w:r>
      <w:r w:rsidR="00BA6541">
        <w:rPr>
          <w:rFonts w:ascii="Times New Roman" w:eastAsia="Times New Roman" w:hAnsi="Times New Roman"/>
        </w:rPr>
        <w:t xml:space="preserve"> </w:t>
      </w:r>
      <w:r w:rsidRPr="00BA6541">
        <w:rPr>
          <w:rFonts w:ascii="Times New Roman" w:hAnsi="Times New Roman" w:cs="Times New Roman"/>
          <w:highlight w:val="yellow"/>
        </w:rPr>
        <w:t>the</w:t>
      </w:r>
      <w:r w:rsidRPr="005C63E1">
        <w:rPr>
          <w:rFonts w:ascii="Times New Roman" w:hAnsi="Times New Roman"/>
        </w:rPr>
        <w:t xml:space="preserve"> member </w:t>
      </w:r>
      <w:r w:rsidR="00372FB8" w:rsidRPr="00BA6541">
        <w:rPr>
          <w:rFonts w:ascii="Times New Roman" w:eastAsia="Times New Roman" w:hAnsi="Times New Roman"/>
          <w:strike/>
        </w:rPr>
        <w:t>will not be liable</w:t>
      </w:r>
      <w:r w:rsidR="00BA6541">
        <w:rPr>
          <w:rFonts w:ascii="Times New Roman" w:eastAsia="Times New Roman" w:hAnsi="Times New Roman"/>
        </w:rPr>
        <w:t xml:space="preserve"> </w:t>
      </w:r>
      <w:r w:rsidRPr="00BA6541">
        <w:rPr>
          <w:rFonts w:ascii="Times New Roman" w:hAnsi="Times New Roman" w:cs="Times New Roman"/>
          <w:highlight w:val="yellow"/>
        </w:rPr>
        <w:t>has zero liability</w:t>
      </w:r>
      <w:r w:rsidRPr="005C63E1">
        <w:rPr>
          <w:rFonts w:ascii="Times New Roman" w:hAnsi="Times New Roman"/>
        </w:rPr>
        <w:t xml:space="preserve"> for </w:t>
      </w:r>
      <w:r w:rsidR="00372FB8" w:rsidRPr="00BA6541">
        <w:rPr>
          <w:rFonts w:ascii="Times New Roman" w:eastAsia="Times New Roman" w:hAnsi="Times New Roman"/>
          <w:strike/>
        </w:rPr>
        <w:t>any losses</w:t>
      </w:r>
      <w:r w:rsidR="00BA6541">
        <w:rPr>
          <w:rFonts w:ascii="Times New Roman" w:eastAsia="Times New Roman" w:hAnsi="Times New Roman"/>
        </w:rPr>
        <w:t xml:space="preserve"> </w:t>
      </w:r>
      <w:r w:rsidRPr="00BA6541">
        <w:rPr>
          <w:rFonts w:ascii="Times New Roman" w:hAnsi="Times New Roman" w:cs="Times New Roman"/>
          <w:highlight w:val="yellow"/>
        </w:rPr>
        <w:t>unauthorized transactions</w:t>
      </w:r>
      <w:r w:rsidRPr="005C63E1">
        <w:rPr>
          <w:rFonts w:ascii="Times New Roman" w:hAnsi="Times New Roman"/>
        </w:rPr>
        <w:t xml:space="preserve"> provided</w:t>
      </w:r>
      <w:r w:rsidRPr="0059488B">
        <w:rPr>
          <w:rFonts w:ascii="Times New Roman" w:hAnsi="Times New Roman" w:cs="Times New Roman"/>
        </w:rPr>
        <w:t>:</w:t>
      </w:r>
      <w:r w:rsidRPr="005C63E1">
        <w:rPr>
          <w:rFonts w:ascii="Times New Roman" w:hAnsi="Times New Roman"/>
        </w:rPr>
        <w:t xml:space="preserve"> (1) the member </w:t>
      </w:r>
      <w:r w:rsidR="00BA6541" w:rsidRPr="00BA6541">
        <w:rPr>
          <w:rFonts w:ascii="Times New Roman" w:hAnsi="Times New Roman"/>
          <w:highlight w:val="yellow"/>
        </w:rPr>
        <w:t>has</w:t>
      </w:r>
      <w:r w:rsidR="00BA6541">
        <w:rPr>
          <w:rFonts w:ascii="Times New Roman" w:hAnsi="Times New Roman"/>
        </w:rPr>
        <w:t xml:space="preserve"> </w:t>
      </w:r>
      <w:r w:rsidR="00372FB8" w:rsidRPr="007C47D1">
        <w:rPr>
          <w:rFonts w:ascii="Times New Roman" w:eastAsia="Times New Roman" w:hAnsi="Times New Roman"/>
        </w:rPr>
        <w:t>notifie</w:t>
      </w:r>
      <w:r w:rsidR="00BA6541">
        <w:rPr>
          <w:rFonts w:ascii="Times New Roman" w:eastAsia="Times New Roman" w:hAnsi="Times New Roman"/>
        </w:rPr>
        <w:t xml:space="preserve">d </w:t>
      </w:r>
      <w:r w:rsidRPr="005C63E1">
        <w:rPr>
          <w:rFonts w:ascii="Times New Roman" w:hAnsi="Times New Roman"/>
        </w:rPr>
        <w:t>the Credit Union of the lost or stolen card</w:t>
      </w:r>
      <w:r w:rsidRPr="0059488B">
        <w:rPr>
          <w:rFonts w:ascii="Times New Roman" w:hAnsi="Times New Roman" w:cs="Times New Roman"/>
        </w:rPr>
        <w:t xml:space="preserve"> </w:t>
      </w:r>
      <w:r w:rsidRPr="00BA6541">
        <w:rPr>
          <w:rFonts w:ascii="Times New Roman" w:hAnsi="Times New Roman" w:cs="Times New Roman"/>
          <w:highlight w:val="yellow"/>
        </w:rPr>
        <w:t>within a reasonable time</w:t>
      </w:r>
      <w:r w:rsidRPr="005C63E1">
        <w:rPr>
          <w:rFonts w:ascii="Times New Roman" w:hAnsi="Times New Roman"/>
        </w:rPr>
        <w:t xml:space="preserve">, (2) the member </w:t>
      </w:r>
      <w:r w:rsidR="00372FB8" w:rsidRPr="00BA6541">
        <w:rPr>
          <w:rFonts w:ascii="Times New Roman" w:eastAsia="Times New Roman" w:hAnsi="Times New Roman"/>
          <w:strike/>
        </w:rPr>
        <w:t>was not grossly negligent or fraudulent</w:t>
      </w:r>
      <w:r w:rsidR="00BA6541">
        <w:rPr>
          <w:rFonts w:ascii="Times New Roman" w:eastAsia="Times New Roman" w:hAnsi="Times New Roman"/>
        </w:rPr>
        <w:t xml:space="preserve"> </w:t>
      </w:r>
      <w:r w:rsidRPr="00BA6541">
        <w:rPr>
          <w:rFonts w:ascii="Times New Roman" w:hAnsi="Times New Roman" w:cs="Times New Roman"/>
          <w:highlight w:val="yellow"/>
        </w:rPr>
        <w:t>has exercised reasonable care</w:t>
      </w:r>
      <w:r w:rsidRPr="005C63E1">
        <w:rPr>
          <w:rFonts w:ascii="Times New Roman" w:hAnsi="Times New Roman"/>
        </w:rPr>
        <w:t xml:space="preserve"> in </w:t>
      </w:r>
      <w:r w:rsidR="00372FB8" w:rsidRPr="00BA6541">
        <w:rPr>
          <w:rFonts w:ascii="Times New Roman" w:eastAsia="Times New Roman" w:hAnsi="Times New Roman"/>
          <w:strike/>
        </w:rPr>
        <w:t>handling their Debit</w:t>
      </w:r>
      <w:r w:rsidR="00BA6541">
        <w:rPr>
          <w:rFonts w:ascii="Times New Roman" w:eastAsia="Times New Roman" w:hAnsi="Times New Roman"/>
        </w:rPr>
        <w:t xml:space="preserve"> </w:t>
      </w:r>
      <w:r w:rsidR="00372FB8" w:rsidRPr="007C47D1">
        <w:rPr>
          <w:rFonts w:ascii="Times New Roman" w:eastAsia="Times New Roman" w:hAnsi="Times New Roman"/>
        </w:rPr>
        <w:t xml:space="preserve"> </w:t>
      </w:r>
      <w:r w:rsidRPr="00BA6541">
        <w:rPr>
          <w:rFonts w:ascii="Times New Roman" w:hAnsi="Times New Roman" w:cs="Times New Roman"/>
          <w:highlight w:val="yellow"/>
        </w:rPr>
        <w:t>safeguarding the</w:t>
      </w:r>
      <w:r w:rsidRPr="0059488B">
        <w:rPr>
          <w:rFonts w:ascii="Times New Roman" w:hAnsi="Times New Roman" w:cs="Times New Roman"/>
        </w:rPr>
        <w:t xml:space="preserve"> </w:t>
      </w:r>
      <w:r w:rsidRPr="005C63E1">
        <w:rPr>
          <w:rFonts w:ascii="Times New Roman" w:hAnsi="Times New Roman"/>
        </w:rPr>
        <w:t>card</w:t>
      </w:r>
      <w:r w:rsidRPr="0059488B">
        <w:rPr>
          <w:rFonts w:ascii="Times New Roman" w:hAnsi="Times New Roman" w:cs="Times New Roman"/>
        </w:rPr>
        <w:t xml:space="preserve"> </w:t>
      </w:r>
      <w:r w:rsidRPr="00BA6541">
        <w:rPr>
          <w:rFonts w:ascii="Times New Roman" w:hAnsi="Times New Roman" w:cs="Times New Roman"/>
          <w:highlight w:val="yellow"/>
        </w:rPr>
        <w:t>from risk of loss or theft</w:t>
      </w:r>
      <w:r w:rsidRPr="005C63E1">
        <w:rPr>
          <w:rFonts w:ascii="Times New Roman" w:hAnsi="Times New Roman"/>
        </w:rPr>
        <w:t xml:space="preserve">, and (3) the member </w:t>
      </w:r>
      <w:r w:rsidR="00BA6541" w:rsidRPr="00BA6541">
        <w:rPr>
          <w:rFonts w:ascii="Times New Roman" w:hAnsi="Times New Roman"/>
          <w:highlight w:val="yellow"/>
        </w:rPr>
        <w:t>has</w:t>
      </w:r>
      <w:r w:rsidR="00BA6541">
        <w:rPr>
          <w:rFonts w:ascii="Times New Roman" w:hAnsi="Times New Roman"/>
        </w:rPr>
        <w:t xml:space="preserve"> </w:t>
      </w:r>
      <w:r w:rsidR="00372FB8" w:rsidRPr="007C47D1">
        <w:rPr>
          <w:rFonts w:ascii="Times New Roman" w:eastAsia="Times New Roman" w:hAnsi="Times New Roman"/>
        </w:rPr>
        <w:t>provide</w:t>
      </w:r>
      <w:r w:rsidR="00BA6541">
        <w:rPr>
          <w:rFonts w:ascii="Times New Roman" w:eastAsia="Times New Roman" w:hAnsi="Times New Roman"/>
        </w:rPr>
        <w:t xml:space="preserve">d </w:t>
      </w:r>
      <w:r w:rsidRPr="005C63E1">
        <w:rPr>
          <w:rFonts w:ascii="Times New Roman" w:hAnsi="Times New Roman"/>
        </w:rPr>
        <w:t xml:space="preserve">the Credit Union with a written statement regarding </w:t>
      </w:r>
      <w:r w:rsidR="00372FB8" w:rsidRPr="00BA6541">
        <w:rPr>
          <w:rFonts w:ascii="Times New Roman" w:eastAsia="Times New Roman" w:hAnsi="Times New Roman"/>
          <w:strike/>
        </w:rPr>
        <w:t>the</w:t>
      </w:r>
      <w:r w:rsidR="00BA6541">
        <w:rPr>
          <w:rFonts w:ascii="Times New Roman" w:eastAsia="Times New Roman" w:hAnsi="Times New Roman"/>
        </w:rPr>
        <w:t xml:space="preserve"> </w:t>
      </w:r>
      <w:r w:rsidRPr="00BA6541">
        <w:rPr>
          <w:rFonts w:ascii="Times New Roman" w:hAnsi="Times New Roman" w:cs="Times New Roman"/>
          <w:highlight w:val="yellow"/>
        </w:rPr>
        <w:t>their</w:t>
      </w:r>
      <w:r w:rsidRPr="005C63E1">
        <w:rPr>
          <w:rFonts w:ascii="Times New Roman" w:hAnsi="Times New Roman"/>
        </w:rPr>
        <w:t xml:space="preserve"> unauthorized </w:t>
      </w:r>
      <w:r w:rsidR="00BA6541">
        <w:rPr>
          <w:rFonts w:ascii="Times New Roman" w:eastAsia="Times New Roman" w:hAnsi="Times New Roman"/>
        </w:rPr>
        <w:t xml:space="preserve">debit </w:t>
      </w:r>
      <w:r w:rsidRPr="005C63E1">
        <w:rPr>
          <w:rFonts w:ascii="Times New Roman" w:hAnsi="Times New Roman"/>
        </w:rPr>
        <w:t>card claim.</w:t>
      </w:r>
    </w:p>
    <w:p w14:paraId="6824B9C7" w14:textId="3327115D" w:rsidR="00040A0D" w:rsidRPr="00BA6541" w:rsidRDefault="00040A0D" w:rsidP="00040A0D">
      <w:pPr>
        <w:pStyle w:val="ListParagraph"/>
        <w:numPr>
          <w:ilvl w:val="0"/>
          <w:numId w:val="8"/>
        </w:numPr>
        <w:spacing w:line="240" w:lineRule="auto"/>
        <w:rPr>
          <w:rFonts w:ascii="Times New Roman" w:eastAsia="Times New Roman" w:hAnsi="Times New Roman"/>
          <w:b/>
          <w:bCs/>
          <w:highlight w:val="yellow"/>
        </w:rPr>
      </w:pPr>
      <w:r w:rsidRPr="00BA6541">
        <w:rPr>
          <w:rFonts w:ascii="Times New Roman" w:eastAsia="Times New Roman" w:hAnsi="Times New Roman"/>
          <w:b/>
          <w:bCs/>
          <w:highlight w:val="yellow"/>
        </w:rPr>
        <w:t>Debit Card Authority</w:t>
      </w:r>
    </w:p>
    <w:p w14:paraId="7EA5DDFC" w14:textId="406240A2" w:rsidR="00D8741A" w:rsidRPr="001B6B8C" w:rsidRDefault="00040A0D" w:rsidP="001B6B8C">
      <w:pPr>
        <w:pStyle w:val="ListParagraph"/>
        <w:spacing w:line="240" w:lineRule="auto"/>
        <w:rPr>
          <w:rFonts w:ascii="Times New Roman" w:hAnsi="Times New Roman"/>
        </w:rPr>
      </w:pPr>
      <w:r w:rsidRPr="001B6B8C">
        <w:rPr>
          <w:rFonts w:ascii="Times New Roman" w:eastAsia="Times New Roman" w:hAnsi="Times New Roman"/>
          <w:highlight w:val="yellow"/>
        </w:rPr>
        <w:t>If a member provides their debit card or other access device and grants authority to another person (such as a family member or co-worker) to make transfers, the member is liable for all transactions conducted by that person, including those exceeding the authority granted, until the member notifies the Credit Union that such authority has been revoked. After the Credit Union receives notice of revocation, the member is not liable for transactions initiated by that person.</w:t>
      </w:r>
    </w:p>
    <w:p w14:paraId="5B461094" w14:textId="56365D4B" w:rsidR="0059488B" w:rsidRPr="001B6B8C" w:rsidRDefault="00372FB8" w:rsidP="001B6B8C">
      <w:pPr>
        <w:spacing w:line="240" w:lineRule="auto"/>
        <w:rPr>
          <w:rFonts w:ascii="Times New Roman" w:eastAsia="Calibri" w:hAnsi="Times New Roman" w:cs="Times New Roman"/>
          <w:b/>
          <w:strike/>
          <w:kern w:val="0"/>
          <w:sz w:val="22"/>
          <w:szCs w:val="22"/>
          <w14:ligatures w14:val="none"/>
        </w:rPr>
      </w:pPr>
      <w:r w:rsidRPr="001B6B8C">
        <w:rPr>
          <w:rFonts w:ascii="Times New Roman" w:eastAsia="Times New Roman" w:hAnsi="Times New Roman"/>
          <w:b/>
          <w:bCs/>
          <w:strike/>
        </w:rPr>
        <w:t xml:space="preserve">Debit Card </w:t>
      </w:r>
      <w:r w:rsidR="0059488B" w:rsidRPr="001B6B8C">
        <w:rPr>
          <w:rFonts w:ascii="Times New Roman" w:hAnsi="Times New Roman"/>
          <w:b/>
          <w:strike/>
        </w:rPr>
        <w:t>Authority</w:t>
      </w:r>
      <w:r w:rsidRPr="001B6B8C">
        <w:rPr>
          <w:rFonts w:ascii="Times New Roman" w:eastAsia="Times New Roman" w:hAnsi="Times New Roman"/>
          <w:strike/>
        </w:rPr>
        <w:t xml:space="preserve"> </w:t>
      </w:r>
    </w:p>
    <w:p w14:paraId="29F6ED30" w14:textId="02AAA912" w:rsidR="0059488B" w:rsidRPr="00BA6541" w:rsidRDefault="0059488B" w:rsidP="001B6B8C">
      <w:pPr>
        <w:spacing w:line="240" w:lineRule="auto"/>
        <w:ind w:left="720"/>
        <w:rPr>
          <w:rFonts w:ascii="Times New Roman" w:hAnsi="Times New Roman"/>
          <w:strike/>
        </w:rPr>
      </w:pPr>
      <w:r w:rsidRPr="00BA6541">
        <w:rPr>
          <w:rFonts w:ascii="Times New Roman" w:hAnsi="Times New Roman"/>
          <w:strike/>
        </w:rPr>
        <w:lastRenderedPageBreak/>
        <w:t xml:space="preserve">If a member </w:t>
      </w:r>
      <w:r w:rsidR="00372FB8" w:rsidRPr="00BA6541">
        <w:rPr>
          <w:rFonts w:ascii="Times New Roman" w:eastAsia="Times New Roman" w:hAnsi="Times New Roman"/>
          <w:strike/>
        </w:rPr>
        <w:t xml:space="preserve">furnishes an access device </w:t>
      </w:r>
      <w:r w:rsidRPr="00BA6541">
        <w:rPr>
          <w:rFonts w:ascii="Times New Roman" w:hAnsi="Times New Roman"/>
          <w:strike/>
        </w:rPr>
        <w:t xml:space="preserve">and </w:t>
      </w:r>
      <w:r w:rsidR="00372FB8" w:rsidRPr="00BA6541">
        <w:rPr>
          <w:rFonts w:ascii="Times New Roman" w:eastAsia="Times New Roman" w:hAnsi="Times New Roman"/>
          <w:strike/>
        </w:rPr>
        <w:t>grants</w:t>
      </w:r>
      <w:r w:rsidRPr="00BA6541">
        <w:rPr>
          <w:rFonts w:ascii="Times New Roman" w:hAnsi="Times New Roman"/>
          <w:strike/>
        </w:rPr>
        <w:t xml:space="preserve"> authority to </w:t>
      </w:r>
      <w:r w:rsidR="00372FB8" w:rsidRPr="00BA6541">
        <w:rPr>
          <w:rFonts w:ascii="Times New Roman" w:eastAsia="Times New Roman" w:hAnsi="Times New Roman"/>
          <w:strike/>
        </w:rPr>
        <w:t>make transfers to a</w:t>
      </w:r>
      <w:r w:rsidRPr="00BA6541">
        <w:rPr>
          <w:rFonts w:ascii="Times New Roman" w:hAnsi="Times New Roman"/>
          <w:strike/>
        </w:rPr>
        <w:t xml:space="preserve"> person (such as a family member or co-worker) who </w:t>
      </w:r>
      <w:r w:rsidR="00372FB8" w:rsidRPr="00BA6541">
        <w:rPr>
          <w:rFonts w:ascii="Times New Roman" w:eastAsia="Times New Roman" w:hAnsi="Times New Roman"/>
          <w:strike/>
        </w:rPr>
        <w:t>exceeds</w:t>
      </w:r>
      <w:r w:rsidRPr="00BA6541">
        <w:rPr>
          <w:rFonts w:ascii="Times New Roman" w:hAnsi="Times New Roman"/>
          <w:strike/>
        </w:rPr>
        <w:t xml:space="preserve"> the authority given, the member </w:t>
      </w:r>
      <w:r w:rsidR="00372FB8" w:rsidRPr="00BA6541">
        <w:rPr>
          <w:rFonts w:ascii="Times New Roman" w:eastAsia="Times New Roman" w:hAnsi="Times New Roman"/>
          <w:strike/>
        </w:rPr>
        <w:t>shall be fully</w:t>
      </w:r>
      <w:r w:rsidRPr="00BA6541">
        <w:rPr>
          <w:rFonts w:ascii="Times New Roman" w:hAnsi="Times New Roman"/>
          <w:strike/>
        </w:rPr>
        <w:t xml:space="preserve"> liable for </w:t>
      </w:r>
      <w:r w:rsidR="00372FB8" w:rsidRPr="00BA6541">
        <w:rPr>
          <w:rFonts w:ascii="Times New Roman" w:eastAsia="Times New Roman" w:hAnsi="Times New Roman"/>
          <w:strike/>
        </w:rPr>
        <w:t>the transfers</w:t>
      </w:r>
      <w:r w:rsidR="00F21DCB" w:rsidRPr="00BA6541">
        <w:rPr>
          <w:rFonts w:ascii="Times New Roman" w:eastAsia="Times New Roman" w:hAnsi="Times New Roman"/>
          <w:strike/>
        </w:rPr>
        <w:t>.</w:t>
      </w:r>
      <w:r w:rsidR="00372FB8" w:rsidRPr="00BA6541">
        <w:rPr>
          <w:rFonts w:ascii="Times New Roman" w:eastAsia="Times New Roman" w:hAnsi="Times New Roman"/>
          <w:strike/>
        </w:rPr>
        <w:t xml:space="preserve"> </w:t>
      </w:r>
    </w:p>
    <w:p w14:paraId="00F601BD" w14:textId="7EF82282" w:rsidR="0059488B" w:rsidRPr="005C63E1" w:rsidRDefault="0059488B" w:rsidP="001B6B8C">
      <w:pPr>
        <w:spacing w:line="240" w:lineRule="auto"/>
        <w:rPr>
          <w:rFonts w:ascii="Times New Roman" w:hAnsi="Times New Roman"/>
          <w:b/>
        </w:rPr>
      </w:pPr>
      <w:r w:rsidRPr="005C63E1">
        <w:rPr>
          <w:rFonts w:ascii="Times New Roman" w:hAnsi="Times New Roman"/>
          <w:b/>
        </w:rPr>
        <w:t xml:space="preserve">CONDITIONS OF </w:t>
      </w:r>
      <w:r w:rsidR="00372FB8" w:rsidRPr="00BA6541">
        <w:rPr>
          <w:rFonts w:ascii="Times New Roman" w:eastAsia="Times New Roman" w:hAnsi="Times New Roman"/>
          <w:b/>
          <w:bCs/>
          <w:strike/>
        </w:rPr>
        <w:t xml:space="preserve">CARD </w:t>
      </w:r>
      <w:r w:rsidRPr="005C63E1">
        <w:rPr>
          <w:rFonts w:ascii="Times New Roman" w:hAnsi="Times New Roman"/>
          <w:b/>
        </w:rPr>
        <w:t>USE</w:t>
      </w:r>
    </w:p>
    <w:p w14:paraId="78AD6515" w14:textId="662C0939" w:rsidR="0059488B" w:rsidRPr="005C63E1" w:rsidRDefault="00372FB8" w:rsidP="00BA6541">
      <w:pPr>
        <w:numPr>
          <w:ilvl w:val="0"/>
          <w:numId w:val="2"/>
        </w:numPr>
        <w:spacing w:line="240" w:lineRule="auto"/>
        <w:rPr>
          <w:rFonts w:ascii="Times New Roman" w:hAnsi="Times New Roman"/>
        </w:rPr>
      </w:pPr>
      <w:r w:rsidRPr="00BA6541">
        <w:rPr>
          <w:rFonts w:ascii="Times New Roman" w:eastAsia="Times New Roman" w:hAnsi="Times New Roman"/>
          <w:strike/>
        </w:rPr>
        <w:t>Any Debit</w:t>
      </w:r>
      <w:r w:rsidRPr="007C47D1">
        <w:rPr>
          <w:rFonts w:ascii="Times New Roman" w:eastAsia="Times New Roman" w:hAnsi="Times New Roman"/>
        </w:rPr>
        <w:t xml:space="preserve"> </w:t>
      </w:r>
      <w:r w:rsidR="00BA6541" w:rsidRPr="00BA6541">
        <w:rPr>
          <w:rFonts w:ascii="Times New Roman" w:eastAsia="Times New Roman" w:hAnsi="Times New Roman"/>
          <w:highlight w:val="yellow"/>
        </w:rPr>
        <w:t>All</w:t>
      </w:r>
      <w:r w:rsidR="00BA6541">
        <w:rPr>
          <w:rFonts w:ascii="Times New Roman" w:eastAsia="Times New Roman" w:hAnsi="Times New Roman"/>
        </w:rPr>
        <w:t xml:space="preserve"> </w:t>
      </w:r>
      <w:r w:rsidRPr="007C47D1">
        <w:rPr>
          <w:rFonts w:ascii="Times New Roman" w:eastAsia="Times New Roman" w:hAnsi="Times New Roman"/>
        </w:rPr>
        <w:t>card</w:t>
      </w:r>
      <w:r w:rsidR="00BA6541">
        <w:rPr>
          <w:rFonts w:ascii="Times New Roman" w:eastAsia="Times New Roman" w:hAnsi="Times New Roman"/>
        </w:rPr>
        <w:t>s</w:t>
      </w:r>
      <w:r w:rsidRPr="007C47D1">
        <w:rPr>
          <w:rFonts w:ascii="Times New Roman" w:eastAsia="Times New Roman" w:hAnsi="Times New Roman"/>
        </w:rPr>
        <w:t xml:space="preserve"> </w:t>
      </w:r>
      <w:r w:rsidR="0059488B" w:rsidRPr="005C63E1">
        <w:rPr>
          <w:rFonts w:ascii="Times New Roman" w:hAnsi="Times New Roman"/>
        </w:rPr>
        <w:t xml:space="preserve">issued by the Credit Union </w:t>
      </w:r>
      <w:r w:rsidRPr="00BA6541">
        <w:rPr>
          <w:rFonts w:ascii="Times New Roman" w:eastAsia="Times New Roman" w:hAnsi="Times New Roman"/>
          <w:strike/>
        </w:rPr>
        <w:t>is</w:t>
      </w:r>
      <w:r w:rsidR="00BA6541">
        <w:rPr>
          <w:rFonts w:ascii="Times New Roman" w:eastAsia="Times New Roman" w:hAnsi="Times New Roman"/>
        </w:rPr>
        <w:t xml:space="preserve"> </w:t>
      </w:r>
      <w:r w:rsidR="0059488B" w:rsidRPr="00BA6541">
        <w:rPr>
          <w:rFonts w:ascii="Times New Roman" w:hAnsi="Times New Roman" w:cs="Times New Roman"/>
          <w:highlight w:val="yellow"/>
        </w:rPr>
        <w:t>remain</w:t>
      </w:r>
      <w:r w:rsidR="0059488B" w:rsidRPr="005C63E1">
        <w:rPr>
          <w:rFonts w:ascii="Times New Roman" w:hAnsi="Times New Roman"/>
        </w:rPr>
        <w:t xml:space="preserve"> the Credit </w:t>
      </w:r>
      <w:r w:rsidR="0059488B" w:rsidRPr="0059488B">
        <w:rPr>
          <w:rFonts w:ascii="Times New Roman" w:hAnsi="Times New Roman" w:cs="Times New Roman"/>
        </w:rPr>
        <w:t>Union's</w:t>
      </w:r>
      <w:r w:rsidR="0059488B" w:rsidRPr="005C63E1">
        <w:rPr>
          <w:rFonts w:ascii="Times New Roman" w:hAnsi="Times New Roman"/>
        </w:rPr>
        <w:t xml:space="preserve"> property. The Credit Union may </w:t>
      </w:r>
      <w:r w:rsidRPr="00BA6541">
        <w:rPr>
          <w:rFonts w:ascii="Times New Roman" w:eastAsia="Times New Roman" w:hAnsi="Times New Roman"/>
          <w:strike/>
        </w:rPr>
        <w:t>repossess the ATM or Debit</w:t>
      </w:r>
      <w:r w:rsidRPr="007C47D1">
        <w:rPr>
          <w:rFonts w:ascii="Times New Roman" w:eastAsia="Times New Roman" w:hAnsi="Times New Roman"/>
        </w:rPr>
        <w:t xml:space="preserve"> </w:t>
      </w:r>
      <w:r w:rsidR="00BA6541">
        <w:rPr>
          <w:rFonts w:ascii="Times New Roman" w:eastAsia="Times New Roman" w:hAnsi="Times New Roman"/>
        </w:rPr>
        <w:t xml:space="preserve"> </w:t>
      </w:r>
      <w:r w:rsidR="0059488B" w:rsidRPr="00BA6541">
        <w:rPr>
          <w:rFonts w:ascii="Times New Roman" w:hAnsi="Times New Roman" w:cs="Times New Roman"/>
          <w:highlight w:val="yellow"/>
        </w:rPr>
        <w:t>recover any</w:t>
      </w:r>
      <w:r w:rsidR="0059488B" w:rsidRPr="0059488B">
        <w:rPr>
          <w:rFonts w:ascii="Times New Roman" w:hAnsi="Times New Roman" w:cs="Times New Roman"/>
        </w:rPr>
        <w:t xml:space="preserve"> </w:t>
      </w:r>
      <w:r w:rsidR="0059488B" w:rsidRPr="005C63E1">
        <w:rPr>
          <w:rFonts w:ascii="Times New Roman" w:hAnsi="Times New Roman"/>
        </w:rPr>
        <w:t xml:space="preserve">card at any time </w:t>
      </w:r>
      <w:r w:rsidRPr="00BA6541">
        <w:rPr>
          <w:rFonts w:ascii="Times New Roman" w:eastAsia="Times New Roman" w:hAnsi="Times New Roman"/>
          <w:strike/>
        </w:rPr>
        <w:t>in</w:t>
      </w:r>
      <w:r w:rsidR="00BA6541">
        <w:rPr>
          <w:rFonts w:ascii="Times New Roman" w:eastAsia="Times New Roman" w:hAnsi="Times New Roman"/>
        </w:rPr>
        <w:t xml:space="preserve"> </w:t>
      </w:r>
      <w:r w:rsidR="0059488B" w:rsidRPr="00BA6541">
        <w:rPr>
          <w:rFonts w:ascii="Times New Roman" w:hAnsi="Times New Roman" w:cs="Times New Roman"/>
          <w:highlight w:val="yellow"/>
        </w:rPr>
        <w:t>at</w:t>
      </w:r>
      <w:r w:rsidR="0059488B" w:rsidRPr="005C63E1">
        <w:rPr>
          <w:rFonts w:ascii="Times New Roman" w:hAnsi="Times New Roman"/>
        </w:rPr>
        <w:t xml:space="preserve"> its sole discretion without </w:t>
      </w:r>
      <w:r w:rsidRPr="00BA6541">
        <w:rPr>
          <w:rFonts w:ascii="Times New Roman" w:eastAsia="Times New Roman" w:hAnsi="Times New Roman"/>
          <w:strike/>
        </w:rPr>
        <w:t>demand or</w:t>
      </w:r>
      <w:r w:rsidR="00BA6541">
        <w:rPr>
          <w:rFonts w:ascii="Times New Roman" w:eastAsia="Times New Roman" w:hAnsi="Times New Roman"/>
        </w:rPr>
        <w:t xml:space="preserve"> </w:t>
      </w:r>
      <w:r w:rsidR="0059488B" w:rsidRPr="00BA6541">
        <w:rPr>
          <w:rFonts w:ascii="Times New Roman" w:hAnsi="Times New Roman" w:cs="Times New Roman"/>
          <w:highlight w:val="yellow"/>
        </w:rPr>
        <w:t>prior</w:t>
      </w:r>
      <w:r w:rsidR="0059488B" w:rsidRPr="005C63E1">
        <w:rPr>
          <w:rFonts w:ascii="Times New Roman" w:hAnsi="Times New Roman"/>
        </w:rPr>
        <w:t xml:space="preserve"> notice</w:t>
      </w:r>
      <w:r w:rsidR="00BA6541">
        <w:rPr>
          <w:rFonts w:ascii="Times New Roman" w:hAnsi="Times New Roman"/>
        </w:rPr>
        <w:t>.</w:t>
      </w:r>
      <w:r w:rsidRPr="007C47D1">
        <w:rPr>
          <w:rFonts w:ascii="Times New Roman" w:eastAsia="Times New Roman" w:hAnsi="Times New Roman"/>
        </w:rPr>
        <w:t xml:space="preserve"> </w:t>
      </w:r>
      <w:r w:rsidRPr="00BA6541">
        <w:rPr>
          <w:rFonts w:ascii="Times New Roman" w:eastAsia="Times New Roman" w:hAnsi="Times New Roman"/>
          <w:strike/>
        </w:rPr>
        <w:t>to the member.</w:t>
      </w:r>
    </w:p>
    <w:p w14:paraId="2F0BC407" w14:textId="35FF8EAA" w:rsidR="0059488B" w:rsidRPr="005C63E1" w:rsidRDefault="00372FB8" w:rsidP="001B6B8C">
      <w:pPr>
        <w:numPr>
          <w:ilvl w:val="1"/>
          <w:numId w:val="29"/>
        </w:numPr>
        <w:spacing w:before="120" w:after="120" w:line="240" w:lineRule="auto"/>
        <w:ind w:left="720"/>
        <w:rPr>
          <w:rFonts w:ascii="Times New Roman" w:hAnsi="Times New Roman"/>
        </w:rPr>
      </w:pPr>
      <w:r w:rsidRPr="00BA6541">
        <w:rPr>
          <w:rFonts w:ascii="Times New Roman" w:eastAsia="Times New Roman" w:hAnsi="Times New Roman"/>
          <w:strike/>
        </w:rPr>
        <w:t>The Credit Union does not allow members to</w:t>
      </w:r>
      <w:r w:rsidR="00BA6541">
        <w:rPr>
          <w:rFonts w:ascii="Times New Roman" w:eastAsia="Times New Roman" w:hAnsi="Times New Roman"/>
        </w:rPr>
        <w:t xml:space="preserve"> </w:t>
      </w:r>
      <w:r w:rsidRPr="007C47D1">
        <w:rPr>
          <w:rFonts w:ascii="Times New Roman" w:eastAsia="Times New Roman" w:hAnsi="Times New Roman"/>
        </w:rPr>
        <w:t xml:space="preserve"> </w:t>
      </w:r>
      <w:r w:rsidR="0059488B" w:rsidRPr="00BA6541">
        <w:rPr>
          <w:rFonts w:ascii="Times New Roman" w:hAnsi="Times New Roman" w:cs="Times New Roman"/>
          <w:highlight w:val="yellow"/>
        </w:rPr>
        <w:t>Members may not</w:t>
      </w:r>
      <w:r w:rsidR="0059488B" w:rsidRPr="0059488B">
        <w:rPr>
          <w:rFonts w:ascii="Times New Roman" w:hAnsi="Times New Roman" w:cs="Times New Roman"/>
        </w:rPr>
        <w:t xml:space="preserve"> </w:t>
      </w:r>
      <w:r w:rsidR="0059488B" w:rsidRPr="005C63E1">
        <w:rPr>
          <w:rFonts w:ascii="Times New Roman" w:hAnsi="Times New Roman"/>
        </w:rPr>
        <w:t xml:space="preserve">transfer </w:t>
      </w:r>
      <w:r w:rsidRPr="00BA6541">
        <w:rPr>
          <w:rFonts w:ascii="Times New Roman" w:eastAsia="Times New Roman" w:hAnsi="Times New Roman"/>
          <w:strike/>
        </w:rPr>
        <w:t>a Debit</w:t>
      </w:r>
      <w:r w:rsidR="00BA6541">
        <w:rPr>
          <w:rFonts w:ascii="Times New Roman" w:eastAsia="Times New Roman" w:hAnsi="Times New Roman"/>
        </w:rPr>
        <w:t xml:space="preserve"> </w:t>
      </w:r>
      <w:r w:rsidR="0059488B" w:rsidRPr="00BA6541">
        <w:rPr>
          <w:rFonts w:ascii="Times New Roman" w:hAnsi="Times New Roman" w:cs="Times New Roman"/>
          <w:highlight w:val="yellow"/>
        </w:rPr>
        <w:t>their</w:t>
      </w:r>
      <w:r w:rsidR="0059488B" w:rsidRPr="005C63E1">
        <w:rPr>
          <w:rFonts w:ascii="Times New Roman" w:hAnsi="Times New Roman"/>
        </w:rPr>
        <w:t xml:space="preserve"> card to another person. </w:t>
      </w:r>
      <w:r w:rsidRPr="00BA6541">
        <w:rPr>
          <w:rFonts w:ascii="Times New Roman" w:eastAsia="Times New Roman" w:hAnsi="Times New Roman"/>
          <w:strike/>
        </w:rPr>
        <w:t>The Credit Union prohibits members from using the Debit card</w:t>
      </w:r>
      <w:r w:rsidR="00BA6541">
        <w:rPr>
          <w:rFonts w:ascii="Times New Roman" w:eastAsia="Times New Roman" w:hAnsi="Times New Roman"/>
        </w:rPr>
        <w:t xml:space="preserve"> </w:t>
      </w:r>
      <w:r w:rsidR="0059488B" w:rsidRPr="00BA6541">
        <w:rPr>
          <w:rFonts w:ascii="Times New Roman" w:hAnsi="Times New Roman" w:cs="Times New Roman"/>
          <w:highlight w:val="yellow"/>
        </w:rPr>
        <w:t>Cards may not be used</w:t>
      </w:r>
      <w:r w:rsidR="0059488B" w:rsidRPr="005C63E1">
        <w:rPr>
          <w:rFonts w:ascii="Times New Roman" w:hAnsi="Times New Roman"/>
        </w:rPr>
        <w:t xml:space="preserve"> for any illegal or unlawful </w:t>
      </w:r>
      <w:r w:rsidRPr="007C47D1">
        <w:rPr>
          <w:rFonts w:ascii="Times New Roman" w:eastAsia="Times New Roman" w:hAnsi="Times New Roman"/>
        </w:rPr>
        <w:t>transaction</w:t>
      </w:r>
      <w:r w:rsidR="00BA6541" w:rsidRPr="00BA6541">
        <w:rPr>
          <w:rFonts w:ascii="Times New Roman" w:eastAsia="Times New Roman" w:hAnsi="Times New Roman"/>
          <w:highlight w:val="yellow"/>
        </w:rPr>
        <w:t>s</w:t>
      </w:r>
      <w:r w:rsidR="0059488B" w:rsidRPr="005C63E1">
        <w:rPr>
          <w:rFonts w:ascii="Times New Roman" w:hAnsi="Times New Roman"/>
        </w:rPr>
        <w:t xml:space="preserve"> and</w:t>
      </w:r>
      <w:r w:rsidR="0059488B" w:rsidRPr="0059488B">
        <w:rPr>
          <w:rFonts w:ascii="Times New Roman" w:hAnsi="Times New Roman" w:cs="Times New Roman"/>
        </w:rPr>
        <w:t xml:space="preserve"> </w:t>
      </w:r>
      <w:r w:rsidR="0059488B" w:rsidRPr="00BA6541">
        <w:rPr>
          <w:rFonts w:ascii="Times New Roman" w:hAnsi="Times New Roman" w:cs="Times New Roman"/>
          <w:highlight w:val="yellow"/>
        </w:rPr>
        <w:t>the Credit Union</w:t>
      </w:r>
      <w:r w:rsidR="0059488B" w:rsidRPr="005C63E1">
        <w:rPr>
          <w:rFonts w:ascii="Times New Roman" w:hAnsi="Times New Roman"/>
        </w:rPr>
        <w:t xml:space="preserve"> may decline to authorize any transaction that it believes poses an undue risk of illegality or unlawfulness.</w:t>
      </w:r>
    </w:p>
    <w:p w14:paraId="470DFC4F" w14:textId="77777777" w:rsidR="00443436" w:rsidRPr="00BA6541" w:rsidRDefault="00443436" w:rsidP="001B6B8C">
      <w:pPr>
        <w:numPr>
          <w:ilvl w:val="0"/>
          <w:numId w:val="35"/>
        </w:numPr>
        <w:spacing w:line="240" w:lineRule="auto"/>
        <w:rPr>
          <w:rFonts w:ascii="Times New Roman" w:hAnsi="Times New Roman" w:cs="Times New Roman"/>
          <w:highlight w:val="yellow"/>
        </w:rPr>
      </w:pPr>
      <w:r w:rsidRPr="00BA6541">
        <w:rPr>
          <w:rFonts w:ascii="Times New Roman" w:hAnsi="Times New Roman" w:cs="Times New Roman"/>
          <w:b/>
          <w:bCs/>
          <w:highlight w:val="yellow"/>
        </w:rPr>
        <w:t>Members are responsible for:</w:t>
      </w:r>
    </w:p>
    <w:p w14:paraId="3E6B69DD" w14:textId="1BD4CFD5" w:rsidR="00443436" w:rsidRPr="00BA6541" w:rsidRDefault="00443436" w:rsidP="001B6B8C">
      <w:pPr>
        <w:numPr>
          <w:ilvl w:val="1"/>
          <w:numId w:val="36"/>
        </w:numPr>
        <w:spacing w:line="240" w:lineRule="auto"/>
        <w:rPr>
          <w:rFonts w:ascii="Times New Roman" w:hAnsi="Times New Roman" w:cs="Times New Roman"/>
          <w:highlight w:val="yellow"/>
        </w:rPr>
      </w:pPr>
      <w:r w:rsidRPr="00BA6541">
        <w:rPr>
          <w:rFonts w:ascii="Times New Roman" w:hAnsi="Times New Roman" w:cs="Times New Roman"/>
          <w:highlight w:val="yellow"/>
        </w:rPr>
        <w:t>Protecting their card and PIN (Personal Identification Number) from unauthorized use</w:t>
      </w:r>
    </w:p>
    <w:p w14:paraId="171094A4" w14:textId="542380B1" w:rsidR="00443436" w:rsidRPr="00BA6541" w:rsidRDefault="00443436" w:rsidP="001B6B8C">
      <w:pPr>
        <w:numPr>
          <w:ilvl w:val="1"/>
          <w:numId w:val="36"/>
        </w:numPr>
        <w:spacing w:line="240" w:lineRule="auto"/>
        <w:rPr>
          <w:rFonts w:ascii="Times New Roman" w:hAnsi="Times New Roman" w:cs="Times New Roman"/>
          <w:highlight w:val="yellow"/>
        </w:rPr>
      </w:pPr>
      <w:r w:rsidRPr="00BA6541">
        <w:rPr>
          <w:rFonts w:ascii="Times New Roman" w:hAnsi="Times New Roman" w:cs="Times New Roman"/>
          <w:highlight w:val="yellow"/>
        </w:rPr>
        <w:t>Promptly reporting lost, stolen, or compromised cards</w:t>
      </w:r>
    </w:p>
    <w:p w14:paraId="3FF1335A" w14:textId="1571F9C8" w:rsidR="00443436" w:rsidRPr="00BA6541" w:rsidRDefault="00443436" w:rsidP="001B6B8C">
      <w:pPr>
        <w:numPr>
          <w:ilvl w:val="1"/>
          <w:numId w:val="36"/>
        </w:numPr>
        <w:spacing w:line="240" w:lineRule="auto"/>
        <w:rPr>
          <w:rFonts w:ascii="Times New Roman" w:hAnsi="Times New Roman" w:cs="Times New Roman"/>
          <w:highlight w:val="yellow"/>
        </w:rPr>
      </w:pPr>
      <w:r w:rsidRPr="00BA6541">
        <w:rPr>
          <w:rFonts w:ascii="Times New Roman" w:hAnsi="Times New Roman" w:cs="Times New Roman"/>
          <w:highlight w:val="yellow"/>
        </w:rPr>
        <w:t>Reviewing statements and transaction history regularly</w:t>
      </w:r>
    </w:p>
    <w:p w14:paraId="5A4A3395" w14:textId="22C6CE9D" w:rsidR="00443436" w:rsidRPr="00BA6541" w:rsidRDefault="00443436" w:rsidP="001B6B8C">
      <w:pPr>
        <w:numPr>
          <w:ilvl w:val="1"/>
          <w:numId w:val="36"/>
        </w:numPr>
        <w:spacing w:line="240" w:lineRule="auto"/>
        <w:rPr>
          <w:rFonts w:ascii="Times New Roman" w:hAnsi="Times New Roman" w:cs="Times New Roman"/>
          <w:highlight w:val="yellow"/>
        </w:rPr>
      </w:pPr>
      <w:r w:rsidRPr="00BA6541">
        <w:rPr>
          <w:rFonts w:ascii="Times New Roman" w:hAnsi="Times New Roman" w:cs="Times New Roman"/>
          <w:highlight w:val="yellow"/>
        </w:rPr>
        <w:t>Notifying TFCU of any unauthorized transactions within required timeframes</w:t>
      </w:r>
    </w:p>
    <w:p w14:paraId="716C070C" w14:textId="5F06ED7F" w:rsidR="0059488B" w:rsidRPr="005C63E1" w:rsidRDefault="0059488B" w:rsidP="001B6B8C">
      <w:pPr>
        <w:spacing w:line="240" w:lineRule="auto"/>
        <w:rPr>
          <w:rFonts w:ascii="Times New Roman" w:hAnsi="Times New Roman"/>
          <w:b/>
        </w:rPr>
      </w:pPr>
      <w:r w:rsidRPr="005C63E1">
        <w:rPr>
          <w:rFonts w:ascii="Times New Roman" w:hAnsi="Times New Roman"/>
          <w:b/>
        </w:rPr>
        <w:t>DOCUMENTATION</w:t>
      </w:r>
    </w:p>
    <w:p w14:paraId="585754A3" w14:textId="27D21248" w:rsidR="0059488B" w:rsidRPr="005C63E1" w:rsidRDefault="00372FB8" w:rsidP="001B6B8C">
      <w:pPr>
        <w:spacing w:line="240" w:lineRule="auto"/>
        <w:rPr>
          <w:rFonts w:ascii="Times New Roman" w:hAnsi="Times New Roman"/>
        </w:rPr>
      </w:pPr>
      <w:r w:rsidRPr="00BA6541">
        <w:rPr>
          <w:rFonts w:ascii="Times New Roman" w:eastAsia="Times New Roman" w:hAnsi="Times New Roman"/>
          <w:strike/>
        </w:rPr>
        <w:t>The</w:t>
      </w:r>
      <w:r w:rsidR="00E375BD" w:rsidRPr="00BA6541">
        <w:rPr>
          <w:rFonts w:ascii="Times New Roman" w:eastAsia="Times New Roman" w:hAnsi="Times New Roman"/>
          <w:strike/>
        </w:rPr>
        <w:t xml:space="preserve"> </w:t>
      </w:r>
      <w:r w:rsidR="00BA6541">
        <w:rPr>
          <w:rFonts w:ascii="Times New Roman" w:eastAsia="Times New Roman" w:hAnsi="Times New Roman"/>
        </w:rPr>
        <w:t>M</w:t>
      </w:r>
      <w:r w:rsidR="00E375BD" w:rsidRPr="007C47D1">
        <w:rPr>
          <w:rFonts w:ascii="Times New Roman" w:eastAsia="Times New Roman" w:hAnsi="Times New Roman"/>
        </w:rPr>
        <w:t>ember</w:t>
      </w:r>
      <w:r w:rsidR="00BA6541" w:rsidRPr="00BA6541">
        <w:rPr>
          <w:rFonts w:ascii="Times New Roman" w:eastAsia="Times New Roman" w:hAnsi="Times New Roman"/>
          <w:highlight w:val="yellow"/>
        </w:rPr>
        <w:t>s</w:t>
      </w:r>
      <w:r w:rsidR="00E375BD" w:rsidRPr="007C47D1">
        <w:rPr>
          <w:rFonts w:ascii="Times New Roman" w:eastAsia="Times New Roman" w:hAnsi="Times New Roman"/>
        </w:rPr>
        <w:t xml:space="preserve"> will</w:t>
      </w:r>
      <w:r w:rsidR="0059488B" w:rsidRPr="0059488B">
        <w:rPr>
          <w:rFonts w:ascii="Times New Roman" w:hAnsi="Times New Roman" w:cs="Times New Roman"/>
        </w:rPr>
        <w:t xml:space="preserve"> </w:t>
      </w:r>
      <w:r w:rsidR="0059488B" w:rsidRPr="005C63E1">
        <w:rPr>
          <w:rFonts w:ascii="Times New Roman" w:hAnsi="Times New Roman"/>
        </w:rPr>
        <w:t xml:space="preserve">have access to </w:t>
      </w:r>
      <w:r w:rsidR="00E375BD" w:rsidRPr="00BA6541">
        <w:rPr>
          <w:rFonts w:ascii="Times New Roman" w:eastAsia="Times New Roman" w:hAnsi="Times New Roman"/>
          <w:strike/>
        </w:rPr>
        <w:t xml:space="preserve">review </w:t>
      </w:r>
      <w:r w:rsidR="0059488B" w:rsidRPr="005C63E1">
        <w:rPr>
          <w:rFonts w:ascii="Times New Roman" w:hAnsi="Times New Roman"/>
        </w:rPr>
        <w:t>their ATM/Debit card transactions through online banking and monthly or quarterly statements.</w:t>
      </w:r>
    </w:p>
    <w:p w14:paraId="2956E608" w14:textId="41141246" w:rsidR="0059488B" w:rsidRPr="005C63E1" w:rsidRDefault="0059488B" w:rsidP="001B6B8C">
      <w:pPr>
        <w:spacing w:line="240" w:lineRule="auto"/>
        <w:rPr>
          <w:rFonts w:ascii="Times New Roman" w:hAnsi="Times New Roman"/>
          <w:b/>
        </w:rPr>
      </w:pPr>
      <w:r w:rsidRPr="005C63E1">
        <w:rPr>
          <w:rFonts w:ascii="Times New Roman" w:hAnsi="Times New Roman"/>
          <w:b/>
        </w:rPr>
        <w:t>PROCEDURES FOR RESOLVING ERRORS</w:t>
      </w:r>
    </w:p>
    <w:p w14:paraId="7E00FE66" w14:textId="674D3A91" w:rsidR="00A167CF" w:rsidRPr="001B6B8C" w:rsidRDefault="0059488B" w:rsidP="001B6B8C">
      <w:pPr>
        <w:spacing w:before="120" w:after="120" w:line="240" w:lineRule="auto"/>
        <w:rPr>
          <w:rFonts w:ascii="Times New Roman" w:hAnsi="Times New Roman"/>
        </w:rPr>
      </w:pPr>
      <w:r w:rsidRPr="005C63E1">
        <w:rPr>
          <w:rFonts w:ascii="Times New Roman" w:hAnsi="Times New Roman"/>
        </w:rPr>
        <w:t xml:space="preserve">TFCU </w:t>
      </w:r>
      <w:r w:rsidR="00E375BD" w:rsidRPr="00BA6541">
        <w:rPr>
          <w:rFonts w:ascii="Times New Roman" w:eastAsia="Times New Roman" w:hAnsi="Times New Roman"/>
          <w:bCs/>
          <w:strike/>
        </w:rPr>
        <w:t>will</w:t>
      </w:r>
      <w:r w:rsidR="00E375BD" w:rsidRPr="00A519E6">
        <w:rPr>
          <w:rFonts w:ascii="Times New Roman" w:eastAsia="Times New Roman" w:hAnsi="Times New Roman"/>
          <w:bCs/>
        </w:rPr>
        <w:t xml:space="preserve"> follow</w:t>
      </w:r>
      <w:r w:rsidR="00BA6541" w:rsidRPr="00BA6541">
        <w:rPr>
          <w:rFonts w:ascii="Times New Roman" w:eastAsia="Times New Roman" w:hAnsi="Times New Roman"/>
          <w:bCs/>
          <w:highlight w:val="yellow"/>
        </w:rPr>
        <w:t>s</w:t>
      </w:r>
      <w:r w:rsidR="00E375BD" w:rsidRPr="00A519E6">
        <w:rPr>
          <w:rFonts w:ascii="Times New Roman" w:eastAsia="Times New Roman" w:hAnsi="Times New Roman"/>
          <w:bCs/>
        </w:rPr>
        <w:t xml:space="preserve"> the </w:t>
      </w:r>
      <w:r w:rsidR="00E375BD" w:rsidRPr="00BA6541">
        <w:rPr>
          <w:rFonts w:ascii="Times New Roman" w:eastAsia="Times New Roman" w:hAnsi="Times New Roman"/>
          <w:bCs/>
          <w:strike/>
        </w:rPr>
        <w:t>guidelines</w:t>
      </w:r>
      <w:r w:rsidRPr="0059488B">
        <w:rPr>
          <w:rFonts w:ascii="Times New Roman" w:hAnsi="Times New Roman" w:cs="Times New Roman"/>
        </w:rPr>
        <w:t xml:space="preserve"> </w:t>
      </w:r>
      <w:r w:rsidRPr="001B6B8C">
        <w:rPr>
          <w:rFonts w:ascii="Times New Roman" w:hAnsi="Times New Roman" w:cs="Times New Roman"/>
          <w:highlight w:val="yellow"/>
        </w:rPr>
        <w:t>procedures</w:t>
      </w:r>
      <w:r w:rsidRPr="005C63E1">
        <w:rPr>
          <w:rFonts w:ascii="Times New Roman" w:hAnsi="Times New Roman"/>
        </w:rPr>
        <w:t xml:space="preserve"> established in the Electronic Services Agreement</w:t>
      </w:r>
      <w:r w:rsidRPr="0059488B">
        <w:rPr>
          <w:rFonts w:ascii="Times New Roman" w:hAnsi="Times New Roman" w:cs="Times New Roman"/>
        </w:rPr>
        <w:t xml:space="preserve"> </w:t>
      </w:r>
      <w:r w:rsidRPr="001B6B8C">
        <w:rPr>
          <w:rFonts w:ascii="Times New Roman" w:hAnsi="Times New Roman" w:cs="Times New Roman"/>
          <w:highlight w:val="yellow"/>
        </w:rPr>
        <w:t>and Regulation E.</w:t>
      </w:r>
    </w:p>
    <w:p w14:paraId="2D50680A" w14:textId="0B901AF0" w:rsidR="00A167CF" w:rsidRPr="001B6B8C" w:rsidRDefault="00A167CF" w:rsidP="00A167CF">
      <w:pPr>
        <w:spacing w:line="240" w:lineRule="auto"/>
        <w:rPr>
          <w:rFonts w:ascii="Times New Roman" w:hAnsi="Times New Roman" w:cs="Times New Roman"/>
          <w:b/>
          <w:bCs/>
          <w:highlight w:val="yellow"/>
        </w:rPr>
      </w:pPr>
      <w:r w:rsidRPr="001B6B8C">
        <w:rPr>
          <w:rFonts w:ascii="Times New Roman" w:hAnsi="Times New Roman" w:cs="Times New Roman"/>
          <w:b/>
          <w:bCs/>
          <w:highlight w:val="yellow"/>
        </w:rPr>
        <w:t>DATA SECURITY</w:t>
      </w:r>
    </w:p>
    <w:p w14:paraId="10FC47BA" w14:textId="072C8093" w:rsidR="00A167CF" w:rsidRPr="001B6B8C" w:rsidRDefault="00A167CF" w:rsidP="001B6B8C">
      <w:pPr>
        <w:spacing w:line="240" w:lineRule="auto"/>
        <w:rPr>
          <w:rFonts w:ascii="Times New Roman" w:hAnsi="Times New Roman" w:cs="Times New Roman"/>
          <w:highlight w:val="yellow"/>
        </w:rPr>
      </w:pPr>
      <w:r w:rsidRPr="001B6B8C">
        <w:rPr>
          <w:rFonts w:ascii="Times New Roman" w:hAnsi="Times New Roman" w:cs="Times New Roman"/>
          <w:highlight w:val="yellow"/>
        </w:rPr>
        <w:t>TFCU maintains appropriate security measures to protect card account information in accordance with applicable laws and industry standards. Members should protect their card information and report any suspected security incidents promptly.</w:t>
      </w:r>
    </w:p>
    <w:p w14:paraId="0CD3655B" w14:textId="3E7BD129" w:rsidR="009C59BE" w:rsidRPr="001B6B8C" w:rsidRDefault="009C59BE" w:rsidP="009C59BE">
      <w:pPr>
        <w:spacing w:line="240" w:lineRule="auto"/>
        <w:rPr>
          <w:rFonts w:ascii="Times New Roman" w:hAnsi="Times New Roman" w:cs="Times New Roman"/>
          <w:b/>
          <w:bCs/>
          <w:highlight w:val="yellow"/>
        </w:rPr>
      </w:pPr>
      <w:r w:rsidRPr="001B6B8C">
        <w:rPr>
          <w:rFonts w:ascii="Times New Roman" w:hAnsi="Times New Roman" w:cs="Times New Roman"/>
          <w:b/>
          <w:bCs/>
          <w:highlight w:val="yellow"/>
        </w:rPr>
        <w:t>THIRD-PARTY RELATIONSHIPS</w:t>
      </w:r>
    </w:p>
    <w:p w14:paraId="2B6C8FC7" w14:textId="47BB4E2C" w:rsidR="009C59BE" w:rsidRDefault="009C59BE" w:rsidP="001B6B8C">
      <w:pPr>
        <w:spacing w:line="240" w:lineRule="auto"/>
        <w:rPr>
          <w:rFonts w:ascii="Times New Roman" w:hAnsi="Times New Roman" w:cs="Times New Roman"/>
        </w:rPr>
      </w:pPr>
      <w:r w:rsidRPr="001B6B8C">
        <w:rPr>
          <w:rFonts w:ascii="Times New Roman" w:hAnsi="Times New Roman" w:cs="Times New Roman"/>
          <w:highlight w:val="yellow"/>
        </w:rPr>
        <w:t>TFCU may engage third-party vendors to support card program operations. All vendor relationships must align with the credit union's vendor management policy and regulatory requirements. The credit union remains responsible for all member-facing aspects of the card program regardless of vendor involvement.</w:t>
      </w:r>
    </w:p>
    <w:p w14:paraId="2741FC1D" w14:textId="0DFFDB01" w:rsidR="009C59BE" w:rsidRPr="009C59BE" w:rsidRDefault="009C59BE" w:rsidP="009C59BE">
      <w:pPr>
        <w:spacing w:line="240" w:lineRule="auto"/>
        <w:rPr>
          <w:rFonts w:ascii="Times New Roman" w:hAnsi="Times New Roman" w:cs="Times New Roman"/>
          <w:b/>
          <w:bCs/>
        </w:rPr>
      </w:pPr>
      <w:r w:rsidRPr="005C63E1">
        <w:rPr>
          <w:rFonts w:ascii="Times New Roman" w:hAnsi="Times New Roman"/>
          <w:b/>
        </w:rPr>
        <w:t xml:space="preserve">MANAGEMENT </w:t>
      </w:r>
      <w:r w:rsidRPr="001B6B8C">
        <w:rPr>
          <w:rFonts w:ascii="Times New Roman" w:hAnsi="Times New Roman" w:cs="Times New Roman"/>
          <w:b/>
          <w:bCs/>
          <w:highlight w:val="yellow"/>
        </w:rPr>
        <w:t>AUTHORITY</w:t>
      </w:r>
    </w:p>
    <w:p w14:paraId="1F5AB4E0" w14:textId="439244F2" w:rsidR="009C59BE" w:rsidRPr="001B6B8C" w:rsidRDefault="009C59BE" w:rsidP="001B6B8C">
      <w:pPr>
        <w:rPr>
          <w:rFonts w:ascii="Times New Roman" w:hAnsi="Times New Roman" w:cs="Times New Roman"/>
          <w:highlight w:val="yellow"/>
        </w:rPr>
      </w:pPr>
      <w:r w:rsidRPr="001B6B8C">
        <w:rPr>
          <w:rFonts w:ascii="Times New Roman" w:hAnsi="Times New Roman" w:cs="Times New Roman"/>
          <w:highlight w:val="yellow"/>
        </w:rPr>
        <w:t xml:space="preserve">The Board delegates to management the authority to establish and modify operational parameters including but not limited to: transaction limits, fee structures within approved Fee Schedule, </w:t>
      </w:r>
      <w:r w:rsidRPr="001B6B8C">
        <w:rPr>
          <w:rFonts w:ascii="Times New Roman" w:hAnsi="Times New Roman" w:cs="Times New Roman"/>
          <w:highlight w:val="yellow"/>
        </w:rPr>
        <w:lastRenderedPageBreak/>
        <w:t>vendor relationships, security procedures, and card design standards. Material changes to the card program structure or member terms require Board approval.</w:t>
      </w:r>
    </w:p>
    <w:p w14:paraId="780254F3" w14:textId="70AC3993" w:rsidR="00BE3F2C" w:rsidRPr="001B6B8C" w:rsidRDefault="00BE3F2C" w:rsidP="00BE3F2C">
      <w:pPr>
        <w:rPr>
          <w:rFonts w:ascii="Times New Roman" w:hAnsi="Times New Roman" w:cs="Times New Roman"/>
          <w:b/>
          <w:bCs/>
          <w:highlight w:val="yellow"/>
        </w:rPr>
      </w:pPr>
      <w:r w:rsidRPr="001B6B8C">
        <w:rPr>
          <w:rFonts w:ascii="Times New Roman" w:hAnsi="Times New Roman" w:cs="Times New Roman"/>
          <w:b/>
          <w:bCs/>
          <w:highlight w:val="yellow"/>
        </w:rPr>
        <w:t>MANAGEMENT AUTHORITY TO RESTRICT OR REVOKE CARD ACCESS</w:t>
      </w:r>
    </w:p>
    <w:p w14:paraId="043793A1" w14:textId="77777777" w:rsidR="00BE3F2C" w:rsidRPr="001B6B8C" w:rsidRDefault="00BE3F2C" w:rsidP="001B6B8C">
      <w:pPr>
        <w:rPr>
          <w:rFonts w:ascii="Times New Roman" w:hAnsi="Times New Roman" w:cs="Times New Roman"/>
          <w:highlight w:val="yellow"/>
        </w:rPr>
      </w:pPr>
      <w:r w:rsidRPr="001B6B8C">
        <w:rPr>
          <w:rFonts w:ascii="Times New Roman" w:hAnsi="Times New Roman" w:cs="Times New Roman"/>
          <w:highlight w:val="yellow"/>
        </w:rPr>
        <w:t xml:space="preserve">Management may restrict, suspend, or revoke a member's debit card privileges when, in management's judgment, continued card access poses undue risk to the credit union or its members. </w:t>
      </w:r>
    </w:p>
    <w:p w14:paraId="73950152" w14:textId="77777777" w:rsidR="00BE3F2C" w:rsidRPr="001B6B8C" w:rsidRDefault="00BE3F2C" w:rsidP="001B6B8C">
      <w:pPr>
        <w:rPr>
          <w:rFonts w:ascii="Times New Roman" w:hAnsi="Times New Roman" w:cs="Times New Roman"/>
          <w:highlight w:val="yellow"/>
        </w:rPr>
      </w:pPr>
      <w:r w:rsidRPr="001B6B8C">
        <w:rPr>
          <w:rFonts w:ascii="Times New Roman" w:hAnsi="Times New Roman" w:cs="Times New Roman"/>
          <w:highlight w:val="yellow"/>
        </w:rPr>
        <w:t xml:space="preserve">Such actions may be taken for reasons including but not limited to: </w:t>
      </w:r>
    </w:p>
    <w:p w14:paraId="349A13F5" w14:textId="3CD85BFB" w:rsidR="00BE3F2C" w:rsidRPr="001B6B8C" w:rsidRDefault="00BE3F2C" w:rsidP="00BE3F2C">
      <w:pPr>
        <w:pStyle w:val="ListParagraph"/>
        <w:numPr>
          <w:ilvl w:val="0"/>
          <w:numId w:val="10"/>
        </w:numPr>
        <w:rPr>
          <w:rFonts w:ascii="Times New Roman" w:hAnsi="Times New Roman" w:cs="Times New Roman"/>
          <w:highlight w:val="yellow"/>
        </w:rPr>
      </w:pPr>
      <w:r w:rsidRPr="001B6B8C">
        <w:rPr>
          <w:rFonts w:ascii="Times New Roman" w:hAnsi="Times New Roman" w:cs="Times New Roman"/>
          <w:highlight w:val="yellow"/>
        </w:rPr>
        <w:t xml:space="preserve">Gross negligence in card usage or security practices </w:t>
      </w:r>
    </w:p>
    <w:p w14:paraId="0DA33847" w14:textId="1F35BB76" w:rsidR="00BE3F2C" w:rsidRPr="001B6B8C" w:rsidRDefault="00BE3F2C" w:rsidP="00BE3F2C">
      <w:pPr>
        <w:pStyle w:val="ListParagraph"/>
        <w:numPr>
          <w:ilvl w:val="0"/>
          <w:numId w:val="10"/>
        </w:numPr>
        <w:rPr>
          <w:rFonts w:ascii="Times New Roman" w:hAnsi="Times New Roman" w:cs="Times New Roman"/>
          <w:highlight w:val="yellow"/>
        </w:rPr>
      </w:pPr>
      <w:r w:rsidRPr="001B6B8C">
        <w:rPr>
          <w:rFonts w:ascii="Times New Roman" w:hAnsi="Times New Roman" w:cs="Times New Roman"/>
          <w:highlight w:val="yellow"/>
        </w:rPr>
        <w:t xml:space="preserve">Pattern of disputed transactions deemed excessive or abusive </w:t>
      </w:r>
    </w:p>
    <w:p w14:paraId="69BAFC0D" w14:textId="48DA64B2" w:rsidR="00BE3F2C" w:rsidRPr="001B6B8C" w:rsidRDefault="00BE3F2C" w:rsidP="00BE3F2C">
      <w:pPr>
        <w:pStyle w:val="ListParagraph"/>
        <w:numPr>
          <w:ilvl w:val="0"/>
          <w:numId w:val="10"/>
        </w:numPr>
        <w:rPr>
          <w:rFonts w:ascii="Times New Roman" w:hAnsi="Times New Roman" w:cs="Times New Roman"/>
          <w:highlight w:val="yellow"/>
        </w:rPr>
      </w:pPr>
      <w:r w:rsidRPr="001B6B8C">
        <w:rPr>
          <w:rFonts w:ascii="Times New Roman" w:hAnsi="Times New Roman" w:cs="Times New Roman"/>
          <w:highlight w:val="yellow"/>
        </w:rPr>
        <w:t xml:space="preserve">Suspected fraud or identity theft (pending investigation) </w:t>
      </w:r>
    </w:p>
    <w:p w14:paraId="398051A0" w14:textId="162C2A61" w:rsidR="00BE3F2C" w:rsidRPr="001B6B8C" w:rsidRDefault="00BE3F2C" w:rsidP="00BE3F2C">
      <w:pPr>
        <w:pStyle w:val="ListParagraph"/>
        <w:numPr>
          <w:ilvl w:val="0"/>
          <w:numId w:val="10"/>
        </w:numPr>
        <w:rPr>
          <w:rFonts w:ascii="Times New Roman" w:hAnsi="Times New Roman" w:cs="Times New Roman"/>
          <w:highlight w:val="yellow"/>
        </w:rPr>
      </w:pPr>
      <w:r w:rsidRPr="001B6B8C">
        <w:rPr>
          <w:rFonts w:ascii="Times New Roman" w:hAnsi="Times New Roman" w:cs="Times New Roman"/>
          <w:highlight w:val="yellow"/>
        </w:rPr>
        <w:t xml:space="preserve">Account management issues that elevate risk </w:t>
      </w:r>
    </w:p>
    <w:p w14:paraId="4042EBF6" w14:textId="51274652" w:rsidR="00BE3F2C" w:rsidRPr="001B6B8C" w:rsidRDefault="00BE3F2C" w:rsidP="00BE3F2C">
      <w:pPr>
        <w:pStyle w:val="ListParagraph"/>
        <w:numPr>
          <w:ilvl w:val="0"/>
          <w:numId w:val="10"/>
        </w:numPr>
        <w:rPr>
          <w:rFonts w:ascii="Times New Roman" w:hAnsi="Times New Roman" w:cs="Times New Roman"/>
          <w:highlight w:val="yellow"/>
        </w:rPr>
      </w:pPr>
      <w:r w:rsidRPr="001B6B8C">
        <w:rPr>
          <w:rFonts w:ascii="Times New Roman" w:hAnsi="Times New Roman" w:cs="Times New Roman"/>
          <w:highlight w:val="yellow"/>
        </w:rPr>
        <w:t xml:space="preserve">Violation of the membership agreement or other credit union policies </w:t>
      </w:r>
    </w:p>
    <w:p w14:paraId="0F2F573B" w14:textId="3F96B289" w:rsidR="00BE3F2C" w:rsidRPr="001B6B8C" w:rsidRDefault="00BE3F2C" w:rsidP="00BE3F2C">
      <w:pPr>
        <w:pStyle w:val="ListParagraph"/>
        <w:numPr>
          <w:ilvl w:val="0"/>
          <w:numId w:val="10"/>
        </w:numPr>
        <w:rPr>
          <w:rFonts w:ascii="Times New Roman" w:hAnsi="Times New Roman" w:cs="Times New Roman"/>
          <w:highlight w:val="yellow"/>
        </w:rPr>
      </w:pPr>
      <w:r w:rsidRPr="001B6B8C">
        <w:rPr>
          <w:rFonts w:ascii="Times New Roman" w:hAnsi="Times New Roman" w:cs="Times New Roman"/>
          <w:highlight w:val="yellow"/>
        </w:rPr>
        <w:t xml:space="preserve">Activity that may damage the credit union's relationship with card networks or processors </w:t>
      </w:r>
    </w:p>
    <w:p w14:paraId="6C8091D7" w14:textId="4F22268B" w:rsidR="00BE3F2C" w:rsidRPr="001B6B8C" w:rsidRDefault="00BE3F2C" w:rsidP="00BE3F2C">
      <w:pPr>
        <w:pStyle w:val="ListParagraph"/>
        <w:numPr>
          <w:ilvl w:val="0"/>
          <w:numId w:val="10"/>
        </w:numPr>
        <w:rPr>
          <w:rFonts w:ascii="Times New Roman" w:hAnsi="Times New Roman" w:cs="Times New Roman"/>
          <w:highlight w:val="yellow"/>
        </w:rPr>
      </w:pPr>
      <w:r w:rsidRPr="001B6B8C">
        <w:rPr>
          <w:rFonts w:ascii="Times New Roman" w:hAnsi="Times New Roman" w:cs="Times New Roman"/>
          <w:highlight w:val="yellow"/>
        </w:rPr>
        <w:t xml:space="preserve">Legal or regulatory compliance concerns </w:t>
      </w:r>
    </w:p>
    <w:p w14:paraId="49F3E8FF" w14:textId="2632234A" w:rsidR="00BE3F2C" w:rsidRPr="001B6B8C" w:rsidRDefault="00BE3F2C" w:rsidP="001B6B8C">
      <w:pPr>
        <w:rPr>
          <w:rFonts w:ascii="Times New Roman" w:hAnsi="Times New Roman" w:cs="Times New Roman"/>
          <w:highlight w:val="yellow"/>
        </w:rPr>
      </w:pPr>
      <w:r w:rsidRPr="001B6B8C">
        <w:rPr>
          <w:rFonts w:ascii="Times New Roman" w:hAnsi="Times New Roman" w:cs="Times New Roman"/>
          <w:highlight w:val="yellow"/>
        </w:rPr>
        <w:t>Members whose card access is restricted or revoked will be notified in writing of the action and the general reason, unless such notification would compromise security or violate legal requirements. Members may appeal such decisions through the credit union's established complaint resolution process.</w:t>
      </w:r>
    </w:p>
    <w:p w14:paraId="54AC317D" w14:textId="774CCC9A" w:rsidR="00BE3F2C" w:rsidRPr="0059488B" w:rsidRDefault="00BE3F2C" w:rsidP="001B6B8C">
      <w:pPr>
        <w:rPr>
          <w:rFonts w:ascii="Times New Roman" w:hAnsi="Times New Roman" w:cs="Times New Roman"/>
        </w:rPr>
      </w:pPr>
      <w:r w:rsidRPr="001B6B8C">
        <w:rPr>
          <w:rFonts w:ascii="Times New Roman" w:hAnsi="Times New Roman" w:cs="Times New Roman"/>
          <w:highlight w:val="yellow"/>
        </w:rPr>
        <w:t>Card access decisions based on protected class status are prohibited. Management will maintain documentation supporting card access decisions and report significant actions to the Board as part of regular risk reporting.</w:t>
      </w:r>
    </w:p>
    <w:p w14:paraId="375A3981" w14:textId="3F1DE18B" w:rsidR="0059488B" w:rsidRPr="005C63E1" w:rsidRDefault="00BE3F2C" w:rsidP="001B6B8C">
      <w:pPr>
        <w:spacing w:line="240" w:lineRule="auto"/>
        <w:rPr>
          <w:rFonts w:ascii="Times New Roman" w:hAnsi="Times New Roman"/>
          <w:b/>
        </w:rPr>
      </w:pPr>
      <w:r w:rsidRPr="001B6B8C">
        <w:rPr>
          <w:rFonts w:ascii="Times New Roman" w:hAnsi="Times New Roman" w:cs="Times New Roman"/>
          <w:b/>
          <w:bCs/>
          <w:highlight w:val="yellow"/>
        </w:rPr>
        <w:t>INTERNAL</w:t>
      </w:r>
      <w:r w:rsidR="0059488B" w:rsidRPr="0059488B">
        <w:rPr>
          <w:rFonts w:ascii="Times New Roman" w:hAnsi="Times New Roman" w:cs="Times New Roman"/>
          <w:b/>
          <w:bCs/>
        </w:rPr>
        <w:t xml:space="preserve"> </w:t>
      </w:r>
      <w:r w:rsidR="0059488B" w:rsidRPr="005C63E1">
        <w:rPr>
          <w:rFonts w:ascii="Times New Roman" w:hAnsi="Times New Roman"/>
          <w:b/>
        </w:rPr>
        <w:t>CONTROLS</w:t>
      </w:r>
    </w:p>
    <w:p w14:paraId="67853AF3" w14:textId="18CCB2A8" w:rsidR="00980972" w:rsidRPr="001B6B8C" w:rsidRDefault="00372FB8" w:rsidP="001B6B8C">
      <w:pPr>
        <w:spacing w:line="240" w:lineRule="auto"/>
        <w:rPr>
          <w:rFonts w:ascii="Times New Roman" w:hAnsi="Times New Roman" w:cs="Times New Roman"/>
        </w:rPr>
      </w:pPr>
      <w:r w:rsidRPr="001B6B8C">
        <w:rPr>
          <w:rFonts w:ascii="Times New Roman" w:eastAsia="Times New Roman" w:hAnsi="Times New Roman"/>
          <w:strike/>
        </w:rPr>
        <w:t>Misuse of Debit cards is reduced by</w:t>
      </w:r>
      <w:r w:rsidR="001B6B8C">
        <w:rPr>
          <w:rFonts w:ascii="Times New Roman" w:eastAsia="Times New Roman" w:hAnsi="Times New Roman"/>
        </w:rPr>
        <w:t xml:space="preserve"> </w:t>
      </w:r>
      <w:r w:rsidR="0059488B" w:rsidRPr="001B6B8C">
        <w:rPr>
          <w:rFonts w:ascii="Times New Roman" w:hAnsi="Times New Roman" w:cs="Times New Roman"/>
          <w:highlight w:val="yellow"/>
        </w:rPr>
        <w:t>The Credit Union maintains</w:t>
      </w:r>
      <w:r w:rsidR="0059488B" w:rsidRPr="005C63E1">
        <w:rPr>
          <w:rFonts w:ascii="Times New Roman" w:hAnsi="Times New Roman"/>
        </w:rPr>
        <w:t xml:space="preserve"> internal controls </w:t>
      </w:r>
      <w:r w:rsidRPr="001B6B8C">
        <w:rPr>
          <w:rFonts w:ascii="Times New Roman" w:eastAsia="Times New Roman" w:hAnsi="Times New Roman"/>
          <w:strike/>
        </w:rPr>
        <w:t xml:space="preserve">designed </w:t>
      </w:r>
      <w:r w:rsidR="0059488B" w:rsidRPr="005C63E1">
        <w:rPr>
          <w:rFonts w:ascii="Times New Roman" w:hAnsi="Times New Roman"/>
        </w:rPr>
        <w:t xml:space="preserve">to prevent fraudulent use of lost or stolen cards </w:t>
      </w:r>
      <w:r w:rsidRPr="001B6B8C">
        <w:rPr>
          <w:rFonts w:ascii="Times New Roman" w:eastAsia="Times New Roman" w:hAnsi="Times New Roman"/>
          <w:strike/>
        </w:rPr>
        <w:t>or</w:t>
      </w:r>
      <w:r w:rsidR="001B6B8C">
        <w:rPr>
          <w:rFonts w:ascii="Times New Roman" w:eastAsia="Times New Roman" w:hAnsi="Times New Roman"/>
        </w:rPr>
        <w:t xml:space="preserve"> </w:t>
      </w:r>
      <w:r w:rsidR="0059488B" w:rsidRPr="001B6B8C">
        <w:rPr>
          <w:rFonts w:ascii="Times New Roman" w:hAnsi="Times New Roman" w:cs="Times New Roman"/>
          <w:highlight w:val="yellow"/>
        </w:rPr>
        <w:t>and</w:t>
      </w:r>
      <w:r w:rsidR="0059488B" w:rsidRPr="005C63E1">
        <w:rPr>
          <w:rFonts w:ascii="Times New Roman" w:hAnsi="Times New Roman"/>
        </w:rPr>
        <w:t xml:space="preserve"> interception of cards </w:t>
      </w:r>
      <w:r w:rsidRPr="001B6B8C">
        <w:rPr>
          <w:rFonts w:ascii="Times New Roman" w:eastAsia="Times New Roman" w:hAnsi="Times New Roman"/>
          <w:strike/>
        </w:rPr>
        <w:t>before</w:t>
      </w:r>
      <w:r w:rsidR="001B6B8C">
        <w:rPr>
          <w:rFonts w:ascii="Times New Roman" w:eastAsia="Times New Roman" w:hAnsi="Times New Roman"/>
        </w:rPr>
        <w:t xml:space="preserve"> </w:t>
      </w:r>
      <w:r w:rsidR="0059488B" w:rsidRPr="001B6B8C">
        <w:rPr>
          <w:rFonts w:ascii="Times New Roman" w:hAnsi="Times New Roman" w:cs="Times New Roman"/>
          <w:highlight w:val="yellow"/>
        </w:rPr>
        <w:t>during</w:t>
      </w:r>
      <w:r w:rsidR="0059488B" w:rsidRPr="005C63E1">
        <w:rPr>
          <w:rFonts w:ascii="Times New Roman" w:hAnsi="Times New Roman"/>
        </w:rPr>
        <w:t xml:space="preserve"> delivery</w:t>
      </w:r>
      <w:r w:rsidR="001B6B8C">
        <w:rPr>
          <w:rFonts w:ascii="Times New Roman" w:hAnsi="Times New Roman"/>
        </w:rPr>
        <w:t xml:space="preserve"> </w:t>
      </w:r>
      <w:r w:rsidRPr="001B6B8C">
        <w:rPr>
          <w:rFonts w:ascii="Times New Roman" w:eastAsia="Times New Roman" w:hAnsi="Times New Roman"/>
          <w:strike/>
        </w:rPr>
        <w:t xml:space="preserve"> to the member. </w:t>
      </w:r>
    </w:p>
    <w:p w14:paraId="7B52EF09" w14:textId="5ED1F6D8" w:rsidR="00895638" w:rsidRPr="001B6B8C" w:rsidRDefault="00895638" w:rsidP="00895638">
      <w:pPr>
        <w:spacing w:line="240" w:lineRule="auto"/>
        <w:rPr>
          <w:rFonts w:ascii="Times New Roman" w:hAnsi="Times New Roman"/>
          <w:b/>
          <w:bCs/>
          <w:highlight w:val="yellow"/>
        </w:rPr>
      </w:pPr>
      <w:r w:rsidRPr="001B6B8C">
        <w:rPr>
          <w:rFonts w:ascii="Times New Roman" w:hAnsi="Times New Roman"/>
          <w:b/>
          <w:bCs/>
          <w:highlight w:val="yellow"/>
        </w:rPr>
        <w:t>REGULATORY</w:t>
      </w:r>
      <w:r w:rsidR="00D16AAD" w:rsidRPr="001B6B8C">
        <w:rPr>
          <w:rFonts w:ascii="Times New Roman" w:hAnsi="Times New Roman"/>
          <w:b/>
          <w:bCs/>
          <w:highlight w:val="yellow"/>
        </w:rPr>
        <w:t xml:space="preserve"> &amp; RULE CHANGE ADAPTATION</w:t>
      </w:r>
    </w:p>
    <w:p w14:paraId="05B193C4" w14:textId="7FEE92AC" w:rsidR="00895638" w:rsidRPr="00895638" w:rsidRDefault="00895638" w:rsidP="001B6B8C">
      <w:pPr>
        <w:spacing w:line="240" w:lineRule="auto"/>
        <w:rPr>
          <w:rFonts w:ascii="Times New Roman" w:hAnsi="Times New Roman"/>
        </w:rPr>
      </w:pPr>
      <w:r w:rsidRPr="001B6B8C">
        <w:rPr>
          <w:rFonts w:ascii="Times New Roman" w:hAnsi="Times New Roman"/>
          <w:highlight w:val="yellow"/>
        </w:rPr>
        <w:t>Management is authorized to make timely operational adjustments necessary to maintain compliance with changes in federal regulations, NCUA guidance, and Visa/Mastercard network rules. This authority includes, but is not limited to, modifying transaction limits, updating security protocols, amending disclosures, and adjusting internal processes to align with updated legal or network requirements. Material changes impacting member rights or obligations will be reported to the Board and, where required, communicated to members in accordance with applicable notice requirements.</w:t>
      </w:r>
    </w:p>
    <w:p w14:paraId="09938350" w14:textId="78626E8E" w:rsidR="00C470BA" w:rsidRPr="001B6B8C" w:rsidRDefault="00C470BA" w:rsidP="001B6B8C">
      <w:pPr>
        <w:spacing w:line="240" w:lineRule="auto"/>
        <w:rPr>
          <w:rFonts w:ascii="Times New Roman" w:hAnsi="Times New Roman"/>
        </w:rPr>
      </w:pPr>
    </w:p>
    <w:sectPr w:rsidR="00C470BA" w:rsidRPr="001B6B8C" w:rsidSect="00372D33">
      <w:footerReference w:type="default" r:id="rId15"/>
      <w:footerReference w:type="first" r:id="rId16"/>
      <w:pgSz w:w="12240" w:h="15840"/>
      <w:pgMar w:top="1152" w:right="1440" w:bottom="1440" w:left="1440" w:header="720" w:footer="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ric Knutsen" w:date="2025-08-18T16:28:00Z" w:initials="EK">
    <w:p w14:paraId="78497111" w14:textId="77777777" w:rsidR="007D4B00" w:rsidRDefault="007D4B00" w:rsidP="007D4B00">
      <w:pPr>
        <w:pStyle w:val="CommentText"/>
      </w:pPr>
      <w:r>
        <w:rPr>
          <w:rStyle w:val="CommentReference"/>
        </w:rPr>
        <w:annotationRef/>
      </w:r>
      <w:r>
        <w:t>These are operational details - replaced with appropriate policy.  Details to be moved to procedure.</w:t>
      </w:r>
    </w:p>
  </w:comment>
  <w:comment w:id="2" w:author="Brenda Secrest" w:date="2025-08-18T15:55:00Z" w:initials="BS">
    <w:p w14:paraId="45FA9E5C" w14:textId="2198F063" w:rsidR="0057224C" w:rsidRDefault="0057224C" w:rsidP="0057224C">
      <w:pPr>
        <w:pStyle w:val="CommentText"/>
      </w:pPr>
      <w:r>
        <w:rPr>
          <w:rStyle w:val="CommentReference"/>
        </w:rPr>
        <w:annotationRef/>
      </w:r>
      <w:r>
        <w:t>This is what the limit is - 10 per day</w:t>
      </w:r>
    </w:p>
  </w:comment>
  <w:comment w:id="3" w:author="Eric Knutsen" w:date="2025-08-18T16:16:00Z" w:initials="EK">
    <w:p w14:paraId="1B6A00B9" w14:textId="77777777" w:rsidR="000B2864" w:rsidRDefault="000B2864" w:rsidP="000B2864">
      <w:pPr>
        <w:pStyle w:val="CommentText"/>
      </w:pPr>
      <w:r>
        <w:rPr>
          <w:rStyle w:val="CommentReference"/>
        </w:rPr>
        <w:annotationRef/>
      </w:r>
      <w:r>
        <w:t>Should not include - this is an operational detail</w:t>
      </w:r>
    </w:p>
  </w:comment>
  <w:comment w:id="4" w:author="Brenda Secrest" w:date="2025-08-18T15:57:00Z" w:initials="BS">
    <w:p w14:paraId="7118520D" w14:textId="328DCA05" w:rsidR="0057224C" w:rsidRDefault="0057224C" w:rsidP="0057224C">
      <w:pPr>
        <w:pStyle w:val="CommentText"/>
      </w:pPr>
      <w:r>
        <w:rPr>
          <w:rStyle w:val="CommentReference"/>
        </w:rPr>
        <w:annotationRef/>
      </w:r>
      <w:r>
        <w:t>Need that word in there.</w:t>
      </w:r>
    </w:p>
  </w:comment>
  <w:comment w:id="5" w:author="Eric Knutsen" w:date="2025-08-18T16:17:00Z" w:initials="EK">
    <w:p w14:paraId="2DAE5B63" w14:textId="77777777" w:rsidR="00E855F7" w:rsidRDefault="00E855F7" w:rsidP="00E855F7">
      <w:pPr>
        <w:pStyle w:val="CommentText"/>
      </w:pPr>
      <w:r>
        <w:rPr>
          <w:rStyle w:val="CommentReference"/>
        </w:rPr>
        <w:annotationRef/>
      </w:r>
      <w:r>
        <w:t>Replaced with owners - is already here</w:t>
      </w:r>
    </w:p>
  </w:comment>
  <w:comment w:id="6" w:author="Brenda Secrest" w:date="2025-08-18T15:57:00Z" w:initials="BS">
    <w:p w14:paraId="650527A5" w14:textId="49B14909" w:rsidR="0057224C" w:rsidRDefault="0057224C" w:rsidP="0057224C">
      <w:pPr>
        <w:pStyle w:val="CommentText"/>
      </w:pPr>
      <w:r>
        <w:rPr>
          <w:rStyle w:val="CommentReference"/>
        </w:rPr>
        <w:annotationRef/>
      </w:r>
      <w:r>
        <w:t>remove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497111" w15:done="0"/>
  <w15:commentEx w15:paraId="45FA9E5C" w15:done="1"/>
  <w15:commentEx w15:paraId="1B6A00B9" w15:paraIdParent="45FA9E5C" w15:done="1"/>
  <w15:commentEx w15:paraId="7118520D" w15:done="0"/>
  <w15:commentEx w15:paraId="2DAE5B63" w15:paraIdParent="7118520D" w15:done="0"/>
  <w15:commentEx w15:paraId="650527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1842A6" w16cex:dateUtc="2025-08-19T00:28:00Z"/>
  <w16cex:commentExtensible w16cex:durableId="56800ECC" w16cex:dateUtc="2025-08-18T23:55:00Z"/>
  <w16cex:commentExtensible w16cex:durableId="318B4641" w16cex:dateUtc="2025-08-19T00:16:00Z"/>
  <w16cex:commentExtensible w16cex:durableId="3DAC3FE3" w16cex:dateUtc="2025-08-18T23:57:00Z"/>
  <w16cex:commentExtensible w16cex:durableId="05DDC14D" w16cex:dateUtc="2025-08-19T00:17:00Z"/>
  <w16cex:commentExtensible w16cex:durableId="7F60045A" w16cex:dateUtc="2025-08-18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497111" w16cid:durableId="7E1842A6"/>
  <w16cid:commentId w16cid:paraId="45FA9E5C" w16cid:durableId="56800ECC"/>
  <w16cid:commentId w16cid:paraId="1B6A00B9" w16cid:durableId="318B4641"/>
  <w16cid:commentId w16cid:paraId="7118520D" w16cid:durableId="3DAC3FE3"/>
  <w16cid:commentId w16cid:paraId="2DAE5B63" w16cid:durableId="05DDC14D"/>
  <w16cid:commentId w16cid:paraId="650527A5" w16cid:durableId="7F6004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02FA" w14:textId="77777777" w:rsidR="00171F34" w:rsidRDefault="00171F34" w:rsidP="005C63E1">
      <w:pPr>
        <w:spacing w:after="0" w:line="240" w:lineRule="auto"/>
      </w:pPr>
      <w:r>
        <w:separator/>
      </w:r>
    </w:p>
  </w:endnote>
  <w:endnote w:type="continuationSeparator" w:id="0">
    <w:p w14:paraId="6E718F44" w14:textId="77777777" w:rsidR="00171F34" w:rsidRDefault="00171F34" w:rsidP="005C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714B" w14:textId="3D1B4D1C" w:rsidR="00975E5A" w:rsidRDefault="00975E5A">
    <w:pPr>
      <w:pStyle w:val="Footer"/>
      <w:jc w:val="center"/>
    </w:pPr>
  </w:p>
  <w:p w14:paraId="358DACBF" w14:textId="71F6FDDE" w:rsidR="005C63E1" w:rsidRDefault="005C63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4AAB" w14:textId="5B6A00D0" w:rsidR="0075283A" w:rsidRDefault="0075283A">
    <w:pPr>
      <w:pStyle w:val="Footer"/>
      <w:jc w:val="center"/>
    </w:pPr>
  </w:p>
  <w:p w14:paraId="34526F9D" w14:textId="2D2C834D" w:rsidR="005C63E1" w:rsidRDefault="005C63E1" w:rsidP="001B6B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64ED6" w14:textId="77777777" w:rsidR="00171F34" w:rsidRDefault="00171F34" w:rsidP="005C63E1">
      <w:pPr>
        <w:spacing w:after="0" w:line="240" w:lineRule="auto"/>
      </w:pPr>
      <w:r>
        <w:separator/>
      </w:r>
    </w:p>
  </w:footnote>
  <w:footnote w:type="continuationSeparator" w:id="0">
    <w:p w14:paraId="6713F272" w14:textId="77777777" w:rsidR="00171F34" w:rsidRDefault="00171F34" w:rsidP="005C6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F70"/>
    <w:multiLevelType w:val="multilevel"/>
    <w:tmpl w:val="7212A782"/>
    <w:lvl w:ilvl="0">
      <w:start w:val="5"/>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379A5"/>
    <w:multiLevelType w:val="hybridMultilevel"/>
    <w:tmpl w:val="FD7C1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14B5A"/>
    <w:multiLevelType w:val="hybridMultilevel"/>
    <w:tmpl w:val="8B023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5050C"/>
    <w:multiLevelType w:val="multilevel"/>
    <w:tmpl w:val="9E1C3B2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C4355"/>
    <w:multiLevelType w:val="multilevel"/>
    <w:tmpl w:val="9372DF1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765E5"/>
    <w:multiLevelType w:val="hybridMultilevel"/>
    <w:tmpl w:val="CA3AC51E"/>
    <w:lvl w:ilvl="0" w:tplc="EE96A7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4A04A6"/>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1DA741D3"/>
    <w:multiLevelType w:val="multilevel"/>
    <w:tmpl w:val="62BE79C6"/>
    <w:lvl w:ilvl="0">
      <w:start w:val="3"/>
      <w:numFmt w:val="decimal"/>
      <w:lvlText w:val="%1."/>
      <w:lvlJc w:val="left"/>
      <w:pPr>
        <w:tabs>
          <w:tab w:val="num" w:pos="720"/>
        </w:tabs>
        <w:ind w:left="720" w:hanging="360"/>
      </w:pPr>
      <w:rPr>
        <w:rFonts w:hint="default"/>
      </w:rPr>
    </w:lvl>
    <w:lvl w:ilvl="1">
      <w:start w:val="1"/>
      <w:numFmt w:val="decimal"/>
      <w:lvlText w:val="%2."/>
      <w:lvlJc w:val="left"/>
      <w:pPr>
        <w:ind w:left="1440" w:hanging="360"/>
      </w:p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1F7E4A7C"/>
    <w:multiLevelType w:val="hybridMultilevel"/>
    <w:tmpl w:val="F6A4B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654DD2"/>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22FA7A67"/>
    <w:multiLevelType w:val="multilevel"/>
    <w:tmpl w:val="35E4D97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E652A8"/>
    <w:multiLevelType w:val="multilevel"/>
    <w:tmpl w:val="893AE8C8"/>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0594D"/>
    <w:multiLevelType w:val="multilevel"/>
    <w:tmpl w:val="5F3C1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811C6"/>
    <w:multiLevelType w:val="hybridMultilevel"/>
    <w:tmpl w:val="02C8F3CA"/>
    <w:lvl w:ilvl="0" w:tplc="EE96A72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EC4F60"/>
    <w:multiLevelType w:val="hybridMultilevel"/>
    <w:tmpl w:val="DEF04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FB5AA6"/>
    <w:multiLevelType w:val="multilevel"/>
    <w:tmpl w:val="AD46DE6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013044"/>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2E1A50FB"/>
    <w:multiLevelType w:val="multilevel"/>
    <w:tmpl w:val="F968AAA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0A19FE"/>
    <w:multiLevelType w:val="multilevel"/>
    <w:tmpl w:val="C7D26FC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D6379B"/>
    <w:multiLevelType w:val="multilevel"/>
    <w:tmpl w:val="65F04696"/>
    <w:lvl w:ilvl="0">
      <w:start w:val="3"/>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ascii="Times New Roman" w:eastAsia="Times New Roman" w:hAnsi="Times New Roman" w:cs="Times New Roman"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35552AF2"/>
    <w:multiLevelType w:val="multilevel"/>
    <w:tmpl w:val="87CAEFB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A00C3A"/>
    <w:multiLevelType w:val="multilevel"/>
    <w:tmpl w:val="EDB85CEC"/>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39F65CCD"/>
    <w:multiLevelType w:val="multilevel"/>
    <w:tmpl w:val="7DACCC14"/>
    <w:lvl w:ilvl="0">
      <w:start w:val="3"/>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3BE15719"/>
    <w:multiLevelType w:val="multilevel"/>
    <w:tmpl w:val="FB6645A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6122C5"/>
    <w:multiLevelType w:val="multilevel"/>
    <w:tmpl w:val="7DACCC14"/>
    <w:lvl w:ilvl="0">
      <w:start w:val="3"/>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40467CE5"/>
    <w:multiLevelType w:val="hybridMultilevel"/>
    <w:tmpl w:val="48323E1C"/>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42323987"/>
    <w:multiLevelType w:val="hybridMultilevel"/>
    <w:tmpl w:val="EE5A882C"/>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43346180"/>
    <w:multiLevelType w:val="hybridMultilevel"/>
    <w:tmpl w:val="D6C87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791A8A"/>
    <w:multiLevelType w:val="multilevel"/>
    <w:tmpl w:val="AFD85E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690F02"/>
    <w:multiLevelType w:val="hybridMultilevel"/>
    <w:tmpl w:val="9D881A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2A0B8F"/>
    <w:multiLevelType w:val="multilevel"/>
    <w:tmpl w:val="30361822"/>
    <w:lvl w:ilvl="0">
      <w:start w:val="1"/>
      <w:numFmt w:val="decimal"/>
      <w:lvlText w:val="%1."/>
      <w:lvlJc w:val="left"/>
      <w:pPr>
        <w:tabs>
          <w:tab w:val="num" w:pos="720"/>
        </w:tabs>
        <w:ind w:left="720" w:hanging="360"/>
      </w:pPr>
      <w:rPr>
        <w:rFonts w:cs="Times New Roman"/>
      </w:rPr>
    </w:lvl>
    <w:lvl w:ilvl="1">
      <w:start w:val="1"/>
      <w:numFmt w:val="upp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1" w15:restartNumberingAfterBreak="0">
    <w:nsid w:val="6C013313"/>
    <w:multiLevelType w:val="multilevel"/>
    <w:tmpl w:val="3B92AD06"/>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ascii="Times New Roman" w:eastAsia="Times New Roman" w:hAnsi="Times New Roman"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 w15:restartNumberingAfterBreak="0">
    <w:nsid w:val="6C5F5172"/>
    <w:multiLevelType w:val="multilevel"/>
    <w:tmpl w:val="FB6645A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851429"/>
    <w:multiLevelType w:val="multilevel"/>
    <w:tmpl w:val="268879A6"/>
    <w:lvl w:ilvl="0">
      <w:start w:val="1"/>
      <w:numFmt w:val="lowerLetter"/>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4" w15:restartNumberingAfterBreak="0">
    <w:nsid w:val="76FC71B9"/>
    <w:multiLevelType w:val="hybridMultilevel"/>
    <w:tmpl w:val="38A20854"/>
    <w:lvl w:ilvl="0" w:tplc="658C0A8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1572E8"/>
    <w:multiLevelType w:val="multilevel"/>
    <w:tmpl w:val="06E01194"/>
    <w:lvl w:ilvl="0">
      <w:start w:val="3"/>
      <w:numFmt w:val="decimal"/>
      <w:lvlText w:val="%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601183197">
    <w:abstractNumId w:val="12"/>
  </w:num>
  <w:num w:numId="2" w16cid:durableId="2046441523">
    <w:abstractNumId w:val="28"/>
  </w:num>
  <w:num w:numId="3" w16cid:durableId="318923951">
    <w:abstractNumId w:val="29"/>
  </w:num>
  <w:num w:numId="4" w16cid:durableId="1074552601">
    <w:abstractNumId w:val="8"/>
  </w:num>
  <w:num w:numId="5" w16cid:durableId="1645425901">
    <w:abstractNumId w:val="14"/>
  </w:num>
  <w:num w:numId="6" w16cid:durableId="853883401">
    <w:abstractNumId w:val="2"/>
  </w:num>
  <w:num w:numId="7" w16cid:durableId="1569613294">
    <w:abstractNumId w:val="27"/>
  </w:num>
  <w:num w:numId="8" w16cid:durableId="1061831518">
    <w:abstractNumId w:val="1"/>
  </w:num>
  <w:num w:numId="9" w16cid:durableId="585267220">
    <w:abstractNumId w:val="5"/>
  </w:num>
  <w:num w:numId="10" w16cid:durableId="1198085436">
    <w:abstractNumId w:val="13"/>
  </w:num>
  <w:num w:numId="11" w16cid:durableId="1223982467">
    <w:abstractNumId w:val="31"/>
  </w:num>
  <w:num w:numId="12" w16cid:durableId="1938518351">
    <w:abstractNumId w:val="30"/>
  </w:num>
  <w:num w:numId="13" w16cid:durableId="1258059191">
    <w:abstractNumId w:val="6"/>
  </w:num>
  <w:num w:numId="14" w16cid:durableId="441921957">
    <w:abstractNumId w:val="9"/>
  </w:num>
  <w:num w:numId="15" w16cid:durableId="634918215">
    <w:abstractNumId w:val="25"/>
  </w:num>
  <w:num w:numId="16" w16cid:durableId="961111209">
    <w:abstractNumId w:val="16"/>
  </w:num>
  <w:num w:numId="17" w16cid:durableId="1733700798">
    <w:abstractNumId w:val="33"/>
  </w:num>
  <w:num w:numId="18" w16cid:durableId="434374509">
    <w:abstractNumId w:val="26"/>
  </w:num>
  <w:num w:numId="19" w16cid:durableId="604118623">
    <w:abstractNumId w:val="10"/>
  </w:num>
  <w:num w:numId="20" w16cid:durableId="365715746">
    <w:abstractNumId w:val="15"/>
  </w:num>
  <w:num w:numId="21" w16cid:durableId="922034208">
    <w:abstractNumId w:val="11"/>
  </w:num>
  <w:num w:numId="22" w16cid:durableId="598174589">
    <w:abstractNumId w:val="0"/>
  </w:num>
  <w:num w:numId="23" w16cid:durableId="1591965982">
    <w:abstractNumId w:val="17"/>
  </w:num>
  <w:num w:numId="24" w16cid:durableId="1282415238">
    <w:abstractNumId w:val="18"/>
  </w:num>
  <w:num w:numId="25" w16cid:durableId="754590792">
    <w:abstractNumId w:val="23"/>
  </w:num>
  <w:num w:numId="26" w16cid:durableId="1533765100">
    <w:abstractNumId w:val="4"/>
  </w:num>
  <w:num w:numId="27" w16cid:durableId="1009604892">
    <w:abstractNumId w:val="20"/>
  </w:num>
  <w:num w:numId="28" w16cid:durableId="1009792628">
    <w:abstractNumId w:val="3"/>
  </w:num>
  <w:num w:numId="29" w16cid:durableId="1929346120">
    <w:abstractNumId w:val="19"/>
  </w:num>
  <w:num w:numId="30" w16cid:durableId="1507591882">
    <w:abstractNumId w:val="32"/>
  </w:num>
  <w:num w:numId="31" w16cid:durableId="1786263736">
    <w:abstractNumId w:val="7"/>
  </w:num>
  <w:num w:numId="32" w16cid:durableId="239952861">
    <w:abstractNumId w:val="24"/>
  </w:num>
  <w:num w:numId="33" w16cid:durableId="1659730146">
    <w:abstractNumId w:val="22"/>
  </w:num>
  <w:num w:numId="34" w16cid:durableId="1532573725">
    <w:abstractNumId w:val="34"/>
  </w:num>
  <w:num w:numId="35" w16cid:durableId="637496868">
    <w:abstractNumId w:val="21"/>
  </w:num>
  <w:num w:numId="36" w16cid:durableId="53285468">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Knutsen">
    <w15:presenceInfo w15:providerId="AD" w15:userId="S::eknutsen@tongassfcu.com::e6d71793-cb68-4bc7-aac7-c49fb40161b8"/>
  </w15:person>
  <w15:person w15:author="Brenda Secrest">
    <w15:presenceInfo w15:providerId="AD" w15:userId="S::bsecrest@tongassfcu.com::6ec50e1c-225c-45fd-8294-3ab8c945e7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2B"/>
    <w:rsid w:val="000005AE"/>
    <w:rsid w:val="00012E5A"/>
    <w:rsid w:val="00026A4B"/>
    <w:rsid w:val="00040A0D"/>
    <w:rsid w:val="000B2864"/>
    <w:rsid w:val="000C2ACF"/>
    <w:rsid w:val="000C417F"/>
    <w:rsid w:val="000D6745"/>
    <w:rsid w:val="000E11AB"/>
    <w:rsid w:val="001115A9"/>
    <w:rsid w:val="00115A51"/>
    <w:rsid w:val="001224D9"/>
    <w:rsid w:val="001542EF"/>
    <w:rsid w:val="00171F34"/>
    <w:rsid w:val="001869EC"/>
    <w:rsid w:val="00191225"/>
    <w:rsid w:val="00194D2E"/>
    <w:rsid w:val="00194E66"/>
    <w:rsid w:val="001B6B8C"/>
    <w:rsid w:val="001C5FEF"/>
    <w:rsid w:val="002025E7"/>
    <w:rsid w:val="00260313"/>
    <w:rsid w:val="002C15DA"/>
    <w:rsid w:val="002F611B"/>
    <w:rsid w:val="0034480E"/>
    <w:rsid w:val="003521FE"/>
    <w:rsid w:val="00372D33"/>
    <w:rsid w:val="00372FB8"/>
    <w:rsid w:val="003A24E9"/>
    <w:rsid w:val="003C18A4"/>
    <w:rsid w:val="003D6A2C"/>
    <w:rsid w:val="003E6098"/>
    <w:rsid w:val="003F391E"/>
    <w:rsid w:val="00405745"/>
    <w:rsid w:val="0041229F"/>
    <w:rsid w:val="004143A7"/>
    <w:rsid w:val="00416640"/>
    <w:rsid w:val="00443436"/>
    <w:rsid w:val="00443BBF"/>
    <w:rsid w:val="0048252D"/>
    <w:rsid w:val="004A34A6"/>
    <w:rsid w:val="004A6F2D"/>
    <w:rsid w:val="004B0839"/>
    <w:rsid w:val="004B6403"/>
    <w:rsid w:val="004B6C66"/>
    <w:rsid w:val="00512B00"/>
    <w:rsid w:val="00530C5E"/>
    <w:rsid w:val="00553A68"/>
    <w:rsid w:val="0057224C"/>
    <w:rsid w:val="0059488B"/>
    <w:rsid w:val="005B642B"/>
    <w:rsid w:val="005B6FFC"/>
    <w:rsid w:val="005C4AB6"/>
    <w:rsid w:val="005C63E1"/>
    <w:rsid w:val="005F0841"/>
    <w:rsid w:val="00651855"/>
    <w:rsid w:val="00661B25"/>
    <w:rsid w:val="00674CD4"/>
    <w:rsid w:val="006756BA"/>
    <w:rsid w:val="0069222C"/>
    <w:rsid w:val="006C7017"/>
    <w:rsid w:val="006D4BC1"/>
    <w:rsid w:val="006E47B8"/>
    <w:rsid w:val="006E6BAA"/>
    <w:rsid w:val="006F4195"/>
    <w:rsid w:val="007334E9"/>
    <w:rsid w:val="007471FE"/>
    <w:rsid w:val="0075283A"/>
    <w:rsid w:val="007559FA"/>
    <w:rsid w:val="007605EA"/>
    <w:rsid w:val="0078074B"/>
    <w:rsid w:val="007C47D1"/>
    <w:rsid w:val="007D4B00"/>
    <w:rsid w:val="007E01CE"/>
    <w:rsid w:val="007F7CFC"/>
    <w:rsid w:val="0081385F"/>
    <w:rsid w:val="00816D07"/>
    <w:rsid w:val="00817E69"/>
    <w:rsid w:val="00820D13"/>
    <w:rsid w:val="00842D23"/>
    <w:rsid w:val="00861554"/>
    <w:rsid w:val="00892C1C"/>
    <w:rsid w:val="00892C6C"/>
    <w:rsid w:val="00894F7F"/>
    <w:rsid w:val="00895638"/>
    <w:rsid w:val="008B37E1"/>
    <w:rsid w:val="008B43A8"/>
    <w:rsid w:val="008D2ED4"/>
    <w:rsid w:val="008F0A70"/>
    <w:rsid w:val="00902E72"/>
    <w:rsid w:val="00914A9E"/>
    <w:rsid w:val="00946139"/>
    <w:rsid w:val="00953851"/>
    <w:rsid w:val="0097013C"/>
    <w:rsid w:val="00975E5A"/>
    <w:rsid w:val="00980972"/>
    <w:rsid w:val="009870AD"/>
    <w:rsid w:val="009A6EA0"/>
    <w:rsid w:val="009B4BC2"/>
    <w:rsid w:val="009C59BE"/>
    <w:rsid w:val="009F2478"/>
    <w:rsid w:val="00A167CF"/>
    <w:rsid w:val="00A22096"/>
    <w:rsid w:val="00A24B93"/>
    <w:rsid w:val="00A519E6"/>
    <w:rsid w:val="00A66E74"/>
    <w:rsid w:val="00AC487F"/>
    <w:rsid w:val="00B040D5"/>
    <w:rsid w:val="00B05BE7"/>
    <w:rsid w:val="00B21B0D"/>
    <w:rsid w:val="00B24332"/>
    <w:rsid w:val="00B277E7"/>
    <w:rsid w:val="00B30CF0"/>
    <w:rsid w:val="00B639B9"/>
    <w:rsid w:val="00B71049"/>
    <w:rsid w:val="00B80B4E"/>
    <w:rsid w:val="00BA6541"/>
    <w:rsid w:val="00BC1A91"/>
    <w:rsid w:val="00BC6407"/>
    <w:rsid w:val="00BE0F6D"/>
    <w:rsid w:val="00BE3F2C"/>
    <w:rsid w:val="00C04016"/>
    <w:rsid w:val="00C12222"/>
    <w:rsid w:val="00C21E4E"/>
    <w:rsid w:val="00C470BA"/>
    <w:rsid w:val="00C5216F"/>
    <w:rsid w:val="00C642C3"/>
    <w:rsid w:val="00C72835"/>
    <w:rsid w:val="00C75975"/>
    <w:rsid w:val="00CC3554"/>
    <w:rsid w:val="00CD07A4"/>
    <w:rsid w:val="00CE45E7"/>
    <w:rsid w:val="00CE5888"/>
    <w:rsid w:val="00CF72D5"/>
    <w:rsid w:val="00D040CC"/>
    <w:rsid w:val="00D1035C"/>
    <w:rsid w:val="00D16AAD"/>
    <w:rsid w:val="00D21B39"/>
    <w:rsid w:val="00D26C92"/>
    <w:rsid w:val="00D8741A"/>
    <w:rsid w:val="00D972EA"/>
    <w:rsid w:val="00DE215C"/>
    <w:rsid w:val="00E07EE5"/>
    <w:rsid w:val="00E105CC"/>
    <w:rsid w:val="00E13396"/>
    <w:rsid w:val="00E24A63"/>
    <w:rsid w:val="00E375BD"/>
    <w:rsid w:val="00E47019"/>
    <w:rsid w:val="00E64FC7"/>
    <w:rsid w:val="00E65BFF"/>
    <w:rsid w:val="00E855F7"/>
    <w:rsid w:val="00ED504F"/>
    <w:rsid w:val="00EF6FBB"/>
    <w:rsid w:val="00F17A8E"/>
    <w:rsid w:val="00F21DCB"/>
    <w:rsid w:val="00F26BEC"/>
    <w:rsid w:val="00F73CB0"/>
    <w:rsid w:val="00F80AE9"/>
    <w:rsid w:val="00FB1CD9"/>
    <w:rsid w:val="00FB2287"/>
    <w:rsid w:val="00FE2AAF"/>
    <w:rsid w:val="00FE54F7"/>
    <w:rsid w:val="00FE7CAE"/>
    <w:rsid w:val="05FEAEE8"/>
    <w:rsid w:val="072CF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2A9F"/>
  <w15:chartTrackingRefBased/>
  <w15:docId w15:val="{E6C43C8D-6048-432D-A7E1-18875754E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3E1"/>
  </w:style>
  <w:style w:type="paragraph" w:styleId="Heading1">
    <w:name w:val="heading 1"/>
    <w:basedOn w:val="Normal"/>
    <w:next w:val="Normal"/>
    <w:link w:val="Heading1Char"/>
    <w:uiPriority w:val="99"/>
    <w:qFormat/>
    <w:rsid w:val="005C6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5C6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5C6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B6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5B6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5B6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42B"/>
    <w:rPr>
      <w:rFonts w:eastAsiaTheme="majorEastAsia" w:cstheme="majorBidi"/>
      <w:color w:val="272727" w:themeColor="text1" w:themeTint="D8"/>
    </w:rPr>
  </w:style>
  <w:style w:type="paragraph" w:styleId="Title">
    <w:name w:val="Title"/>
    <w:basedOn w:val="Normal"/>
    <w:next w:val="Normal"/>
    <w:link w:val="TitleChar"/>
    <w:uiPriority w:val="10"/>
    <w:qFormat/>
    <w:rsid w:val="005B6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42B"/>
    <w:pPr>
      <w:spacing w:before="160"/>
      <w:jc w:val="center"/>
    </w:pPr>
    <w:rPr>
      <w:i/>
      <w:iCs/>
      <w:color w:val="404040" w:themeColor="text1" w:themeTint="BF"/>
    </w:rPr>
  </w:style>
  <w:style w:type="character" w:customStyle="1" w:styleId="QuoteChar">
    <w:name w:val="Quote Char"/>
    <w:basedOn w:val="DefaultParagraphFont"/>
    <w:link w:val="Quote"/>
    <w:uiPriority w:val="29"/>
    <w:rsid w:val="005B642B"/>
    <w:rPr>
      <w:i/>
      <w:iCs/>
      <w:color w:val="404040" w:themeColor="text1" w:themeTint="BF"/>
    </w:rPr>
  </w:style>
  <w:style w:type="paragraph" w:styleId="ListParagraph">
    <w:name w:val="List Paragraph"/>
    <w:basedOn w:val="Normal"/>
    <w:uiPriority w:val="34"/>
    <w:qFormat/>
    <w:rsid w:val="005B642B"/>
    <w:pPr>
      <w:ind w:left="720"/>
      <w:contextualSpacing/>
    </w:pPr>
  </w:style>
  <w:style w:type="character" w:styleId="IntenseEmphasis">
    <w:name w:val="Intense Emphasis"/>
    <w:basedOn w:val="DefaultParagraphFont"/>
    <w:uiPriority w:val="21"/>
    <w:qFormat/>
    <w:rsid w:val="005B642B"/>
    <w:rPr>
      <w:i/>
      <w:iCs/>
      <w:color w:val="0F4761" w:themeColor="accent1" w:themeShade="BF"/>
    </w:rPr>
  </w:style>
  <w:style w:type="paragraph" w:styleId="IntenseQuote">
    <w:name w:val="Intense Quote"/>
    <w:basedOn w:val="Normal"/>
    <w:next w:val="Normal"/>
    <w:link w:val="IntenseQuoteChar"/>
    <w:uiPriority w:val="30"/>
    <w:qFormat/>
    <w:rsid w:val="005B6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42B"/>
    <w:rPr>
      <w:i/>
      <w:iCs/>
      <w:color w:val="0F4761" w:themeColor="accent1" w:themeShade="BF"/>
    </w:rPr>
  </w:style>
  <w:style w:type="character" w:styleId="IntenseReference">
    <w:name w:val="Intense Reference"/>
    <w:basedOn w:val="DefaultParagraphFont"/>
    <w:uiPriority w:val="32"/>
    <w:qFormat/>
    <w:rsid w:val="005B642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C59B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59BE"/>
    <w:rPr>
      <w:rFonts w:ascii="Consolas" w:hAnsi="Consolas"/>
      <w:sz w:val="20"/>
      <w:szCs w:val="20"/>
    </w:rPr>
  </w:style>
  <w:style w:type="paragraph" w:styleId="BalloonText">
    <w:name w:val="Balloon Text"/>
    <w:basedOn w:val="Normal"/>
    <w:link w:val="BalloonTextChar"/>
    <w:uiPriority w:val="99"/>
    <w:semiHidden/>
    <w:rsid w:val="005C63E1"/>
    <w:pPr>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5C63E1"/>
    <w:rPr>
      <w:rFonts w:ascii="Tahoma" w:eastAsia="Calibri" w:hAnsi="Tahoma" w:cs="Tahoma"/>
      <w:kern w:val="0"/>
      <w:sz w:val="16"/>
      <w:szCs w:val="16"/>
      <w14:ligatures w14:val="none"/>
    </w:rPr>
  </w:style>
  <w:style w:type="paragraph" w:styleId="NoSpacing">
    <w:name w:val="No Spacing"/>
    <w:link w:val="NoSpacingChar"/>
    <w:uiPriority w:val="1"/>
    <w:qFormat/>
    <w:rsid w:val="005C63E1"/>
    <w:pPr>
      <w:spacing w:after="0" w:line="240" w:lineRule="auto"/>
    </w:pPr>
    <w:rPr>
      <w:rFonts w:ascii="Calibri" w:eastAsia="MS Mincho" w:hAnsi="Calibri" w:cs="Arial"/>
      <w:kern w:val="0"/>
      <w:sz w:val="22"/>
      <w:szCs w:val="22"/>
      <w:lang w:eastAsia="ja-JP"/>
      <w14:ligatures w14:val="none"/>
    </w:rPr>
  </w:style>
  <w:style w:type="character" w:customStyle="1" w:styleId="NoSpacingChar">
    <w:name w:val="No Spacing Char"/>
    <w:link w:val="NoSpacing"/>
    <w:uiPriority w:val="1"/>
    <w:rsid w:val="005C63E1"/>
    <w:rPr>
      <w:rFonts w:ascii="Calibri" w:eastAsia="MS Mincho" w:hAnsi="Calibri" w:cs="Arial"/>
      <w:kern w:val="0"/>
      <w:sz w:val="22"/>
      <w:szCs w:val="22"/>
      <w:lang w:eastAsia="ja-JP"/>
      <w14:ligatures w14:val="none"/>
    </w:rPr>
  </w:style>
  <w:style w:type="paragraph" w:styleId="Header">
    <w:name w:val="header"/>
    <w:basedOn w:val="Normal"/>
    <w:link w:val="HeaderChar"/>
    <w:uiPriority w:val="99"/>
    <w:unhideWhenUsed/>
    <w:rsid w:val="005C63E1"/>
    <w:pPr>
      <w:tabs>
        <w:tab w:val="center" w:pos="4680"/>
        <w:tab w:val="right" w:pos="9360"/>
      </w:tabs>
      <w:spacing w:after="200" w:line="276" w:lineRule="auto"/>
    </w:pPr>
    <w:rPr>
      <w:rFonts w:ascii="Calibri" w:eastAsia="Calibri" w:hAnsi="Calibri" w:cs="Times New Roman"/>
      <w:kern w:val="0"/>
      <w:sz w:val="22"/>
      <w:szCs w:val="22"/>
      <w14:ligatures w14:val="none"/>
    </w:rPr>
  </w:style>
  <w:style w:type="character" w:customStyle="1" w:styleId="HeaderChar">
    <w:name w:val="Header Char"/>
    <w:basedOn w:val="DefaultParagraphFont"/>
    <w:link w:val="Header"/>
    <w:uiPriority w:val="99"/>
    <w:rsid w:val="005C63E1"/>
    <w:rPr>
      <w:rFonts w:ascii="Calibri" w:eastAsia="Calibri" w:hAnsi="Calibri" w:cs="Times New Roman"/>
      <w:kern w:val="0"/>
      <w:sz w:val="22"/>
      <w:szCs w:val="22"/>
      <w14:ligatures w14:val="none"/>
    </w:rPr>
  </w:style>
  <w:style w:type="paragraph" w:styleId="Footer">
    <w:name w:val="footer"/>
    <w:basedOn w:val="Normal"/>
    <w:link w:val="FooterChar"/>
    <w:uiPriority w:val="99"/>
    <w:unhideWhenUsed/>
    <w:rsid w:val="005C63E1"/>
    <w:pPr>
      <w:tabs>
        <w:tab w:val="center" w:pos="4680"/>
        <w:tab w:val="right" w:pos="9360"/>
      </w:tabs>
      <w:spacing w:after="200" w:line="276" w:lineRule="auto"/>
    </w:pPr>
    <w:rPr>
      <w:rFonts w:ascii="Calibri" w:eastAsia="Calibri" w:hAnsi="Calibri" w:cs="Times New Roman"/>
      <w:kern w:val="0"/>
      <w:sz w:val="22"/>
      <w:szCs w:val="22"/>
      <w14:ligatures w14:val="none"/>
    </w:rPr>
  </w:style>
  <w:style w:type="character" w:customStyle="1" w:styleId="FooterChar">
    <w:name w:val="Footer Char"/>
    <w:basedOn w:val="DefaultParagraphFont"/>
    <w:link w:val="Footer"/>
    <w:uiPriority w:val="99"/>
    <w:rsid w:val="005C63E1"/>
    <w:rPr>
      <w:rFonts w:ascii="Calibri" w:eastAsia="Calibri" w:hAnsi="Calibri" w:cs="Times New Roman"/>
      <w:kern w:val="0"/>
      <w:sz w:val="22"/>
      <w:szCs w:val="22"/>
      <w14:ligatures w14:val="none"/>
    </w:rPr>
  </w:style>
  <w:style w:type="paragraph" w:styleId="Revision">
    <w:name w:val="Revision"/>
    <w:hidden/>
    <w:uiPriority w:val="99"/>
    <w:semiHidden/>
    <w:rsid w:val="005C63E1"/>
    <w:pPr>
      <w:spacing w:after="0" w:line="240" w:lineRule="auto"/>
    </w:pPr>
  </w:style>
  <w:style w:type="paragraph" w:styleId="NormalWeb">
    <w:name w:val="Normal (Web)"/>
    <w:basedOn w:val="Normal"/>
    <w:uiPriority w:val="99"/>
    <w:semiHidden/>
    <w:unhideWhenUsed/>
    <w:rsid w:val="006756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56BA"/>
    <w:rPr>
      <w:b/>
      <w:bCs/>
    </w:rPr>
  </w:style>
  <w:style w:type="character" w:styleId="CommentReference">
    <w:name w:val="annotation reference"/>
    <w:basedOn w:val="DefaultParagraphFont"/>
    <w:uiPriority w:val="99"/>
    <w:semiHidden/>
    <w:unhideWhenUsed/>
    <w:rsid w:val="0057224C"/>
    <w:rPr>
      <w:sz w:val="16"/>
      <w:szCs w:val="16"/>
    </w:rPr>
  </w:style>
  <w:style w:type="paragraph" w:styleId="CommentText">
    <w:name w:val="annotation text"/>
    <w:basedOn w:val="Normal"/>
    <w:link w:val="CommentTextChar"/>
    <w:uiPriority w:val="99"/>
    <w:unhideWhenUsed/>
    <w:rsid w:val="0057224C"/>
    <w:pPr>
      <w:spacing w:line="240" w:lineRule="auto"/>
    </w:pPr>
    <w:rPr>
      <w:sz w:val="20"/>
      <w:szCs w:val="20"/>
    </w:rPr>
  </w:style>
  <w:style w:type="character" w:customStyle="1" w:styleId="CommentTextChar">
    <w:name w:val="Comment Text Char"/>
    <w:basedOn w:val="DefaultParagraphFont"/>
    <w:link w:val="CommentText"/>
    <w:uiPriority w:val="99"/>
    <w:rsid w:val="0057224C"/>
    <w:rPr>
      <w:sz w:val="20"/>
      <w:szCs w:val="20"/>
    </w:rPr>
  </w:style>
  <w:style w:type="paragraph" w:styleId="CommentSubject">
    <w:name w:val="annotation subject"/>
    <w:basedOn w:val="CommentText"/>
    <w:next w:val="CommentText"/>
    <w:link w:val="CommentSubjectChar"/>
    <w:uiPriority w:val="99"/>
    <w:semiHidden/>
    <w:unhideWhenUsed/>
    <w:rsid w:val="0057224C"/>
    <w:rPr>
      <w:b/>
      <w:bCs/>
    </w:rPr>
  </w:style>
  <w:style w:type="character" w:customStyle="1" w:styleId="CommentSubjectChar">
    <w:name w:val="Comment Subject Char"/>
    <w:basedOn w:val="CommentTextChar"/>
    <w:link w:val="CommentSubject"/>
    <w:uiPriority w:val="99"/>
    <w:semiHidden/>
    <w:rsid w:val="005722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3034">
      <w:bodyDiv w:val="1"/>
      <w:marLeft w:val="0"/>
      <w:marRight w:val="0"/>
      <w:marTop w:val="0"/>
      <w:marBottom w:val="0"/>
      <w:divBdr>
        <w:top w:val="none" w:sz="0" w:space="0" w:color="auto"/>
        <w:left w:val="none" w:sz="0" w:space="0" w:color="auto"/>
        <w:bottom w:val="none" w:sz="0" w:space="0" w:color="auto"/>
        <w:right w:val="none" w:sz="0" w:space="0" w:color="auto"/>
      </w:divBdr>
    </w:div>
    <w:div w:id="373507360">
      <w:bodyDiv w:val="1"/>
      <w:marLeft w:val="0"/>
      <w:marRight w:val="0"/>
      <w:marTop w:val="0"/>
      <w:marBottom w:val="0"/>
      <w:divBdr>
        <w:top w:val="none" w:sz="0" w:space="0" w:color="auto"/>
        <w:left w:val="none" w:sz="0" w:space="0" w:color="auto"/>
        <w:bottom w:val="none" w:sz="0" w:space="0" w:color="auto"/>
        <w:right w:val="none" w:sz="0" w:space="0" w:color="auto"/>
      </w:divBdr>
      <w:divsChild>
        <w:div w:id="577246810">
          <w:marLeft w:val="0"/>
          <w:marRight w:val="0"/>
          <w:marTop w:val="0"/>
          <w:marBottom w:val="0"/>
          <w:divBdr>
            <w:top w:val="none" w:sz="0" w:space="0" w:color="auto"/>
            <w:left w:val="none" w:sz="0" w:space="0" w:color="auto"/>
            <w:bottom w:val="none" w:sz="0" w:space="0" w:color="auto"/>
            <w:right w:val="none" w:sz="0" w:space="0" w:color="auto"/>
          </w:divBdr>
          <w:divsChild>
            <w:div w:id="173913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70687">
      <w:bodyDiv w:val="1"/>
      <w:marLeft w:val="0"/>
      <w:marRight w:val="0"/>
      <w:marTop w:val="0"/>
      <w:marBottom w:val="0"/>
      <w:divBdr>
        <w:top w:val="none" w:sz="0" w:space="0" w:color="auto"/>
        <w:left w:val="none" w:sz="0" w:space="0" w:color="auto"/>
        <w:bottom w:val="none" w:sz="0" w:space="0" w:color="auto"/>
        <w:right w:val="none" w:sz="0" w:space="0" w:color="auto"/>
      </w:divBdr>
    </w:div>
    <w:div w:id="587886460">
      <w:bodyDiv w:val="1"/>
      <w:marLeft w:val="0"/>
      <w:marRight w:val="0"/>
      <w:marTop w:val="0"/>
      <w:marBottom w:val="0"/>
      <w:divBdr>
        <w:top w:val="none" w:sz="0" w:space="0" w:color="auto"/>
        <w:left w:val="none" w:sz="0" w:space="0" w:color="auto"/>
        <w:bottom w:val="none" w:sz="0" w:space="0" w:color="auto"/>
        <w:right w:val="none" w:sz="0" w:space="0" w:color="auto"/>
      </w:divBdr>
      <w:divsChild>
        <w:div w:id="1730570455">
          <w:marLeft w:val="0"/>
          <w:marRight w:val="0"/>
          <w:marTop w:val="0"/>
          <w:marBottom w:val="0"/>
          <w:divBdr>
            <w:top w:val="none" w:sz="0" w:space="0" w:color="auto"/>
            <w:left w:val="none" w:sz="0" w:space="0" w:color="auto"/>
            <w:bottom w:val="none" w:sz="0" w:space="0" w:color="auto"/>
            <w:right w:val="none" w:sz="0" w:space="0" w:color="auto"/>
          </w:divBdr>
          <w:divsChild>
            <w:div w:id="14474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95799">
      <w:bodyDiv w:val="1"/>
      <w:marLeft w:val="0"/>
      <w:marRight w:val="0"/>
      <w:marTop w:val="0"/>
      <w:marBottom w:val="0"/>
      <w:divBdr>
        <w:top w:val="none" w:sz="0" w:space="0" w:color="auto"/>
        <w:left w:val="none" w:sz="0" w:space="0" w:color="auto"/>
        <w:bottom w:val="none" w:sz="0" w:space="0" w:color="auto"/>
        <w:right w:val="none" w:sz="0" w:space="0" w:color="auto"/>
      </w:divBdr>
    </w:div>
    <w:div w:id="785003561">
      <w:bodyDiv w:val="1"/>
      <w:marLeft w:val="0"/>
      <w:marRight w:val="0"/>
      <w:marTop w:val="0"/>
      <w:marBottom w:val="0"/>
      <w:divBdr>
        <w:top w:val="none" w:sz="0" w:space="0" w:color="auto"/>
        <w:left w:val="none" w:sz="0" w:space="0" w:color="auto"/>
        <w:bottom w:val="none" w:sz="0" w:space="0" w:color="auto"/>
        <w:right w:val="none" w:sz="0" w:space="0" w:color="auto"/>
      </w:divBdr>
      <w:divsChild>
        <w:div w:id="1889534827">
          <w:marLeft w:val="0"/>
          <w:marRight w:val="0"/>
          <w:marTop w:val="0"/>
          <w:marBottom w:val="0"/>
          <w:divBdr>
            <w:top w:val="none" w:sz="0" w:space="0" w:color="auto"/>
            <w:left w:val="none" w:sz="0" w:space="0" w:color="auto"/>
            <w:bottom w:val="none" w:sz="0" w:space="0" w:color="auto"/>
            <w:right w:val="none" w:sz="0" w:space="0" w:color="auto"/>
          </w:divBdr>
          <w:divsChild>
            <w:div w:id="13762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9449">
      <w:bodyDiv w:val="1"/>
      <w:marLeft w:val="0"/>
      <w:marRight w:val="0"/>
      <w:marTop w:val="0"/>
      <w:marBottom w:val="0"/>
      <w:divBdr>
        <w:top w:val="none" w:sz="0" w:space="0" w:color="auto"/>
        <w:left w:val="none" w:sz="0" w:space="0" w:color="auto"/>
        <w:bottom w:val="none" w:sz="0" w:space="0" w:color="auto"/>
        <w:right w:val="none" w:sz="0" w:space="0" w:color="auto"/>
      </w:divBdr>
      <w:divsChild>
        <w:div w:id="83651723">
          <w:marLeft w:val="0"/>
          <w:marRight w:val="0"/>
          <w:marTop w:val="0"/>
          <w:marBottom w:val="0"/>
          <w:divBdr>
            <w:top w:val="none" w:sz="0" w:space="0" w:color="auto"/>
            <w:left w:val="none" w:sz="0" w:space="0" w:color="auto"/>
            <w:bottom w:val="none" w:sz="0" w:space="0" w:color="auto"/>
            <w:right w:val="none" w:sz="0" w:space="0" w:color="auto"/>
          </w:divBdr>
          <w:divsChild>
            <w:div w:id="8947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46879">
      <w:bodyDiv w:val="1"/>
      <w:marLeft w:val="0"/>
      <w:marRight w:val="0"/>
      <w:marTop w:val="0"/>
      <w:marBottom w:val="0"/>
      <w:divBdr>
        <w:top w:val="none" w:sz="0" w:space="0" w:color="auto"/>
        <w:left w:val="none" w:sz="0" w:space="0" w:color="auto"/>
        <w:bottom w:val="none" w:sz="0" w:space="0" w:color="auto"/>
        <w:right w:val="none" w:sz="0" w:space="0" w:color="auto"/>
      </w:divBdr>
      <w:divsChild>
        <w:div w:id="743265270">
          <w:marLeft w:val="0"/>
          <w:marRight w:val="0"/>
          <w:marTop w:val="0"/>
          <w:marBottom w:val="0"/>
          <w:divBdr>
            <w:top w:val="none" w:sz="0" w:space="0" w:color="auto"/>
            <w:left w:val="none" w:sz="0" w:space="0" w:color="auto"/>
            <w:bottom w:val="none" w:sz="0" w:space="0" w:color="auto"/>
            <w:right w:val="none" w:sz="0" w:space="0" w:color="auto"/>
          </w:divBdr>
          <w:divsChild>
            <w:div w:id="58372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74649">
      <w:bodyDiv w:val="1"/>
      <w:marLeft w:val="0"/>
      <w:marRight w:val="0"/>
      <w:marTop w:val="0"/>
      <w:marBottom w:val="0"/>
      <w:divBdr>
        <w:top w:val="none" w:sz="0" w:space="0" w:color="auto"/>
        <w:left w:val="none" w:sz="0" w:space="0" w:color="auto"/>
        <w:bottom w:val="none" w:sz="0" w:space="0" w:color="auto"/>
        <w:right w:val="none" w:sz="0" w:space="0" w:color="auto"/>
      </w:divBdr>
      <w:divsChild>
        <w:div w:id="1473403294">
          <w:marLeft w:val="0"/>
          <w:marRight w:val="0"/>
          <w:marTop w:val="0"/>
          <w:marBottom w:val="0"/>
          <w:divBdr>
            <w:top w:val="none" w:sz="0" w:space="0" w:color="auto"/>
            <w:left w:val="none" w:sz="0" w:space="0" w:color="auto"/>
            <w:bottom w:val="none" w:sz="0" w:space="0" w:color="auto"/>
            <w:right w:val="none" w:sz="0" w:space="0" w:color="auto"/>
          </w:divBdr>
          <w:divsChild>
            <w:div w:id="14627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19260">
      <w:bodyDiv w:val="1"/>
      <w:marLeft w:val="0"/>
      <w:marRight w:val="0"/>
      <w:marTop w:val="0"/>
      <w:marBottom w:val="0"/>
      <w:divBdr>
        <w:top w:val="none" w:sz="0" w:space="0" w:color="auto"/>
        <w:left w:val="none" w:sz="0" w:space="0" w:color="auto"/>
        <w:bottom w:val="none" w:sz="0" w:space="0" w:color="auto"/>
        <w:right w:val="none" w:sz="0" w:space="0" w:color="auto"/>
      </w:divBdr>
      <w:divsChild>
        <w:div w:id="1151407517">
          <w:marLeft w:val="0"/>
          <w:marRight w:val="0"/>
          <w:marTop w:val="0"/>
          <w:marBottom w:val="0"/>
          <w:divBdr>
            <w:top w:val="none" w:sz="0" w:space="0" w:color="auto"/>
            <w:left w:val="none" w:sz="0" w:space="0" w:color="auto"/>
            <w:bottom w:val="none" w:sz="0" w:space="0" w:color="auto"/>
            <w:right w:val="none" w:sz="0" w:space="0" w:color="auto"/>
          </w:divBdr>
          <w:divsChild>
            <w:div w:id="1988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60082">
      <w:bodyDiv w:val="1"/>
      <w:marLeft w:val="0"/>
      <w:marRight w:val="0"/>
      <w:marTop w:val="0"/>
      <w:marBottom w:val="0"/>
      <w:divBdr>
        <w:top w:val="none" w:sz="0" w:space="0" w:color="auto"/>
        <w:left w:val="none" w:sz="0" w:space="0" w:color="auto"/>
        <w:bottom w:val="none" w:sz="0" w:space="0" w:color="auto"/>
        <w:right w:val="none" w:sz="0" w:space="0" w:color="auto"/>
      </w:divBdr>
      <w:divsChild>
        <w:div w:id="1457527808">
          <w:marLeft w:val="0"/>
          <w:marRight w:val="0"/>
          <w:marTop w:val="0"/>
          <w:marBottom w:val="0"/>
          <w:divBdr>
            <w:top w:val="none" w:sz="0" w:space="0" w:color="auto"/>
            <w:left w:val="none" w:sz="0" w:space="0" w:color="auto"/>
            <w:bottom w:val="none" w:sz="0" w:space="0" w:color="auto"/>
            <w:right w:val="none" w:sz="0" w:space="0" w:color="auto"/>
          </w:divBdr>
          <w:divsChild>
            <w:div w:id="214253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5025">
      <w:bodyDiv w:val="1"/>
      <w:marLeft w:val="0"/>
      <w:marRight w:val="0"/>
      <w:marTop w:val="0"/>
      <w:marBottom w:val="0"/>
      <w:divBdr>
        <w:top w:val="none" w:sz="0" w:space="0" w:color="auto"/>
        <w:left w:val="none" w:sz="0" w:space="0" w:color="auto"/>
        <w:bottom w:val="none" w:sz="0" w:space="0" w:color="auto"/>
        <w:right w:val="none" w:sz="0" w:space="0" w:color="auto"/>
      </w:divBdr>
      <w:divsChild>
        <w:div w:id="1024985455">
          <w:marLeft w:val="0"/>
          <w:marRight w:val="0"/>
          <w:marTop w:val="0"/>
          <w:marBottom w:val="0"/>
          <w:divBdr>
            <w:top w:val="none" w:sz="0" w:space="0" w:color="auto"/>
            <w:left w:val="none" w:sz="0" w:space="0" w:color="auto"/>
            <w:bottom w:val="none" w:sz="0" w:space="0" w:color="auto"/>
            <w:right w:val="none" w:sz="0" w:space="0" w:color="auto"/>
          </w:divBdr>
          <w:divsChild>
            <w:div w:id="19179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8666">
      <w:bodyDiv w:val="1"/>
      <w:marLeft w:val="0"/>
      <w:marRight w:val="0"/>
      <w:marTop w:val="0"/>
      <w:marBottom w:val="0"/>
      <w:divBdr>
        <w:top w:val="none" w:sz="0" w:space="0" w:color="auto"/>
        <w:left w:val="none" w:sz="0" w:space="0" w:color="auto"/>
        <w:bottom w:val="none" w:sz="0" w:space="0" w:color="auto"/>
        <w:right w:val="none" w:sz="0" w:space="0" w:color="auto"/>
      </w:divBdr>
    </w:div>
    <w:div w:id="2146193004">
      <w:marLeft w:val="0"/>
      <w:marRight w:val="0"/>
      <w:marTop w:val="0"/>
      <w:marBottom w:val="0"/>
      <w:divBdr>
        <w:top w:val="none" w:sz="0" w:space="0" w:color="auto"/>
        <w:left w:val="none" w:sz="0" w:space="0" w:color="auto"/>
        <w:bottom w:val="none" w:sz="0" w:space="0" w:color="auto"/>
        <w:right w:val="none" w:sz="0" w:space="0" w:color="auto"/>
      </w:divBdr>
      <w:divsChild>
        <w:div w:id="2146193003">
          <w:marLeft w:val="0"/>
          <w:marRight w:val="0"/>
          <w:marTop w:val="0"/>
          <w:marBottom w:val="0"/>
          <w:divBdr>
            <w:top w:val="none" w:sz="0" w:space="0" w:color="auto"/>
            <w:left w:val="none" w:sz="0" w:space="0" w:color="auto"/>
            <w:bottom w:val="none" w:sz="0" w:space="0" w:color="auto"/>
            <w:right w:val="none" w:sz="0" w:space="0" w:color="auto"/>
          </w:divBdr>
        </w:div>
        <w:div w:id="2146193005">
          <w:marLeft w:val="0"/>
          <w:marRight w:val="0"/>
          <w:marTop w:val="0"/>
          <w:marBottom w:val="0"/>
          <w:divBdr>
            <w:top w:val="none" w:sz="0" w:space="0" w:color="auto"/>
            <w:left w:val="none" w:sz="0" w:space="0" w:color="auto"/>
            <w:bottom w:val="none" w:sz="0" w:space="0" w:color="auto"/>
            <w:right w:val="none" w:sz="0" w:space="0" w:color="auto"/>
          </w:divBdr>
        </w:div>
        <w:div w:id="2146193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1F569068C4A746858DA358E502870A" ma:contentTypeVersion="17" ma:contentTypeDescription="Create a new document." ma:contentTypeScope="" ma:versionID="f5112ac09f2c2b8c3dfa22920816504e">
  <xsd:schema xmlns:xsd="http://www.w3.org/2001/XMLSchema" xmlns:xs="http://www.w3.org/2001/XMLSchema" xmlns:p="http://schemas.microsoft.com/office/2006/metadata/properties" xmlns:ns3="ec7d8bd5-ed08-4bbd-9f39-1d2ab41dc879" xmlns:ns4="15685191-3b31-46bf-8970-9199e3e128fc" targetNamespace="http://schemas.microsoft.com/office/2006/metadata/properties" ma:root="true" ma:fieldsID="51c2565cf0f81508a44e3c07c91b576d" ns3:_="" ns4:_="">
    <xsd:import namespace="ec7d8bd5-ed08-4bbd-9f39-1d2ab41dc879"/>
    <xsd:import namespace="15685191-3b31-46bf-8970-9199e3e128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7d8bd5-ed08-4bbd-9f39-1d2ab41dc87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685191-3b31-46bf-8970-9199e3e128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5685191-3b31-46bf-8970-9199e3e128fc" xsi:nil="true"/>
  </documentManagement>
</p:properties>
</file>

<file path=customXml/itemProps1.xml><?xml version="1.0" encoding="utf-8"?>
<ds:datastoreItem xmlns:ds="http://schemas.openxmlformats.org/officeDocument/2006/customXml" ds:itemID="{91CFB0AE-729A-4744-9F12-4C74E33A6350}">
  <ds:schemaRefs>
    <ds:schemaRef ds:uri="http://schemas.microsoft.com/sharepoint/v3/contenttype/forms"/>
  </ds:schemaRefs>
</ds:datastoreItem>
</file>

<file path=customXml/itemProps2.xml><?xml version="1.0" encoding="utf-8"?>
<ds:datastoreItem xmlns:ds="http://schemas.openxmlformats.org/officeDocument/2006/customXml" ds:itemID="{4B941A54-3122-4CBE-BF3A-3252819334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7d8bd5-ed08-4bbd-9f39-1d2ab41dc879"/>
    <ds:schemaRef ds:uri="15685191-3b31-46bf-8970-9199e3e128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613811-C8AB-413A-90EE-10FE2AE47D94}">
  <ds:schemaRefs>
    <ds:schemaRef ds:uri="http://schemas.microsoft.com/office/2006/metadata/properties"/>
    <ds:schemaRef ds:uri="http://schemas.microsoft.com/office/infopath/2007/PartnerControls"/>
    <ds:schemaRef ds:uri="15685191-3b31-46bf-8970-9199e3e128fc"/>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8</Pages>
  <Words>3036</Words>
  <Characters>17306</Characters>
  <Application>Microsoft Office Word</Application>
  <DocSecurity>0</DocSecurity>
  <Lines>144</Lines>
  <Paragraphs>40</Paragraphs>
  <ScaleCrop>false</ScaleCrop>
  <Company/>
  <LinksUpToDate>false</LinksUpToDate>
  <CharactersWithSpaces>20302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Knutsen</dc:creator>
  <cp:keywords/>
  <dc:description/>
  <cp:lastModifiedBy>Eric Knutsen</cp:lastModifiedBy>
  <cp:revision>13</cp:revision>
  <dcterms:created xsi:type="dcterms:W3CDTF">2025-09-12T20:24:00Z</dcterms:created>
  <dcterms:modified xsi:type="dcterms:W3CDTF">2025-09-17T22:54:00Z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0x010100341F569068C4A746858DA358E502870A</vt:lpwstr>
  </property>
</Properties>
</file>