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B9B50" w14:textId="77777777" w:rsidR="007E30FF" w:rsidRDefault="007E30FF">
      <w:pPr>
        <w:rPr>
          <w:lang w:val="en-US"/>
        </w:rPr>
      </w:pPr>
      <w:r>
        <w:rPr>
          <w:lang w:val="en-US"/>
        </w:rPr>
        <w:t>1)</w:t>
      </w:r>
    </w:p>
    <w:p w14:paraId="7ECA0310" w14:textId="7A0780F8" w:rsidR="00432CF6" w:rsidRPr="00242054" w:rsidRDefault="00432CF6">
      <w:r>
        <w:rPr>
          <w:lang w:val="en-US"/>
        </w:rPr>
        <w:t>I(x)</w:t>
      </w:r>
    </w:p>
    <w:p w14:paraId="55E28BFD" w14:textId="3B3C7BE3" w:rsidR="003774BC" w:rsidRDefault="002B09B6">
      <w:pPr>
        <w:rPr>
          <w:lang w:val="en-US"/>
        </w:rPr>
      </w:pPr>
      <w:r>
        <w:rPr>
          <w:noProof/>
        </w:rPr>
        <w:drawing>
          <wp:inline distT="0" distB="0" distL="0" distR="0" wp14:anchorId="742B67A5" wp14:editId="7BE11F64">
            <wp:extent cx="447675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4F94607-EDCB-4AFD-AD23-6EEB6E7F12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A6998C5" w14:textId="6F4DB1E7" w:rsidR="008A39F2" w:rsidRDefault="008A39F2">
      <w:pPr>
        <w:rPr>
          <w:lang w:val="en-US"/>
        </w:rPr>
      </w:pPr>
      <w:r>
        <w:rPr>
          <w:lang w:val="en-US"/>
        </w:rPr>
        <w:t>Data dump</w:t>
      </w:r>
    </w:p>
    <w:p w14:paraId="38798105" w14:textId="66FCFF71" w:rsidR="001E19A1" w:rsidRDefault="003A11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6FFB24" wp14:editId="5EFF11B3">
            <wp:extent cx="5934075" cy="2428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08DAF" w14:textId="43B84912" w:rsidR="001D6362" w:rsidRPr="007A6E6E" w:rsidRDefault="001D6362">
      <w:pPr>
        <w:rPr>
          <w:lang w:val="en-US"/>
        </w:rPr>
      </w:pPr>
      <w:r>
        <w:rPr>
          <w:lang w:val="en-US"/>
        </w:rPr>
        <w:t>2)</w:t>
      </w:r>
      <w:r w:rsidR="007A6E6E">
        <w:t xml:space="preserve"> </w:t>
      </w:r>
      <w:r w:rsidR="007A6E6E">
        <w:rPr>
          <w:lang w:val="en-US"/>
        </w:rPr>
        <w:t>Tetha0</w:t>
      </w:r>
    </w:p>
    <w:p w14:paraId="6C243704" w14:textId="45C43C8B" w:rsidR="00DD547C" w:rsidRDefault="00CB6F13" w:rsidP="00F57682">
      <w:pPr>
        <w:ind w:firstLine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C851E5" wp14:editId="0C49E929">
            <wp:extent cx="1819275" cy="952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235DC" w14:textId="0FD80970" w:rsidR="007A6E6E" w:rsidRDefault="007A6E6E" w:rsidP="007A6E6E">
      <w:r>
        <w:t>3)</w:t>
      </w:r>
    </w:p>
    <w:p w14:paraId="6DEED59E" w14:textId="49063D35" w:rsidR="007A6E6E" w:rsidRDefault="007A6E6E" w:rsidP="007A6E6E">
      <w:pPr>
        <w:rPr>
          <w:lang w:val="en-US"/>
        </w:rPr>
      </w:pPr>
      <w:r>
        <w:rPr>
          <w:lang w:val="en-US"/>
        </w:rPr>
        <w:t>1/Tetha^2 = f ((R0+</w:t>
      </w:r>
      <w:proofErr w:type="gramStart"/>
      <w:r>
        <w:rPr>
          <w:lang w:val="en-US"/>
        </w:rPr>
        <w:t>R)^</w:t>
      </w:r>
      <w:proofErr w:type="gramEnd"/>
      <w:r>
        <w:rPr>
          <w:lang w:val="en-US"/>
        </w:rPr>
        <w:t>2)</w:t>
      </w:r>
    </w:p>
    <w:p w14:paraId="0F670900" w14:textId="7B2F46BE" w:rsidR="004765A2" w:rsidRDefault="00EC5D26" w:rsidP="007A6E6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8B42A5" wp14:editId="13889E58">
            <wp:extent cx="489585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959910E3-0BE0-4525-8BB4-34C4F9A325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FB9F0BD" w14:textId="48F8172D" w:rsidR="00EC5D26" w:rsidRDefault="00EC5D26" w:rsidP="007A6E6E">
      <w:pPr>
        <w:rPr>
          <w:lang w:val="en-US"/>
        </w:rPr>
      </w:pPr>
      <w:r>
        <w:rPr>
          <w:lang w:val="en-US"/>
        </w:rPr>
        <w:t>Data</w:t>
      </w:r>
      <w:r w:rsidR="00E725B6">
        <w:rPr>
          <w:lang w:val="en-US"/>
        </w:rPr>
        <w:t xml:space="preserve"> R critical:</w:t>
      </w:r>
    </w:p>
    <w:p w14:paraId="709DF030" w14:textId="50351A69" w:rsidR="00E725B6" w:rsidRDefault="0026454E" w:rsidP="007A6E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D78327" wp14:editId="764F030E">
            <wp:extent cx="5934075" cy="1085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AA9B8" w14:textId="1DB5EFF8" w:rsidR="005D32FF" w:rsidRDefault="005D32FF" w:rsidP="007A6E6E">
      <w:pPr>
        <w:rPr>
          <w:lang w:val="en-US"/>
        </w:rPr>
      </w:pPr>
      <w:r>
        <w:rPr>
          <w:lang w:val="en-US"/>
        </w:rPr>
        <w:t>4)</w:t>
      </w:r>
    </w:p>
    <w:p w14:paraId="2DA4F0B1" w14:textId="77777777" w:rsidR="007102D4" w:rsidRDefault="007102D4" w:rsidP="007A6E6E">
      <w:pPr>
        <w:rPr>
          <w:lang w:val="en-US"/>
        </w:rPr>
      </w:pPr>
      <w:r>
        <w:rPr>
          <w:noProof/>
        </w:rPr>
        <w:drawing>
          <wp:inline distT="0" distB="0" distL="0" distR="0" wp14:anchorId="3C9FD293" wp14:editId="5A5E35A8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2E21E8C9-AECA-4EB8-BAD7-9B9BF910AA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96B5695" w14:textId="0C95E177" w:rsidR="00660D8B" w:rsidRPr="002B09B6" w:rsidRDefault="007102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B07E9B" wp14:editId="3B3008C0">
            <wp:extent cx="4791075" cy="1504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0D8B" w:rsidRPr="002B0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8A"/>
    <w:rsid w:val="00017D1E"/>
    <w:rsid w:val="00140706"/>
    <w:rsid w:val="001D6362"/>
    <w:rsid w:val="001E19A1"/>
    <w:rsid w:val="00206D8A"/>
    <w:rsid w:val="00242054"/>
    <w:rsid w:val="0026454E"/>
    <w:rsid w:val="00291445"/>
    <w:rsid w:val="002B09B6"/>
    <w:rsid w:val="003774BC"/>
    <w:rsid w:val="003A1185"/>
    <w:rsid w:val="00432CF6"/>
    <w:rsid w:val="004765A2"/>
    <w:rsid w:val="004F5A07"/>
    <w:rsid w:val="005D32FF"/>
    <w:rsid w:val="00660D8B"/>
    <w:rsid w:val="00670110"/>
    <w:rsid w:val="007102D4"/>
    <w:rsid w:val="007A6E6E"/>
    <w:rsid w:val="007E30FF"/>
    <w:rsid w:val="008A39F2"/>
    <w:rsid w:val="008B72C5"/>
    <w:rsid w:val="00B16E15"/>
    <w:rsid w:val="00BD45AE"/>
    <w:rsid w:val="00CB6F13"/>
    <w:rsid w:val="00D81F74"/>
    <w:rsid w:val="00DD547C"/>
    <w:rsid w:val="00E725B6"/>
    <w:rsid w:val="00EC1C05"/>
    <w:rsid w:val="00EC5D26"/>
    <w:rsid w:val="00F5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EB18C"/>
  <w15:chartTrackingRefBased/>
  <w15:docId w15:val="{38751BC4-D863-4A5E-BD59-BAAC916F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hart" Target="charts/chart1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77\Desktop\Desktop\Problems%203%20term\GP\Laboratory\3.2.6\I(x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77\Desktop\Desktop\Problems%203%20term\GP\Laboratory\3.2.6\Tetha(R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77\Desktop\Desktop\Problems%203%20term\GP\Laboratory\3.2.6\Lmax%20=%20f(R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plus"/>
            <c:errValType val="percentage"/>
            <c:noEndCap val="0"/>
            <c:val val="1"/>
            <c:spPr>
              <a:noFill/>
              <a:ln w="1587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fixedVal"/>
            <c:noEndCap val="0"/>
            <c:val val="0.30000000000000004"/>
            <c:spPr>
              <a:noFill/>
              <a:ln w="12700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Лист1!$F$2:$F$26</c:f>
              <c:numCache>
                <c:formatCode>General</c:formatCode>
                <c:ptCount val="25"/>
                <c:pt idx="0">
                  <c:v>22.5</c:v>
                </c:pt>
                <c:pt idx="1">
                  <c:v>20.8</c:v>
                </c:pt>
                <c:pt idx="2">
                  <c:v>19.399999999999999</c:v>
                </c:pt>
                <c:pt idx="3">
                  <c:v>18</c:v>
                </c:pt>
                <c:pt idx="4">
                  <c:v>16.899999999999999</c:v>
                </c:pt>
                <c:pt idx="5">
                  <c:v>15.8</c:v>
                </c:pt>
                <c:pt idx="6">
                  <c:v>14.899999999999999</c:v>
                </c:pt>
                <c:pt idx="7">
                  <c:v>14</c:v>
                </c:pt>
                <c:pt idx="8">
                  <c:v>13.2</c:v>
                </c:pt>
                <c:pt idx="9">
                  <c:v>11.9</c:v>
                </c:pt>
                <c:pt idx="10">
                  <c:v>10.8</c:v>
                </c:pt>
                <c:pt idx="11">
                  <c:v>9.8000000000000007</c:v>
                </c:pt>
                <c:pt idx="12">
                  <c:v>9</c:v>
                </c:pt>
                <c:pt idx="13">
                  <c:v>8.1999999999999993</c:v>
                </c:pt>
                <c:pt idx="14">
                  <c:v>7.6</c:v>
                </c:pt>
                <c:pt idx="15">
                  <c:v>6.5</c:v>
                </c:pt>
                <c:pt idx="16">
                  <c:v>5.7</c:v>
                </c:pt>
                <c:pt idx="17">
                  <c:v>5.0999999999999996</c:v>
                </c:pt>
                <c:pt idx="18">
                  <c:v>4.2</c:v>
                </c:pt>
                <c:pt idx="19">
                  <c:v>3.2</c:v>
                </c:pt>
                <c:pt idx="20">
                  <c:v>2.5</c:v>
                </c:pt>
                <c:pt idx="21">
                  <c:v>1.7000000000000002</c:v>
                </c:pt>
                <c:pt idx="22">
                  <c:v>1.2999999999999998</c:v>
                </c:pt>
                <c:pt idx="23">
                  <c:v>0.70000000000000018</c:v>
                </c:pt>
                <c:pt idx="24">
                  <c:v>0</c:v>
                </c:pt>
              </c:numCache>
            </c:numRef>
          </c:xVal>
          <c:yVal>
            <c:numRef>
              <c:f>Лист1!$H$2:$H$26</c:f>
              <c:numCache>
                <c:formatCode>0.00</c:formatCode>
                <c:ptCount val="25"/>
                <c:pt idx="0">
                  <c:v>87.837837837837824</c:v>
                </c:pt>
                <c:pt idx="1">
                  <c:v>82.278481012658219</c:v>
                </c:pt>
                <c:pt idx="2">
                  <c:v>77.38095238095238</c:v>
                </c:pt>
                <c:pt idx="3">
                  <c:v>73.033707865168537</c:v>
                </c:pt>
                <c:pt idx="4">
                  <c:v>69.148936170212764</c:v>
                </c:pt>
                <c:pt idx="5">
                  <c:v>65.656565656565661</c:v>
                </c:pt>
                <c:pt idx="6">
                  <c:v>62.499999999999993</c:v>
                </c:pt>
                <c:pt idx="7">
                  <c:v>59.633027522935777</c:v>
                </c:pt>
                <c:pt idx="8">
                  <c:v>57.017543859649116</c:v>
                </c:pt>
                <c:pt idx="9">
                  <c:v>52.419354838709673</c:v>
                </c:pt>
                <c:pt idx="10">
                  <c:v>48.507462686567159</c:v>
                </c:pt>
                <c:pt idx="11">
                  <c:v>45.138888888888893</c:v>
                </c:pt>
                <c:pt idx="12">
                  <c:v>42.207792207792203</c:v>
                </c:pt>
                <c:pt idx="13">
                  <c:v>39.634146341463421</c:v>
                </c:pt>
                <c:pt idx="14">
                  <c:v>37.356321839080465</c:v>
                </c:pt>
                <c:pt idx="15">
                  <c:v>33.505154639175259</c:v>
                </c:pt>
                <c:pt idx="16">
                  <c:v>30.373831775700939</c:v>
                </c:pt>
                <c:pt idx="17">
                  <c:v>27.777777777777779</c:v>
                </c:pt>
                <c:pt idx="18">
                  <c:v>24.621212121212121</c:v>
                </c:pt>
                <c:pt idx="19">
                  <c:v>20.70063694267516</c:v>
                </c:pt>
                <c:pt idx="20">
                  <c:v>17.857142857142858</c:v>
                </c:pt>
                <c:pt idx="21">
                  <c:v>14.317180616740089</c:v>
                </c:pt>
                <c:pt idx="22">
                  <c:v>12.871287128712872</c:v>
                </c:pt>
                <c:pt idx="23">
                  <c:v>10.743801652892563</c:v>
                </c:pt>
                <c:pt idx="24">
                  <c:v>8.074534161490682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F2E-4D04-859D-70DF5A55A1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0983488"/>
        <c:axId val="442587312"/>
      </c:scatterChart>
      <c:valAx>
        <c:axId val="450983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2587312"/>
        <c:crosses val="autoZero"/>
        <c:crossBetween val="midCat"/>
      </c:valAx>
      <c:valAx>
        <c:axId val="442587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0983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Лист1!$G$2:$G$10</c:f>
              <c:numCache>
                <c:formatCode>0.00</c:formatCode>
                <c:ptCount val="9"/>
                <c:pt idx="0">
                  <c:v>650.25</c:v>
                </c:pt>
                <c:pt idx="1">
                  <c:v>930.25</c:v>
                </c:pt>
                <c:pt idx="2">
                  <c:v>1260.25</c:v>
                </c:pt>
                <c:pt idx="3">
                  <c:v>1640.25</c:v>
                </c:pt>
                <c:pt idx="4">
                  <c:v>2070.25</c:v>
                </c:pt>
                <c:pt idx="5">
                  <c:v>2550.25</c:v>
                </c:pt>
                <c:pt idx="6">
                  <c:v>3080.25</c:v>
                </c:pt>
                <c:pt idx="7">
                  <c:v>4290.25</c:v>
                </c:pt>
                <c:pt idx="8">
                  <c:v>5700.25</c:v>
                </c:pt>
              </c:numCache>
            </c:numRef>
          </c:xVal>
          <c:yVal>
            <c:numRef>
              <c:f>Лист1!$H$2:$H$10</c:f>
              <c:numCache>
                <c:formatCode>0.00</c:formatCode>
                <c:ptCount val="9"/>
                <c:pt idx="0">
                  <c:v>0.25086376135757094</c:v>
                </c:pt>
                <c:pt idx="1">
                  <c:v>0.34007432642188973</c:v>
                </c:pt>
                <c:pt idx="2">
                  <c:v>0.46887271826952087</c:v>
                </c:pt>
                <c:pt idx="3">
                  <c:v>0.60292951347033752</c:v>
                </c:pt>
                <c:pt idx="4">
                  <c:v>0.7595711343862146</c:v>
                </c:pt>
                <c:pt idx="5">
                  <c:v>0.84198638820233118</c:v>
                </c:pt>
                <c:pt idx="6">
                  <c:v>1.0257121378698397</c:v>
                </c:pt>
                <c:pt idx="7">
                  <c:v>1.3548146606064724</c:v>
                </c:pt>
                <c:pt idx="8">
                  <c:v>1.6533724608482909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72-4189-B974-9A625523DB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5915072"/>
        <c:axId val="343880160"/>
      </c:scatterChart>
      <c:valAx>
        <c:axId val="555915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3880160"/>
        <c:crosses val="autoZero"/>
        <c:crossBetween val="midCat"/>
      </c:valAx>
      <c:valAx>
        <c:axId val="34388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5915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0"/>
          </c:trendline>
          <c:xVal>
            <c:numRef>
              <c:f>Лист1!$C$2:$C$8</c:f>
              <c:numCache>
                <c:formatCode>0.00</c:formatCode>
                <c:ptCount val="7"/>
                <c:pt idx="0" formatCode="General">
                  <c:v>0</c:v>
                </c:pt>
                <c:pt idx="1">
                  <c:v>19.801980198019802</c:v>
                </c:pt>
                <c:pt idx="2">
                  <c:v>39.215686274509807</c:v>
                </c:pt>
                <c:pt idx="3" formatCode="0">
                  <c:v>80</c:v>
                </c:pt>
                <c:pt idx="4">
                  <c:v>117.64705882352941</c:v>
                </c:pt>
                <c:pt idx="5">
                  <c:v>222.22222222222223</c:v>
                </c:pt>
                <c:pt idx="6" formatCode="0">
                  <c:v>400</c:v>
                </c:pt>
              </c:numCache>
            </c:numRef>
          </c:xVal>
          <c:yVal>
            <c:numRef>
              <c:f>Лист1!$D$2:$D$8</c:f>
              <c:numCache>
                <c:formatCode>General</c:formatCode>
                <c:ptCount val="7"/>
                <c:pt idx="0">
                  <c:v>20</c:v>
                </c:pt>
                <c:pt idx="1">
                  <c:v>18</c:v>
                </c:pt>
                <c:pt idx="2">
                  <c:v>16</c:v>
                </c:pt>
                <c:pt idx="3">
                  <c:v>13</c:v>
                </c:pt>
                <c:pt idx="4">
                  <c:v>11</c:v>
                </c:pt>
                <c:pt idx="5">
                  <c:v>7</c:v>
                </c:pt>
                <c:pt idx="6">
                  <c:v>4.5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6E1-4D0F-BF32-72FC028085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7222736"/>
        <c:axId val="553438144"/>
      </c:scatterChart>
      <c:valAx>
        <c:axId val="427222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3438144"/>
        <c:crosses val="autoZero"/>
        <c:crossBetween val="midCat"/>
      </c:valAx>
      <c:valAx>
        <c:axId val="55343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7222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Соколов</dc:creator>
  <cp:keywords/>
  <dc:description/>
  <cp:lastModifiedBy>Вадим Соколов</cp:lastModifiedBy>
  <cp:revision>23</cp:revision>
  <dcterms:created xsi:type="dcterms:W3CDTF">2018-11-23T16:11:00Z</dcterms:created>
  <dcterms:modified xsi:type="dcterms:W3CDTF">2018-11-24T05:10:00Z</dcterms:modified>
</cp:coreProperties>
</file>