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539750</wp:posOffset>
            </wp:positionH>
            <wp:positionV relativeFrom="page">
              <wp:posOffset>539750</wp:posOffset>
            </wp:positionV>
            <wp:extent cx="899795" cy="1333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899795" cy="13335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0" w:lineRule="exact"/>
        <w:rPr>
          <w:sz w:val="24"/>
          <w:szCs w:val="24"/>
          <w:color w:val="auto"/>
        </w:rPr>
      </w:pPr>
    </w:p>
    <w:p>
      <w:pPr>
        <w:ind w:left="1320" w:right="1340" w:firstLine="17"/>
        <w:spacing w:after="0" w:line="182" w:lineRule="auto"/>
        <w:rPr>
          <w:sz w:val="20"/>
          <w:szCs w:val="20"/>
          <w:color w:val="auto"/>
        </w:rPr>
      </w:pPr>
      <w:r>
        <w:rPr>
          <w:rFonts w:ascii="Gabriola" w:cs="Gabriola" w:eastAsia="Gabriola" w:hAnsi="Gabriola"/>
          <w:sz w:val="25"/>
          <w:szCs w:val="25"/>
          <w:color w:val="auto"/>
        </w:rPr>
        <w:t>Лабораторная работа 6.2.3 по курсу «Общая физика»</w:t>
      </w:r>
    </w:p>
    <w:p>
      <w:pPr>
        <w:spacing w:after="0" w:line="200" w:lineRule="exact"/>
        <w:rPr>
          <w:sz w:val="24"/>
          <w:szCs w:val="24"/>
          <w:color w:val="auto"/>
        </w:rPr>
      </w:pPr>
    </w:p>
    <w:p>
      <w:pPr>
        <w:spacing w:after="0" w:line="200" w:lineRule="exact"/>
        <w:rPr>
          <w:sz w:val="24"/>
          <w:szCs w:val="24"/>
          <w:color w:val="auto"/>
        </w:rPr>
      </w:pPr>
    </w:p>
    <w:p>
      <w:pPr>
        <w:spacing w:after="0" w:line="354" w:lineRule="exact"/>
        <w:rPr>
          <w:sz w:val="24"/>
          <w:szCs w:val="24"/>
          <w:color w:val="auto"/>
        </w:rPr>
      </w:pPr>
    </w:p>
    <w:p>
      <w:pPr>
        <w:jc w:val="center"/>
        <w:spacing w:after="0"/>
        <w:rPr>
          <w:sz w:val="20"/>
          <w:szCs w:val="20"/>
          <w:color w:val="auto"/>
        </w:rPr>
      </w:pPr>
      <w:r>
        <w:rPr>
          <w:rFonts w:ascii="Gabriola" w:cs="Gabriola" w:eastAsia="Gabriola" w:hAnsi="Gabriola"/>
          <w:sz w:val="34"/>
          <w:szCs w:val="34"/>
          <w:color w:val="auto"/>
        </w:rPr>
        <w:t>Исследование спектра поглощения паров йода</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9" w:lineRule="exact"/>
        <w:rPr>
          <w:sz w:val="24"/>
          <w:szCs w:val="24"/>
          <w:color w:val="auto"/>
        </w:rPr>
      </w:pPr>
    </w:p>
    <w:p>
      <w:pPr>
        <w:jc w:val="center"/>
        <w:spacing w:after="0"/>
        <w:rPr>
          <w:sz w:val="20"/>
          <w:szCs w:val="20"/>
          <w:color w:val="auto"/>
        </w:rPr>
      </w:pPr>
      <w:r>
        <w:rPr>
          <w:rFonts w:ascii="Gabriola" w:cs="Gabriola" w:eastAsia="Gabriola" w:hAnsi="Gabriola"/>
          <w:sz w:val="18"/>
          <w:szCs w:val="18"/>
          <w:color w:val="auto"/>
        </w:rPr>
        <w:t>Долгопрудный</w:t>
      </w:r>
    </w:p>
    <w:p>
      <w:pPr>
        <w:jc w:val="center"/>
        <w:spacing w:after="0" w:line="190" w:lineRule="auto"/>
        <w:rPr>
          <w:sz w:val="20"/>
          <w:szCs w:val="20"/>
          <w:color w:val="auto"/>
        </w:rPr>
      </w:pPr>
      <w:r>
        <w:rPr>
          <w:rFonts w:ascii="Gabriola" w:cs="Gabriola" w:eastAsia="Gabriola" w:hAnsi="Gabriola"/>
          <w:sz w:val="15"/>
          <w:szCs w:val="15"/>
          <w:color w:val="auto"/>
        </w:rPr>
        <w:t>МФТИ</w:t>
      </w:r>
    </w:p>
    <w:p>
      <w:pPr>
        <w:sectPr>
          <w:pgSz w:w="8400" w:h="11906" w:orient="portrait"/>
          <w:cols w:equalWidth="0" w:num="1">
            <w:col w:w="5920"/>
          </w:cols>
          <w:pgMar w:left="1100" w:top="1440" w:right="1371" w:bottom="525" w:gutter="0" w:footer="0" w:header="0"/>
        </w:sectPr>
      </w:pPr>
    </w:p>
    <w:p>
      <w:pPr>
        <w:jc w:val="center"/>
        <w:ind w:right="20"/>
        <w:spacing w:after="0" w:line="191" w:lineRule="auto"/>
        <w:rPr>
          <w:sz w:val="20"/>
          <w:szCs w:val="20"/>
          <w:color w:val="auto"/>
        </w:rPr>
      </w:pPr>
      <w:r>
        <w:rPr>
          <w:rFonts w:ascii="Gabriola" w:cs="Gabriola" w:eastAsia="Gabriola" w:hAnsi="Gabriola"/>
          <w:sz w:val="15"/>
          <w:szCs w:val="15"/>
          <w:color w:val="auto"/>
        </w:rPr>
        <w:t>2019</w:t>
      </w:r>
    </w:p>
    <w:p>
      <w:pPr>
        <w:sectPr>
          <w:pgSz w:w="8400" w:h="11906" w:orient="portrait"/>
          <w:cols w:equalWidth="0" w:num="1">
            <w:col w:w="5920"/>
          </w:cols>
          <w:pgMar w:left="1100" w:top="1440" w:right="1371" w:bottom="525" w:gutter="0" w:footer="0" w:header="0"/>
          <w:type w:val="continuous"/>
        </w:sectPr>
      </w:pPr>
    </w:p>
    <w:bookmarkStart w:id="1" w:name="page2"/>
    <w:bookmarkEnd w:id="1"/>
    <w:p>
      <w:pPr>
        <w:jc w:val="both"/>
        <w:ind w:left="10" w:firstLine="299"/>
        <w:spacing w:after="0" w:line="209" w:lineRule="auto"/>
        <w:rPr>
          <w:sz w:val="20"/>
          <w:szCs w:val="20"/>
          <w:color w:val="auto"/>
        </w:rPr>
      </w:pPr>
      <w:r>
        <w:rPr>
          <w:rFonts w:ascii="Gabriola" w:cs="Gabriola" w:eastAsia="Gabriola" w:hAnsi="Gabriola"/>
          <w:sz w:val="20"/>
          <w:szCs w:val="20"/>
          <w:color w:val="auto"/>
        </w:rPr>
        <w:t>Цель работы: измерить спектры поглощения паров йода, выде-лить серии электронно-колебательных переходов, определить парамет-ры потенциала межъядерного взаимодействия в двухатомной молеку-ле йода.</w:t>
      </w:r>
    </w:p>
    <w:p>
      <w:pPr>
        <w:spacing w:after="0" w:line="4" w:lineRule="exact"/>
        <w:rPr>
          <w:sz w:val="20"/>
          <w:szCs w:val="20"/>
          <w:color w:val="auto"/>
        </w:rPr>
      </w:pPr>
    </w:p>
    <w:p>
      <w:pPr>
        <w:jc w:val="both"/>
        <w:ind w:left="10" w:firstLine="289"/>
        <w:spacing w:after="0" w:line="187" w:lineRule="auto"/>
        <w:tabs>
          <w:tab w:leader="none" w:pos="550" w:val="left"/>
        </w:tabs>
        <w:numPr>
          <w:ilvl w:val="1"/>
          <w:numId w:val="1"/>
        </w:numPr>
        <w:rPr>
          <w:rFonts w:ascii="Gabriola" w:cs="Gabriola" w:eastAsia="Gabriola" w:hAnsi="Gabriola"/>
          <w:sz w:val="20"/>
          <w:szCs w:val="20"/>
          <w:color w:val="auto"/>
        </w:rPr>
      </w:pPr>
      <w:r>
        <w:rPr>
          <w:rFonts w:ascii="Gabriola" w:cs="Gabriola" w:eastAsia="Gabriola" w:hAnsi="Gabriola"/>
          <w:sz w:val="20"/>
          <w:szCs w:val="20"/>
          <w:color w:val="auto"/>
        </w:rPr>
        <w:t>работе используются: оптическая скамья, линза, монохрома-тор УМ-2 оборудованный системой цифровой регистрации изображе-ния спектра (зеркальный цифровой фотоаппарат присоединённый к компьютеру), программное обеспечение для работы с данными raw-файлов, газоразрядные ртутная и неоновая лампы, лампа накалива-ния и герметичные кюветы с парами йода.</w:t>
      </w:r>
    </w:p>
    <w:p>
      <w:pPr>
        <w:spacing w:after="0" w:line="153" w:lineRule="exact"/>
        <w:rPr>
          <w:rFonts w:ascii="Gabriola" w:cs="Gabriola" w:eastAsia="Gabriola" w:hAnsi="Gabriola"/>
          <w:sz w:val="20"/>
          <w:szCs w:val="20"/>
          <w:color w:val="auto"/>
        </w:rPr>
      </w:pPr>
    </w:p>
    <w:p>
      <w:pPr>
        <w:ind w:left="570" w:hanging="570"/>
        <w:spacing w:after="0"/>
        <w:tabs>
          <w:tab w:leader="none" w:pos="570" w:val="left"/>
        </w:tabs>
        <w:numPr>
          <w:ilvl w:val="0"/>
          <w:numId w:val="1"/>
        </w:numPr>
        <w:rPr>
          <w:rFonts w:ascii="Gabriola" w:cs="Gabriola" w:eastAsia="Gabriola" w:hAnsi="Gabriola"/>
          <w:sz w:val="29"/>
          <w:szCs w:val="29"/>
          <w:color w:val="auto"/>
        </w:rPr>
      </w:pPr>
      <w:r>
        <w:rPr>
          <w:rFonts w:ascii="Gabriola" w:cs="Gabriola" w:eastAsia="Gabriola" w:hAnsi="Gabriola"/>
          <w:sz w:val="29"/>
          <w:szCs w:val="29"/>
          <w:color w:val="auto"/>
        </w:rPr>
        <w:t>Теоретическое введение</w:t>
      </w:r>
    </w:p>
    <w:p>
      <w:pPr>
        <w:spacing w:after="0" w:line="166" w:lineRule="exact"/>
        <w:rPr>
          <w:sz w:val="20"/>
          <w:szCs w:val="20"/>
          <w:color w:val="auto"/>
        </w:rPr>
      </w:pPr>
    </w:p>
    <w:p>
      <w:pPr>
        <w:jc w:val="both"/>
        <w:ind w:left="690" w:hanging="686"/>
        <w:spacing w:after="0"/>
        <w:tabs>
          <w:tab w:leader="none" w:pos="669" w:val="left"/>
        </w:tabs>
        <w:rPr>
          <w:sz w:val="20"/>
          <w:szCs w:val="20"/>
          <w:color w:val="auto"/>
        </w:rPr>
      </w:pPr>
      <w:r>
        <w:rPr>
          <w:rFonts w:ascii="Gabriola" w:cs="Gabriola" w:eastAsia="Gabriola" w:hAnsi="Gabriola"/>
          <w:sz w:val="24"/>
          <w:szCs w:val="24"/>
          <w:color w:val="auto"/>
        </w:rPr>
        <w:t>1.1.</w:t>
        <w:tab/>
        <w:t>Взаимодействие между ядрами в двухатомной молекуле</w:t>
      </w:r>
    </w:p>
    <w:p>
      <w:pPr>
        <w:spacing w:after="0" w:line="239" w:lineRule="exact"/>
        <w:rPr>
          <w:sz w:val="20"/>
          <w:szCs w:val="20"/>
          <w:color w:val="auto"/>
        </w:rPr>
      </w:pPr>
    </w:p>
    <w:p>
      <w:pPr>
        <w:jc w:val="both"/>
        <w:ind w:left="10" w:firstLine="299"/>
        <w:spacing w:after="0" w:line="185" w:lineRule="auto"/>
        <w:rPr>
          <w:rFonts w:ascii="Gabriola" w:cs="Gabriola" w:eastAsia="Gabriola" w:hAnsi="Gabriola"/>
          <w:sz w:val="19"/>
          <w:szCs w:val="19"/>
          <w:color w:val="auto"/>
        </w:rPr>
      </w:pPr>
      <w:r>
        <w:rPr>
          <w:rFonts w:ascii="Gabriola" w:cs="Gabriola" w:eastAsia="Gabriola" w:hAnsi="Gabriola"/>
          <w:sz w:val="19"/>
          <w:szCs w:val="19"/>
          <w:color w:val="auto"/>
        </w:rPr>
        <w:t>Двухатомная молекула является сложной многочастичной устой-чивой системой, состоящей из двух ядер и некоторого количества элек-тронов. Одна из основных проблем теоретического рассмотрения мо-лекулы это проблема образования химической связи, обеспечивающей её устойчивость. Решение квантово-механической задачи вычисления энергии основного состояния молекулы возможно лишь с привлечени-ем приближённых методов.</w:t>
      </w:r>
      <w:hyperlink w:anchor="page2">
        <w:r>
          <w:rPr>
            <w:rFonts w:ascii="Arial" w:cs="Arial" w:eastAsia="Arial" w:hAnsi="Arial"/>
            <w:sz w:val="26"/>
            <w:szCs w:val="26"/>
            <w:color w:val="660066"/>
            <w:vertAlign w:val="superscript"/>
          </w:rPr>
          <w:t>1</w:t>
        </w:r>
        <w:r>
          <w:rPr>
            <w:rFonts w:ascii="Gabriola" w:cs="Gabriola" w:eastAsia="Gabriola" w:hAnsi="Gabriola"/>
            <w:sz w:val="19"/>
            <w:szCs w:val="19"/>
            <w:color w:val="auto"/>
          </w:rPr>
          <w:t xml:space="preserve"> </w:t>
        </w:r>
      </w:hyperlink>
      <w:r>
        <w:rPr>
          <w:rFonts w:ascii="Gabriola" w:cs="Gabriola" w:eastAsia="Gabriola" w:hAnsi="Gabriola"/>
          <w:sz w:val="19"/>
          <w:szCs w:val="19"/>
          <w:color w:val="auto"/>
        </w:rPr>
        <w:t>С помощью этих методов исходная задача</w:t>
      </w:r>
    </w:p>
    <w:p>
      <w:pPr>
        <w:spacing w:after="0" w:line="5" w:lineRule="exact"/>
        <w:rPr>
          <w:sz w:val="20"/>
          <w:szCs w:val="20"/>
          <w:color w:val="auto"/>
        </w:rPr>
      </w:pPr>
    </w:p>
    <w:p>
      <w:pPr>
        <w:jc w:val="both"/>
        <w:ind w:left="10" w:hanging="10"/>
        <w:spacing w:after="0" w:line="191" w:lineRule="auto"/>
        <w:tabs>
          <w:tab w:leader="none" w:pos="187" w:val="left"/>
        </w:tabs>
        <w:numPr>
          <w:ilvl w:val="0"/>
          <w:numId w:val="2"/>
        </w:numPr>
        <w:rPr>
          <w:rFonts w:ascii="Gabriola" w:cs="Gabriola" w:eastAsia="Gabriola" w:hAnsi="Gabriola"/>
          <w:sz w:val="20"/>
          <w:szCs w:val="20"/>
          <w:color w:val="auto"/>
        </w:rPr>
      </w:pPr>
      <w:r>
        <w:rPr>
          <w:rFonts w:ascii="Gabriola" w:cs="Gabriola" w:eastAsia="Gabriola" w:hAnsi="Gabriola"/>
          <w:sz w:val="20"/>
          <w:szCs w:val="20"/>
          <w:color w:val="auto"/>
        </w:rPr>
        <w:t>движении ядер и электронов в молекуле последовательно преобра-зуется в две подзадачи: о движении электронов в электростатическом поле неподвижных ядер, и о движении самих ядер в некотором эф-фективном потенциале, вид которого зависит от распределения элек-тронов. Такое разделение возможно благодаря значительной разнице между массами ядра и электрона. Действительно, в равновесных усло-виях лёгкие электроны в молекуле должны двигаться гораздо быст-рее тяжёлых ядер. Поэтому в начальном приближении можно прене-бречь корреляцией (согласованностью) движения электронов и ядер. На языке квантовой механики это означает что волновая функция мо-</w:t>
      </w:r>
    </w:p>
    <w:p>
      <w:pPr>
        <w:ind w:left="10"/>
        <w:spacing w:after="0" w:line="180" w:lineRule="auto"/>
        <w:rPr>
          <w:sz w:val="20"/>
          <w:szCs w:val="20"/>
          <w:color w:val="auto"/>
        </w:rPr>
      </w:pPr>
      <w:r>
        <w:rPr>
          <w:rFonts w:ascii="Gabriola" w:cs="Gabriola" w:eastAsia="Gabriola" w:hAnsi="Gabriola"/>
          <w:sz w:val="17"/>
          <w:szCs w:val="17"/>
          <w:color w:val="auto"/>
        </w:rPr>
        <w:t>жет быть представлена в виде произведения двух отдельных функций,</w:t>
      </w:r>
    </w:p>
    <w:p>
      <w:pPr>
        <w:spacing w:after="0" w:line="52" w:lineRule="exact"/>
        <w:rPr>
          <w:sz w:val="20"/>
          <w:szCs w:val="20"/>
          <w:color w:val="auto"/>
        </w:rPr>
      </w:pPr>
    </w:p>
    <w:p>
      <w:pPr>
        <w:ind w:left="10"/>
        <w:spacing w:after="0"/>
        <w:rPr>
          <w:sz w:val="20"/>
          <w:szCs w:val="20"/>
          <w:color w:val="auto"/>
        </w:rPr>
      </w:pPr>
      <w:r>
        <w:rPr>
          <w:rFonts w:ascii="Gabriola" w:cs="Gabriola" w:eastAsia="Gabriola" w:hAnsi="Gabriola"/>
          <w:sz w:val="17"/>
          <w:szCs w:val="17"/>
          <w:color w:val="auto"/>
        </w:rPr>
        <w:t>одна из которых является волновой функцией ядер с координатами , а другая – электронов с координатами :</w:t>
      </w:r>
    </w:p>
    <w:p>
      <w:pPr>
        <w:spacing w:after="0" w:line="178" w:lineRule="exact"/>
        <w:rPr>
          <w:sz w:val="20"/>
          <w:szCs w:val="20"/>
          <w:color w:val="auto"/>
        </w:rPr>
      </w:pPr>
    </w:p>
    <w:tbl>
      <w:tblPr>
        <w:tblLayout w:type="fixed"/>
        <w:tblInd w:w="1730" w:type="dxa"/>
        <w:tblCellMar>
          <w:top w:w="0" w:type="dxa"/>
          <w:left w:w="0" w:type="dxa"/>
          <w:bottom w:w="0" w:type="dxa"/>
          <w:right w:w="0" w:type="dxa"/>
        </w:tblCellMar>
      </w:tblPr>
      <w:tr>
        <w:trPr>
          <w:trHeight w:val="676"/>
        </w:trPr>
        <w:tc>
          <w:tcPr>
            <w:tcW w:w="3780" w:type="dxa"/>
            <w:vAlign w:val="bottom"/>
          </w:tcPr>
          <w:p>
            <w:pPr>
              <w:spacing w:after="0"/>
              <w:rPr>
                <w:sz w:val="20"/>
                <w:szCs w:val="20"/>
                <w:color w:val="auto"/>
              </w:rPr>
            </w:pPr>
            <w:r>
              <w:rPr>
                <w:rFonts w:ascii="Arial" w:cs="Arial" w:eastAsia="Arial" w:hAnsi="Arial"/>
                <w:sz w:val="39"/>
                <w:szCs w:val="39"/>
                <w:color w:val="auto"/>
                <w:vertAlign w:val="superscript"/>
              </w:rPr>
              <w:t xml:space="preserve">( </w:t>
            </w:r>
            <w:r>
              <w:rPr>
                <w:rFonts w:ascii="Arial" w:cs="Arial" w:eastAsia="Arial" w:hAnsi="Arial"/>
                <w:sz w:val="20"/>
                <w:szCs w:val="20"/>
                <w:color w:val="auto"/>
              </w:rPr>
              <w:t>{  }</w:t>
            </w:r>
            <w:r>
              <w:rPr>
                <w:rFonts w:ascii="Arial" w:cs="Arial" w:eastAsia="Arial" w:hAnsi="Arial"/>
                <w:sz w:val="39"/>
                <w:szCs w:val="39"/>
                <w:color w:val="auto"/>
                <w:vertAlign w:val="subscript"/>
              </w:rPr>
              <w:t>,</w:t>
            </w:r>
            <w:r>
              <w:rPr>
                <w:rFonts w:ascii="Arial" w:cs="Arial" w:eastAsia="Arial" w:hAnsi="Arial"/>
                <w:sz w:val="20"/>
                <w:szCs w:val="20"/>
                <w:color w:val="auto"/>
              </w:rPr>
              <w:t>{ }</w:t>
            </w:r>
            <w:r>
              <w:rPr>
                <w:rFonts w:ascii="Arial" w:cs="Arial" w:eastAsia="Arial" w:hAnsi="Arial"/>
                <w:sz w:val="39"/>
                <w:szCs w:val="39"/>
                <w:color w:val="auto"/>
                <w:vertAlign w:val="superscript"/>
              </w:rPr>
              <w:t xml:space="preserve">) </w:t>
            </w:r>
            <w:r>
              <w:rPr>
                <w:rFonts w:ascii="Arial" w:cs="Arial" w:eastAsia="Arial" w:hAnsi="Arial"/>
                <w:sz w:val="20"/>
                <w:szCs w:val="20"/>
                <w:color w:val="auto"/>
              </w:rPr>
              <w:t xml:space="preserve"> </w:t>
            </w:r>
            <w:r>
              <w:rPr>
                <w:rFonts w:ascii="Arial" w:cs="Arial" w:eastAsia="Arial" w:hAnsi="Arial"/>
                <w:sz w:val="39"/>
                <w:szCs w:val="39"/>
                <w:color w:val="auto"/>
                <w:vertAlign w:val="subscript"/>
              </w:rPr>
              <w:t>=</w:t>
            </w:r>
            <w:r>
              <w:rPr>
                <w:rFonts w:ascii="Arial" w:cs="Arial" w:eastAsia="Arial" w:hAnsi="Arial"/>
                <w:sz w:val="20"/>
                <w:szCs w:val="20"/>
                <w:color w:val="auto"/>
              </w:rPr>
              <w:t xml:space="preserve">  </w:t>
            </w:r>
            <w:r>
              <w:rPr>
                <w:rFonts w:ascii="Arial" w:cs="Arial" w:eastAsia="Arial" w:hAnsi="Arial"/>
                <w:sz w:val="39"/>
                <w:szCs w:val="39"/>
                <w:color w:val="auto"/>
                <w:vertAlign w:val="superscript"/>
              </w:rPr>
              <w:t xml:space="preserve">( </w:t>
            </w:r>
            <w:r>
              <w:rPr>
                <w:rFonts w:ascii="Arial" w:cs="Arial" w:eastAsia="Arial" w:hAnsi="Arial"/>
                <w:sz w:val="20"/>
                <w:szCs w:val="20"/>
                <w:color w:val="auto"/>
              </w:rPr>
              <w:t>{  }</w:t>
            </w:r>
            <w:r>
              <w:rPr>
                <w:rFonts w:ascii="Arial" w:cs="Arial" w:eastAsia="Arial" w:hAnsi="Arial"/>
                <w:sz w:val="39"/>
                <w:szCs w:val="39"/>
                <w:color w:val="auto"/>
                <w:vertAlign w:val="superscript"/>
              </w:rPr>
              <w:t xml:space="preserve">) </w:t>
            </w:r>
            <w:r>
              <w:rPr>
                <w:rFonts w:ascii="Arial" w:cs="Arial" w:eastAsia="Arial" w:hAnsi="Arial"/>
                <w:sz w:val="20"/>
                <w:szCs w:val="20"/>
                <w:color w:val="auto"/>
              </w:rPr>
              <w:t xml:space="preserve"> ·   </w:t>
            </w:r>
            <w:r>
              <w:rPr>
                <w:rFonts w:ascii="Arial" w:cs="Arial" w:eastAsia="Arial" w:hAnsi="Arial"/>
                <w:sz w:val="39"/>
                <w:szCs w:val="39"/>
                <w:color w:val="auto"/>
                <w:vertAlign w:val="subscript"/>
              </w:rPr>
              <w:t>(</w:t>
            </w:r>
            <w:r>
              <w:rPr>
                <w:rFonts w:ascii="Arial" w:cs="Arial" w:eastAsia="Arial" w:hAnsi="Arial"/>
                <w:sz w:val="20"/>
                <w:szCs w:val="20"/>
                <w:color w:val="auto"/>
              </w:rPr>
              <w:t>{ }</w:t>
            </w:r>
            <w:r>
              <w:rPr>
                <w:rFonts w:ascii="Arial" w:cs="Arial" w:eastAsia="Arial" w:hAnsi="Arial"/>
                <w:sz w:val="39"/>
                <w:szCs w:val="39"/>
                <w:color w:val="auto"/>
                <w:vertAlign w:val="subscript"/>
              </w:rPr>
              <w:t>)</w:t>
            </w:r>
          </w:p>
        </w:tc>
        <w:tc>
          <w:tcPr>
            <w:tcW w:w="900" w:type="dxa"/>
            <w:vAlign w:val="bottom"/>
          </w:tcPr>
          <w:p>
            <w:pPr>
              <w:jc w:val="right"/>
              <w:spacing w:after="0"/>
              <w:rPr>
                <w:sz w:val="20"/>
                <w:szCs w:val="20"/>
                <w:color w:val="auto"/>
              </w:rPr>
            </w:pPr>
            <w:r>
              <w:rPr>
                <w:rFonts w:ascii="Gabriola" w:cs="Gabriola" w:eastAsia="Gabriola" w:hAnsi="Gabriola"/>
                <w:sz w:val="20"/>
                <w:szCs w:val="20"/>
                <w:color w:val="auto"/>
              </w:rPr>
              <w:t>(1)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-31115</wp:posOffset>
                </wp:positionV>
                <wp:extent cx="16268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68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499pt" to="128.1pt,-2.4499pt" o:allowincell="f" strokecolor="#000000" strokeweight="0.398pt"/>
            </w:pict>
          </mc:Fallback>
        </mc:AlternateContent>
      </w:r>
    </w:p>
    <w:p>
      <w:pPr>
        <w:ind w:left="10" w:firstLine="212"/>
        <w:spacing w:after="0"/>
        <w:tabs>
          <w:tab w:leader="none" w:pos="314" w:val="left"/>
        </w:tabs>
        <w:numPr>
          <w:ilvl w:val="0"/>
          <w:numId w:val="3"/>
        </w:numPr>
        <w:rPr>
          <w:rFonts w:ascii="Arial" w:cs="Arial" w:eastAsia="Arial" w:hAnsi="Arial"/>
          <w:sz w:val="23"/>
          <w:szCs w:val="23"/>
          <w:color w:val="auto"/>
          <w:vertAlign w:val="superscript"/>
        </w:rPr>
      </w:pPr>
      <w:r>
        <w:rPr>
          <w:rFonts w:ascii="Gabriola" w:cs="Gabriola" w:eastAsia="Gabriola" w:hAnsi="Gabriola"/>
          <w:sz w:val="15"/>
          <w:szCs w:val="15"/>
          <w:color w:val="auto"/>
        </w:rPr>
        <w:t xml:space="preserve">Точное описание двухатомной системы с неподвижными ядрами возможно для иона водорода </w:t>
      </w:r>
      <w:r>
        <w:rPr>
          <w:rFonts w:ascii="Arial" w:cs="Arial" w:eastAsia="Arial" w:hAnsi="Arial"/>
          <w:sz w:val="22"/>
          <w:szCs w:val="22"/>
          <w:color w:val="auto"/>
          <w:vertAlign w:val="subscript"/>
        </w:rPr>
        <w:t>2</w:t>
      </w:r>
      <w:r>
        <w:rPr>
          <w:rFonts w:ascii="Arial" w:cs="Arial" w:eastAsia="Arial" w:hAnsi="Arial"/>
          <w:sz w:val="22"/>
          <w:szCs w:val="22"/>
          <w:color w:val="auto"/>
          <w:vertAlign w:val="superscript"/>
        </w:rPr>
        <w:t>+</w:t>
      </w:r>
      <w:r>
        <w:rPr>
          <w:rFonts w:ascii="Gabriola" w:cs="Gabriola" w:eastAsia="Gabriola" w:hAnsi="Gabriola"/>
          <w:sz w:val="15"/>
          <w:szCs w:val="15"/>
          <w:color w:val="auto"/>
        </w:rPr>
        <w:t>, [см. кн. Дж Слеттер].</w:t>
      </w:r>
    </w:p>
    <w:p>
      <w:pPr>
        <w:sectPr>
          <w:pgSz w:w="8400" w:h="11906" w:orient="portrait"/>
          <w:cols w:equalWidth="0" w:num="1">
            <w:col w:w="6410"/>
          </w:cols>
          <w:pgMar w:left="850" w:top="863" w:right="1131" w:bottom="0" w:gutter="0" w:footer="0" w:header="0"/>
        </w:sectPr>
      </w:pPr>
    </w:p>
    <w:p>
      <w:pPr>
        <w:spacing w:after="0" w:line="342" w:lineRule="exact"/>
        <w:rPr>
          <w:sz w:val="20"/>
          <w:szCs w:val="20"/>
          <w:color w:val="auto"/>
        </w:rPr>
      </w:pPr>
    </w:p>
    <w:p>
      <w:pPr>
        <w:jc w:val="center"/>
        <w:ind w:right="10"/>
        <w:spacing w:after="0"/>
        <w:rPr>
          <w:sz w:val="20"/>
          <w:szCs w:val="20"/>
          <w:color w:val="auto"/>
        </w:rPr>
      </w:pPr>
      <w:r>
        <w:rPr>
          <w:rFonts w:ascii="Gabriola" w:cs="Gabriola" w:eastAsia="Gabriola" w:hAnsi="Gabriola"/>
          <w:sz w:val="20"/>
          <w:szCs w:val="20"/>
          <w:color w:val="auto"/>
        </w:rPr>
        <w:t>2</w:t>
      </w:r>
    </w:p>
    <w:p>
      <w:pPr>
        <w:sectPr>
          <w:pgSz w:w="8400" w:h="11906" w:orient="portrait"/>
          <w:cols w:equalWidth="0" w:num="1">
            <w:col w:w="6410"/>
          </w:cols>
          <w:pgMar w:left="850" w:top="863" w:right="1131" w:bottom="0" w:gutter="0" w:footer="0" w:header="0"/>
          <w:type w:val="continuous"/>
        </w:sectPr>
      </w:pPr>
    </w:p>
    <w:bookmarkStart w:id="2" w:name="page3"/>
    <w:bookmarkEnd w:id="2"/>
    <w:p>
      <w:pPr>
        <w:jc w:val="both"/>
        <w:spacing w:after="0" w:line="195" w:lineRule="auto"/>
        <w:rPr>
          <w:rFonts w:ascii="Gabriola" w:cs="Gabriola" w:eastAsia="Gabriola" w:hAnsi="Gabriola"/>
          <w:sz w:val="20"/>
          <w:szCs w:val="20"/>
          <w:color w:val="auto"/>
        </w:rPr>
      </w:pPr>
      <w:r>
        <w:rPr>
          <w:rFonts w:ascii="Gabriola" w:cs="Gabriola" w:eastAsia="Gabriola" w:hAnsi="Gabriola"/>
          <w:sz w:val="20"/>
          <w:szCs w:val="20"/>
          <w:color w:val="auto"/>
        </w:rPr>
        <w:t xml:space="preserve">При этом, вид волновой функции электронов </w:t>
      </w:r>
      <w:r>
        <w:rPr>
          <w:rFonts w:ascii="Arial" w:cs="Arial" w:eastAsia="Arial" w:hAnsi="Arial"/>
          <w:sz w:val="20"/>
          <w:szCs w:val="20"/>
          <w:color w:val="auto"/>
        </w:rPr>
        <w:t>({ })</w:t>
      </w:r>
      <w:r>
        <w:rPr>
          <w:rFonts w:ascii="Gabriola" w:cs="Gabriola" w:eastAsia="Gabriola" w:hAnsi="Gabriola"/>
          <w:sz w:val="20"/>
          <w:szCs w:val="20"/>
          <w:color w:val="auto"/>
        </w:rPr>
        <w:t xml:space="preserve"> зависит от ко-ординат ядер, как от параметров, что подчёркнуто нижним индексом. Данный метод упрощения исходной задачи называют адиабатическим приближением</w:t>
      </w:r>
      <w:hyperlink w:anchor="page3">
        <w:r>
          <w:rPr>
            <w:rFonts w:ascii="Gabriola" w:cs="Gabriola" w:eastAsia="Gabriola" w:hAnsi="Gabriola"/>
            <w:sz w:val="27"/>
            <w:szCs w:val="27"/>
            <w:color w:val="660066"/>
            <w:vertAlign w:val="superscript"/>
          </w:rPr>
          <w:t>2</w:t>
        </w:r>
      </w:hyperlink>
      <w:r>
        <w:rPr>
          <w:rFonts w:ascii="Gabriola" w:cs="Gabriola" w:eastAsia="Gabriola" w:hAnsi="Gabriola"/>
          <w:sz w:val="20"/>
          <w:szCs w:val="20"/>
          <w:color w:val="auto"/>
        </w:rPr>
        <w:t>.</w:t>
      </w:r>
    </w:p>
    <w:p>
      <w:pPr>
        <w:spacing w:after="0" w:line="34" w:lineRule="exact"/>
        <w:rPr>
          <w:sz w:val="20"/>
          <w:szCs w:val="20"/>
          <w:color w:val="auto"/>
        </w:rPr>
      </w:pPr>
    </w:p>
    <w:p>
      <w:pPr>
        <w:jc w:val="both"/>
        <w:ind w:firstLine="289"/>
        <w:spacing w:after="0"/>
        <w:tabs>
          <w:tab w:leader="none" w:pos="505" w:val="left"/>
        </w:tabs>
        <w:numPr>
          <w:ilvl w:val="0"/>
          <w:numId w:val="4"/>
        </w:numPr>
        <w:rPr>
          <w:rFonts w:ascii="Gabriola" w:cs="Gabriola" w:eastAsia="Gabriola" w:hAnsi="Gabriola"/>
          <w:sz w:val="18"/>
          <w:szCs w:val="18"/>
          <w:color w:val="auto"/>
        </w:rPr>
      </w:pPr>
      <w:r>
        <w:rPr>
          <w:rFonts w:ascii="Gabriola" w:cs="Gabriola" w:eastAsia="Gabriola" w:hAnsi="Gabriola"/>
          <w:sz w:val="18"/>
          <w:szCs w:val="18"/>
          <w:color w:val="auto"/>
        </w:rPr>
        <w:t>рамках этого приближения, при практических расчётах молеку-лярных систем сначала решается задача для движения электронов в поле неподвижных ядер. Начальные положения ядер задаются при-</w:t>
      </w:r>
    </w:p>
    <w:p>
      <w:pPr>
        <w:spacing w:after="0" w:line="186" w:lineRule="auto"/>
        <w:rPr>
          <w:sz w:val="20"/>
          <w:szCs w:val="20"/>
          <w:color w:val="auto"/>
        </w:rPr>
      </w:pPr>
      <w:r>
        <w:rPr>
          <w:rFonts w:ascii="Gabriola" w:cs="Gabriola" w:eastAsia="Gabriola" w:hAnsi="Gabriola"/>
          <w:sz w:val="17"/>
          <w:szCs w:val="17"/>
          <w:color w:val="auto"/>
        </w:rPr>
        <w:t>близительно, исходя из общих соображений и эмпирических сведений.</w:t>
      </w:r>
    </w:p>
    <w:p>
      <w:pPr>
        <w:spacing w:after="0" w:line="1" w:lineRule="exact"/>
        <w:rPr>
          <w:sz w:val="20"/>
          <w:szCs w:val="20"/>
          <w:color w:val="auto"/>
        </w:rPr>
      </w:pPr>
    </w:p>
    <w:p>
      <w:pPr>
        <w:ind w:left="4180"/>
        <w:spacing w:after="0"/>
        <w:tabs>
          <w:tab w:leader="none" w:pos="4480" w:val="left"/>
        </w:tabs>
        <w:rPr>
          <w:sz w:val="20"/>
          <w:szCs w:val="20"/>
          <w:color w:val="auto"/>
        </w:rPr>
      </w:pPr>
      <w:r>
        <w:rPr>
          <w:rFonts w:ascii="Arial" w:cs="Arial" w:eastAsia="Arial" w:hAnsi="Arial"/>
          <w:sz w:val="1"/>
          <w:szCs w:val="1"/>
          <w:color w:val="auto"/>
        </w:rPr>
        <w:t>{</w:t>
      </w:r>
      <w:r>
        <w:rPr>
          <w:sz w:val="20"/>
          <w:szCs w:val="20"/>
          <w:color w:val="auto"/>
        </w:rPr>
        <w:tab/>
      </w:r>
      <w:r>
        <w:rPr>
          <w:rFonts w:ascii="Arial" w:cs="Arial" w:eastAsia="Arial" w:hAnsi="Arial"/>
          <w:sz w:val="1"/>
          <w:szCs w:val="1"/>
          <w:color w:val="auto"/>
        </w:rPr>
        <w:t>}</w:t>
      </w:r>
    </w:p>
    <w:p>
      <w:pPr>
        <w:spacing w:after="0" w:line="39" w:lineRule="exact"/>
        <w:rPr>
          <w:sz w:val="20"/>
          <w:szCs w:val="20"/>
          <w:color w:val="auto"/>
        </w:rPr>
      </w:pPr>
    </w:p>
    <w:p>
      <w:pPr>
        <w:jc w:val="both"/>
        <w:spacing w:after="0"/>
        <w:rPr>
          <w:sz w:val="20"/>
          <w:szCs w:val="20"/>
          <w:color w:val="auto"/>
        </w:rPr>
      </w:pPr>
      <w:r>
        <w:rPr>
          <w:rFonts w:ascii="Gabriola" w:cs="Gabriola" w:eastAsia="Gabriola" w:hAnsi="Gabriola"/>
          <w:sz w:val="15"/>
          <w:szCs w:val="15"/>
          <w:color w:val="auto"/>
        </w:rPr>
        <w:t>Для каждой конфигурации положений ядер решение электрон-ной задачи даёт значение энергии электронной подсистемы – , ко-</w:t>
      </w:r>
    </w:p>
    <w:p>
      <w:pPr>
        <w:spacing w:after="0" w:line="202" w:lineRule="exact"/>
        <w:rPr>
          <w:sz w:val="20"/>
          <w:szCs w:val="20"/>
          <w:color w:val="auto"/>
        </w:rPr>
      </w:pPr>
    </w:p>
    <w:p>
      <w:pPr>
        <w:jc w:val="both"/>
        <w:spacing w:after="0" w:line="180" w:lineRule="auto"/>
        <w:rPr>
          <w:sz w:val="20"/>
          <w:szCs w:val="20"/>
          <w:color w:val="auto"/>
        </w:rPr>
      </w:pPr>
      <w:r>
        <w:rPr>
          <w:rFonts w:ascii="Gabriola" w:cs="Gabriola" w:eastAsia="Gabriola" w:hAnsi="Gabriola"/>
          <w:sz w:val="20"/>
          <w:szCs w:val="20"/>
          <w:color w:val="auto"/>
        </w:rPr>
        <w:t>торое, конечно, зависит от пространственного расположения ядер и от номера энергетического уровня. Эта энергия включает в себя ки-нетическую энергию движения электронов, потенциальную энергию взаимодействия электронов с ядрами, а также энергию взаимодей-ствия электронов между собой. На следующем шаге решается задача для движения ядер, при этом к энергии электростатического оттал-</w:t>
      </w:r>
    </w:p>
    <w:p>
      <w:pPr>
        <w:spacing w:after="0" w:line="4" w:lineRule="exact"/>
        <w:rPr>
          <w:sz w:val="20"/>
          <w:szCs w:val="20"/>
          <w:color w:val="auto"/>
        </w:rPr>
      </w:pPr>
    </w:p>
    <w:tbl>
      <w:tblPr>
        <w:tblLayout w:type="fixed"/>
        <w:tblInd w:w="0" w:type="dxa"/>
        <w:tblCellMar>
          <w:top w:w="0" w:type="dxa"/>
          <w:left w:w="0" w:type="dxa"/>
          <w:bottom w:w="0" w:type="dxa"/>
          <w:right w:w="0" w:type="dxa"/>
        </w:tblCellMar>
      </w:tblPr>
      <w:tr>
        <w:trPr>
          <w:trHeight w:val="138"/>
        </w:trPr>
        <w:tc>
          <w:tcPr>
            <w:tcW w:w="400" w:type="dxa"/>
            <w:vAlign w:val="bottom"/>
          </w:tcPr>
          <w:p>
            <w:pPr>
              <w:spacing w:after="0"/>
              <w:rPr>
                <w:sz w:val="12"/>
                <w:szCs w:val="12"/>
                <w:color w:val="auto"/>
              </w:rPr>
            </w:pPr>
          </w:p>
        </w:tc>
        <w:tc>
          <w:tcPr>
            <w:tcW w:w="820" w:type="dxa"/>
            <w:vAlign w:val="bottom"/>
          </w:tcPr>
          <w:p>
            <w:pPr>
              <w:spacing w:after="0"/>
              <w:rPr>
                <w:sz w:val="12"/>
                <w:szCs w:val="12"/>
                <w:color w:val="auto"/>
              </w:rPr>
            </w:pPr>
          </w:p>
        </w:tc>
        <w:tc>
          <w:tcPr>
            <w:tcW w:w="102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37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14"/>
        </w:trPr>
        <w:tc>
          <w:tcPr>
            <w:tcW w:w="6400" w:type="dxa"/>
            <w:vAlign w:val="bottom"/>
            <w:gridSpan w:val="5"/>
          </w:tcPr>
          <w:p>
            <w:pPr>
              <w:jc w:val="right"/>
              <w:spacing w:after="0" w:line="115" w:lineRule="exact"/>
              <w:rPr>
                <w:sz w:val="20"/>
                <w:szCs w:val="20"/>
                <w:color w:val="auto"/>
              </w:rPr>
            </w:pPr>
            <w:r>
              <w:rPr>
                <w:rFonts w:ascii="Gabriola" w:cs="Gabriola" w:eastAsia="Gabriola" w:hAnsi="Gabriola"/>
                <w:sz w:val="7"/>
                <w:szCs w:val="7"/>
                <w:color w:val="auto"/>
              </w:rPr>
              <w:t xml:space="preserve">кивания ядер  </w:t>
            </w:r>
            <w:r>
              <w:rPr>
                <w:rFonts w:ascii="Gabriola" w:cs="Gabriola" w:eastAsia="Gabriola" w:hAnsi="Gabriola"/>
                <w:sz w:val="8"/>
                <w:szCs w:val="8"/>
                <w:color w:val="auto"/>
                <w:vertAlign w:val="subscript"/>
              </w:rPr>
              <w:t>я</w:t>
            </w:r>
            <w:r>
              <w:rPr>
                <w:rFonts w:ascii="Arial" w:cs="Arial" w:eastAsia="Arial" w:hAnsi="Arial"/>
                <w:sz w:val="7"/>
                <w:szCs w:val="7"/>
                <w:color w:val="auto"/>
              </w:rPr>
              <w:t>({  })</w:t>
            </w:r>
            <w:r>
              <w:rPr>
                <w:rFonts w:ascii="Gabriola" w:cs="Gabriola" w:eastAsia="Gabriola" w:hAnsi="Gabriola"/>
                <w:sz w:val="7"/>
                <w:szCs w:val="7"/>
                <w:color w:val="auto"/>
              </w:rPr>
              <w:t xml:space="preserve"> добавляется энергия электронной подсистемы:</w:t>
            </w:r>
          </w:p>
        </w:tc>
        <w:tc>
          <w:tcPr>
            <w:tcW w:w="0" w:type="dxa"/>
            <w:vAlign w:val="bottom"/>
          </w:tcPr>
          <w:p>
            <w:pPr>
              <w:spacing w:after="0"/>
              <w:rPr>
                <w:sz w:val="1"/>
                <w:szCs w:val="1"/>
                <w:color w:val="auto"/>
              </w:rPr>
            </w:pPr>
          </w:p>
        </w:tc>
      </w:tr>
      <w:tr>
        <w:trPr>
          <w:trHeight w:val="126"/>
        </w:trPr>
        <w:tc>
          <w:tcPr>
            <w:tcW w:w="40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3700" w:type="dxa"/>
            <w:vAlign w:val="bottom"/>
            <w:vMerge w:val="restart"/>
          </w:tcPr>
          <w:p>
            <w:pPr>
              <w:jc w:val="right"/>
              <w:spacing w:after="0" w:line="260" w:lineRule="exact"/>
              <w:rPr>
                <w:sz w:val="20"/>
                <w:szCs w:val="20"/>
                <w:color w:val="auto"/>
              </w:rPr>
            </w:pPr>
            <w:r>
              <w:rPr>
                <w:rFonts w:ascii="Gabriola" w:cs="Gabriola" w:eastAsia="Gabriola" w:hAnsi="Gabriola"/>
                <w:sz w:val="18"/>
                <w:szCs w:val="18"/>
                <w:color w:val="auto"/>
              </w:rPr>
              <w:t>. Эта эффективная энергия взаимодей-</w:t>
            </w:r>
          </w:p>
        </w:tc>
        <w:tc>
          <w:tcPr>
            <w:tcW w:w="0" w:type="dxa"/>
            <w:vAlign w:val="bottom"/>
          </w:tcPr>
          <w:p>
            <w:pPr>
              <w:spacing w:after="0"/>
              <w:rPr>
                <w:sz w:val="1"/>
                <w:szCs w:val="1"/>
                <w:color w:val="auto"/>
              </w:rPr>
            </w:pPr>
          </w:p>
        </w:tc>
      </w:tr>
      <w:tr>
        <w:trPr>
          <w:trHeight w:val="173"/>
        </w:trPr>
        <w:tc>
          <w:tcPr>
            <w:tcW w:w="400" w:type="dxa"/>
            <w:vAlign w:val="bottom"/>
          </w:tcPr>
          <w:p>
            <w:pPr>
              <w:spacing w:after="0"/>
              <w:rPr>
                <w:sz w:val="15"/>
                <w:szCs w:val="15"/>
                <w:color w:val="auto"/>
              </w:rPr>
            </w:pPr>
          </w:p>
        </w:tc>
        <w:tc>
          <w:tcPr>
            <w:tcW w:w="2300" w:type="dxa"/>
            <w:vAlign w:val="bottom"/>
            <w:gridSpan w:val="3"/>
          </w:tcPr>
          <w:p>
            <w:pPr>
              <w:ind w:left="20"/>
              <w:spacing w:after="0" w:line="174" w:lineRule="exact"/>
              <w:rPr>
                <w:sz w:val="20"/>
                <w:szCs w:val="20"/>
                <w:color w:val="auto"/>
              </w:rPr>
            </w:pPr>
            <w:r>
              <w:rPr>
                <w:rFonts w:ascii="Arial" w:cs="Arial" w:eastAsia="Arial" w:hAnsi="Arial"/>
                <w:sz w:val="10"/>
                <w:szCs w:val="10"/>
                <w:color w:val="auto"/>
              </w:rPr>
              <w:t xml:space="preserve">({  }) =  </w:t>
            </w:r>
            <w:r>
              <w:rPr>
                <w:rFonts w:ascii="Gabriola" w:cs="Gabriola" w:eastAsia="Gabriola" w:hAnsi="Gabriola"/>
                <w:sz w:val="12"/>
                <w:szCs w:val="12"/>
                <w:color w:val="auto"/>
                <w:vertAlign w:val="subscript"/>
              </w:rPr>
              <w:t>я</w:t>
            </w:r>
            <w:r>
              <w:rPr>
                <w:rFonts w:ascii="Arial" w:cs="Arial" w:eastAsia="Arial" w:hAnsi="Arial"/>
                <w:sz w:val="10"/>
                <w:szCs w:val="10"/>
                <w:color w:val="auto"/>
              </w:rPr>
              <w:t>({  }) +</w:t>
            </w:r>
          </w:p>
        </w:tc>
        <w:tc>
          <w:tcPr>
            <w:tcW w:w="370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bl>
    <w:p>
      <w:pPr>
        <w:spacing w:after="0" w:line="189" w:lineRule="auto"/>
        <w:rPr>
          <w:sz w:val="20"/>
          <w:szCs w:val="20"/>
          <w:color w:val="auto"/>
        </w:rPr>
      </w:pPr>
      <w:r>
        <w:rPr>
          <w:rFonts w:ascii="Gabriola" w:cs="Gabriola" w:eastAsia="Gabriola" w:hAnsi="Gabriola"/>
          <w:sz w:val="13"/>
          <w:szCs w:val="13"/>
          <w:color w:val="auto"/>
        </w:rPr>
        <w:t>ствия ядер в молекуле называется электронным термом молекулы,</w:t>
      </w:r>
    </w:p>
    <w:p>
      <w:pPr>
        <w:ind w:left="1980"/>
        <w:spacing w:after="0"/>
        <w:tabs>
          <w:tab w:leader="none" w:pos="2620" w:val="left"/>
        </w:tabs>
        <w:rPr>
          <w:sz w:val="20"/>
          <w:szCs w:val="20"/>
          <w:color w:val="auto"/>
        </w:rPr>
      </w:pPr>
      <w:r>
        <w:rPr>
          <w:rFonts w:ascii="Arial" w:cs="Arial" w:eastAsia="Arial" w:hAnsi="Arial"/>
          <w:sz w:val="1"/>
          <w:szCs w:val="1"/>
          <w:color w:val="auto"/>
        </w:rPr>
        <w:t>{</w:t>
      </w:r>
      <w:r>
        <w:rPr>
          <w:sz w:val="20"/>
          <w:szCs w:val="20"/>
          <w:color w:val="auto"/>
        </w:rPr>
        <w:tab/>
      </w:r>
      <w:r>
        <w:rPr>
          <w:rFonts w:ascii="Arial" w:cs="Arial" w:eastAsia="Arial" w:hAnsi="Arial"/>
          <w:sz w:val="1"/>
          <w:szCs w:val="1"/>
          <w:color w:val="auto"/>
        </w:rPr>
        <w:t>}</w:t>
      </w:r>
    </w:p>
    <w:p>
      <w:pPr>
        <w:spacing w:after="0" w:line="183" w:lineRule="auto"/>
        <w:tabs>
          <w:tab w:leader="none" w:pos="2220" w:val="left"/>
          <w:tab w:leader="none" w:pos="2720" w:val="left"/>
        </w:tabs>
        <w:rPr>
          <w:sz w:val="20"/>
          <w:szCs w:val="20"/>
          <w:color w:val="auto"/>
        </w:rPr>
      </w:pPr>
      <w:r>
        <w:rPr>
          <w:rFonts w:ascii="Gabriola" w:cs="Gabriola" w:eastAsia="Gabriola" w:hAnsi="Gabriola"/>
          <w:sz w:val="17"/>
          <w:szCs w:val="17"/>
          <w:color w:val="auto"/>
        </w:rPr>
        <w:t>а саму зависимость</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7"/>
          <w:szCs w:val="17"/>
          <w:color w:val="auto"/>
        </w:rPr>
        <w:t xml:space="preserve">) </w:t>
      </w:r>
      <w:r>
        <w:rPr>
          <w:rFonts w:ascii="Gabriola" w:cs="Gabriola" w:eastAsia="Gabriola" w:hAnsi="Gabriola"/>
          <w:sz w:val="17"/>
          <w:szCs w:val="17"/>
          <w:color w:val="auto"/>
        </w:rPr>
        <w:t>-</w:t>
      </w:r>
      <w:r>
        <w:rPr>
          <w:rFonts w:ascii="Arial" w:cs="Arial" w:eastAsia="Arial" w:hAnsi="Arial"/>
          <w:sz w:val="17"/>
          <w:szCs w:val="17"/>
          <w:color w:val="auto"/>
        </w:rPr>
        <w:t xml:space="preserve"> </w:t>
      </w:r>
      <w:r>
        <w:rPr>
          <w:rFonts w:ascii="Gabriola" w:cs="Gabriola" w:eastAsia="Gabriola" w:hAnsi="Gabriola"/>
          <w:sz w:val="17"/>
          <w:szCs w:val="17"/>
          <w:color w:val="auto"/>
        </w:rPr>
        <w:t>потенциальной кривой</w:t>
      </w:r>
      <w:r>
        <w:rPr>
          <w:rFonts w:ascii="Arial" w:cs="Arial" w:eastAsia="Arial" w:hAnsi="Arial"/>
          <w:sz w:val="17"/>
          <w:szCs w:val="17"/>
          <w:color w:val="auto"/>
        </w:rPr>
        <w:t xml:space="preserve"> </w:t>
      </w:r>
      <w:r>
        <w:rPr>
          <w:rFonts w:ascii="Gabriola" w:cs="Gabriola" w:eastAsia="Gabriola" w:hAnsi="Gabriola"/>
          <w:sz w:val="17"/>
          <w:szCs w:val="17"/>
          <w:color w:val="auto"/>
        </w:rPr>
        <w:t>электронного</w:t>
      </w:r>
    </w:p>
    <w:p>
      <w:pPr>
        <w:spacing w:after="0" w:line="22" w:lineRule="exact"/>
        <w:rPr>
          <w:sz w:val="20"/>
          <w:szCs w:val="20"/>
          <w:color w:val="auto"/>
        </w:rPr>
      </w:pPr>
    </w:p>
    <w:p>
      <w:pPr>
        <w:jc w:val="both"/>
        <w:spacing w:after="0" w:line="226" w:lineRule="auto"/>
        <w:rPr>
          <w:sz w:val="20"/>
          <w:szCs w:val="20"/>
          <w:color w:val="auto"/>
        </w:rPr>
      </w:pPr>
      <w:r>
        <w:rPr>
          <w:rFonts w:ascii="Gabriola" w:cs="Gabriola" w:eastAsia="Gabriola" w:hAnsi="Gabriola"/>
          <w:sz w:val="20"/>
          <w:szCs w:val="20"/>
          <w:color w:val="auto"/>
        </w:rPr>
        <w:t>терма с номером . Различным стационарным энергетическим уров-ням электронной подсистемы будут соответствовать различные элек-тронные термы молекулы.</w:t>
      </w:r>
    </w:p>
    <w:p>
      <w:pPr>
        <w:ind w:left="280"/>
        <w:spacing w:after="0" w:line="200" w:lineRule="auto"/>
        <w:rPr>
          <w:sz w:val="20"/>
          <w:szCs w:val="20"/>
          <w:color w:val="auto"/>
        </w:rPr>
      </w:pPr>
      <w:r>
        <w:rPr>
          <w:rFonts w:ascii="Gabriola" w:cs="Gabriola" w:eastAsia="Gabriola" w:hAnsi="Gabriola"/>
          <w:sz w:val="15"/>
          <w:szCs w:val="15"/>
          <w:color w:val="auto"/>
        </w:rPr>
        <w:t>Для случая двухатомной молекулы имеется всего один значимый</w:t>
      </w:r>
    </w:p>
    <w:tbl>
      <w:tblPr>
        <w:tblLayout w:type="fixed"/>
        <w:tblInd w:w="0" w:type="dxa"/>
        <w:tblCellMar>
          <w:top w:w="0" w:type="dxa"/>
          <w:left w:w="0" w:type="dxa"/>
          <w:bottom w:w="0" w:type="dxa"/>
          <w:right w:w="0" w:type="dxa"/>
        </w:tblCellMar>
      </w:tblPr>
      <w:tr>
        <w:trPr>
          <w:trHeight w:val="138"/>
        </w:trPr>
        <w:tc>
          <w:tcPr>
            <w:tcW w:w="452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1480" w:type="dxa"/>
            <w:vAlign w:val="bottom"/>
            <w:vMerge w:val="restart"/>
          </w:tcPr>
          <w:p>
            <w:pPr>
              <w:spacing w:after="0" w:line="289" w:lineRule="exact"/>
              <w:rPr>
                <w:sz w:val="20"/>
                <w:szCs w:val="20"/>
                <w:color w:val="auto"/>
              </w:rPr>
            </w:pPr>
            <w:r>
              <w:rPr>
                <w:rFonts w:ascii="Arial" w:cs="Arial" w:eastAsia="Arial" w:hAnsi="Arial"/>
                <w:sz w:val="20"/>
                <w:szCs w:val="20"/>
                <w:color w:val="auto"/>
              </w:rPr>
              <w:t xml:space="preserve">| </w:t>
            </w:r>
            <w:r>
              <w:rPr>
                <w:rFonts w:ascii="Gabriola" w:cs="Gabriola" w:eastAsia="Gabriola" w:hAnsi="Gabriola"/>
                <w:sz w:val="20"/>
                <w:szCs w:val="20"/>
                <w:color w:val="auto"/>
              </w:rPr>
              <w:t>между ядрами.</w:t>
            </w:r>
          </w:p>
        </w:tc>
        <w:tc>
          <w:tcPr>
            <w:tcW w:w="0" w:type="dxa"/>
            <w:vAlign w:val="bottom"/>
          </w:tcPr>
          <w:p>
            <w:pPr>
              <w:spacing w:after="0"/>
              <w:rPr>
                <w:sz w:val="1"/>
                <w:szCs w:val="1"/>
                <w:color w:val="auto"/>
              </w:rPr>
            </w:pPr>
          </w:p>
        </w:tc>
      </w:tr>
      <w:tr>
        <w:trPr>
          <w:trHeight w:val="151"/>
        </w:trPr>
        <w:tc>
          <w:tcPr>
            <w:tcW w:w="4520" w:type="dxa"/>
            <w:vAlign w:val="bottom"/>
          </w:tcPr>
          <w:p>
            <w:pPr>
              <w:spacing w:after="0" w:line="152" w:lineRule="exact"/>
              <w:rPr>
                <w:sz w:val="20"/>
                <w:szCs w:val="20"/>
                <w:color w:val="auto"/>
              </w:rPr>
            </w:pPr>
            <w:r>
              <w:rPr>
                <w:rFonts w:ascii="Gabriola" w:cs="Gabriola" w:eastAsia="Gabriola" w:hAnsi="Gabriola"/>
                <w:sz w:val="9"/>
                <w:szCs w:val="9"/>
                <w:color w:val="auto"/>
              </w:rPr>
              <w:t xml:space="preserve">геометрический параметр - это расстояние  </w:t>
            </w:r>
            <w:r>
              <w:rPr>
                <w:rFonts w:ascii="Arial" w:cs="Arial" w:eastAsia="Arial" w:hAnsi="Arial"/>
                <w:sz w:val="9"/>
                <w:szCs w:val="9"/>
                <w:color w:val="auto"/>
              </w:rPr>
              <w:t>=</w:t>
            </w:r>
            <w:r>
              <w:rPr>
                <w:rFonts w:ascii="Gabriola" w:cs="Gabriola" w:eastAsia="Gabriola" w:hAnsi="Gabriola"/>
                <w:sz w:val="9"/>
                <w:szCs w:val="9"/>
                <w:color w:val="auto"/>
              </w:rPr>
              <w:t xml:space="preserve"> </w:t>
            </w:r>
            <w:r>
              <w:rPr>
                <w:rFonts w:ascii="Arial" w:cs="Arial" w:eastAsia="Arial" w:hAnsi="Arial"/>
                <w:sz w:val="9"/>
                <w:szCs w:val="9"/>
                <w:color w:val="auto"/>
              </w:rPr>
              <w:t>|</w:t>
            </w:r>
            <w:r>
              <w:rPr>
                <w:rFonts w:ascii="Gabriola" w:cs="Gabriola" w:eastAsia="Gabriola" w:hAnsi="Gabriola"/>
                <w:sz w:val="9"/>
                <w:szCs w:val="9"/>
                <w:color w:val="auto"/>
              </w:rPr>
              <w:t xml:space="preserve"> </w:t>
            </w:r>
            <w:r>
              <w:rPr>
                <w:rFonts w:ascii="Arial" w:cs="Arial" w:eastAsia="Arial" w:hAnsi="Arial"/>
                <w:sz w:val="10"/>
                <w:szCs w:val="10"/>
                <w:color w:val="auto"/>
                <w:vertAlign w:val="subscript"/>
              </w:rPr>
              <w:t>2</w:t>
            </w:r>
          </w:p>
        </w:tc>
        <w:tc>
          <w:tcPr>
            <w:tcW w:w="400" w:type="dxa"/>
            <w:vAlign w:val="bottom"/>
          </w:tcPr>
          <w:p>
            <w:pPr>
              <w:spacing w:after="0" w:line="151" w:lineRule="exact"/>
              <w:rPr>
                <w:sz w:val="20"/>
                <w:szCs w:val="20"/>
                <w:color w:val="auto"/>
              </w:rPr>
            </w:pPr>
            <w:r>
              <w:rPr>
                <w:rFonts w:ascii="Arial" w:cs="Arial" w:eastAsia="Arial" w:hAnsi="Arial"/>
                <w:sz w:val="13"/>
                <w:szCs w:val="13"/>
                <w:color w:val="auto"/>
              </w:rPr>
              <w:t xml:space="preserve">− </w:t>
            </w:r>
            <w:r>
              <w:rPr>
                <w:rFonts w:ascii="Arial" w:cs="Arial" w:eastAsia="Arial" w:hAnsi="Arial"/>
                <w:sz w:val="17"/>
                <w:szCs w:val="17"/>
                <w:color w:val="auto"/>
                <w:vertAlign w:val="subscript"/>
              </w:rPr>
              <w:t>1</w:t>
            </w:r>
          </w:p>
        </w:tc>
        <w:tc>
          <w:tcPr>
            <w:tcW w:w="148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bl>
    <w:p>
      <w:pPr>
        <w:spacing w:after="0" w:line="189" w:lineRule="auto"/>
        <w:rPr>
          <w:sz w:val="20"/>
          <w:szCs w:val="20"/>
          <w:color w:val="auto"/>
        </w:rPr>
      </w:pPr>
      <w:r>
        <w:rPr>
          <w:rFonts w:ascii="Gabriola" w:cs="Gabriola" w:eastAsia="Gabriola" w:hAnsi="Gabriola"/>
          <w:sz w:val="13"/>
          <w:szCs w:val="13"/>
          <w:color w:val="auto"/>
        </w:rPr>
        <w:t>Поэтому энергия электронной подсистемы, а значит и дополнительная</w:t>
      </w:r>
    </w:p>
    <w:p>
      <w:pPr>
        <w:ind w:left="4240"/>
        <w:spacing w:after="0"/>
        <w:tabs>
          <w:tab w:leader="none" w:pos="4880" w:val="left"/>
        </w:tabs>
        <w:rPr>
          <w:sz w:val="20"/>
          <w:szCs w:val="20"/>
          <w:color w:val="auto"/>
        </w:rPr>
      </w:pPr>
      <w:r>
        <w:rPr>
          <w:rFonts w:ascii="Arial" w:cs="Arial" w:eastAsia="Arial" w:hAnsi="Arial"/>
          <w:sz w:val="1"/>
          <w:szCs w:val="1"/>
          <w:color w:val="auto"/>
        </w:rPr>
        <w:t>{</w:t>
      </w:r>
      <w:r>
        <w:rPr>
          <w:sz w:val="20"/>
          <w:szCs w:val="20"/>
          <w:color w:val="auto"/>
        </w:rPr>
        <w:tab/>
      </w:r>
      <w:r>
        <w:rPr>
          <w:rFonts w:ascii="Arial" w:cs="Arial" w:eastAsia="Arial" w:hAnsi="Arial"/>
          <w:sz w:val="1"/>
          <w:szCs w:val="1"/>
          <w:color w:val="auto"/>
        </w:rPr>
        <w:t>}</w:t>
      </w:r>
    </w:p>
    <w:p>
      <w:pPr>
        <w:spacing w:after="0" w:line="39" w:lineRule="exact"/>
        <w:rPr>
          <w:sz w:val="20"/>
          <w:szCs w:val="20"/>
          <w:color w:val="auto"/>
        </w:rPr>
      </w:pPr>
    </w:p>
    <w:p>
      <w:pPr>
        <w:jc w:val="both"/>
        <w:spacing w:after="0"/>
        <w:rPr>
          <w:sz w:val="20"/>
          <w:szCs w:val="20"/>
          <w:color w:val="auto"/>
        </w:rPr>
      </w:pPr>
      <w:r>
        <w:rPr>
          <w:rFonts w:ascii="Gabriola" w:cs="Gabriola" w:eastAsia="Gabriola" w:hAnsi="Gabriola"/>
          <w:sz w:val="15"/>
          <w:szCs w:val="15"/>
          <w:color w:val="auto"/>
        </w:rPr>
        <w:t xml:space="preserve">эффективная энергия взаимодействия ядер </w:t>
      </w:r>
      <w:r>
        <w:rPr>
          <w:rFonts w:ascii="Arial" w:cs="Arial" w:eastAsia="Arial" w:hAnsi="Arial"/>
          <w:sz w:val="15"/>
          <w:szCs w:val="15"/>
          <w:color w:val="auto"/>
        </w:rPr>
        <w:t>( )</w:t>
      </w:r>
      <w:r>
        <w:rPr>
          <w:rFonts w:ascii="Gabriola" w:cs="Gabriola" w:eastAsia="Gabriola" w:hAnsi="Gabriola"/>
          <w:sz w:val="15"/>
          <w:szCs w:val="15"/>
          <w:color w:val="auto"/>
        </w:rPr>
        <w:t xml:space="preserve"> зависит толь-ко от одной переменной : </w:t>
      </w:r>
      <w:r>
        <w:rPr>
          <w:rFonts w:ascii="Arial" w:cs="Arial" w:eastAsia="Arial" w:hAnsi="Arial"/>
          <w:sz w:val="15"/>
          <w:szCs w:val="15"/>
          <w:color w:val="auto"/>
        </w:rPr>
        <w:t>( )</w:t>
      </w:r>
      <w:r>
        <w:rPr>
          <w:rFonts w:ascii="Gabriola" w:cs="Gabriola" w:eastAsia="Gabriola" w:hAnsi="Gabriola"/>
          <w:sz w:val="15"/>
          <w:szCs w:val="15"/>
          <w:color w:val="auto"/>
        </w:rPr>
        <w:t>. Тогда можно записать уравнение</w:t>
      </w:r>
    </w:p>
    <w:p>
      <w:pPr>
        <w:spacing w:after="0" w:line="202" w:lineRule="exact"/>
        <w:rPr>
          <w:sz w:val="20"/>
          <w:szCs w:val="20"/>
          <w:color w:val="auto"/>
        </w:rPr>
      </w:pPr>
    </w:p>
    <w:p>
      <w:pPr>
        <w:jc w:val="both"/>
        <w:spacing w:after="0"/>
        <w:rPr>
          <w:sz w:val="20"/>
          <w:szCs w:val="20"/>
          <w:color w:val="auto"/>
        </w:rPr>
      </w:pPr>
      <w:r>
        <w:rPr>
          <w:rFonts w:ascii="Gabriola" w:cs="Gabriola" w:eastAsia="Gabriola" w:hAnsi="Gabriola"/>
          <w:sz w:val="20"/>
          <w:szCs w:val="20"/>
          <w:color w:val="auto"/>
        </w:rPr>
        <w:t>Шредингера для движения ядер в двухатомной молекуле следующим образом:</w:t>
      </w:r>
    </w:p>
    <w:tbl>
      <w:tblPr>
        <w:tblLayout w:type="fixed"/>
        <w:tblInd w:w="1120" w:type="dxa"/>
        <w:tblCellMar>
          <w:top w:w="0" w:type="dxa"/>
          <w:left w:w="0" w:type="dxa"/>
          <w:bottom w:w="0" w:type="dxa"/>
          <w:right w:w="0" w:type="dxa"/>
        </w:tblCellMar>
      </w:tblPr>
      <w:tr>
        <w:trPr>
          <w:trHeight w:val="438"/>
        </w:trPr>
        <w:tc>
          <w:tcPr>
            <w:tcW w:w="340" w:type="dxa"/>
            <w:vAlign w:val="bottom"/>
          </w:tcPr>
          <w:p>
            <w:pPr>
              <w:spacing w:after="0" w:line="437" w:lineRule="exact"/>
              <w:rPr>
                <w:sz w:val="20"/>
                <w:szCs w:val="20"/>
                <w:color w:val="auto"/>
              </w:rPr>
            </w:pPr>
            <w:r>
              <w:rPr>
                <w:rFonts w:ascii="Arial" w:cs="Arial" w:eastAsia="Arial" w:hAnsi="Arial"/>
                <w:sz w:val="40"/>
                <w:szCs w:val="40"/>
                <w:color w:val="auto"/>
                <w:w w:val="94"/>
                <w:vertAlign w:val="superscript"/>
              </w:rPr>
              <w:t xml:space="preserve">(  </w:t>
            </w:r>
            <w:r>
              <w:rPr>
                <w:rFonts w:ascii="Arial" w:cs="Arial" w:eastAsia="Arial" w:hAnsi="Arial"/>
                <w:sz w:val="27"/>
                <w:szCs w:val="27"/>
                <w:color w:val="auto"/>
                <w:w w:val="94"/>
                <w:vertAlign w:val="subscript"/>
              </w:rPr>
              <w:t>1</w:t>
            </w:r>
          </w:p>
        </w:tc>
        <w:tc>
          <w:tcPr>
            <w:tcW w:w="1500" w:type="dxa"/>
            <w:vAlign w:val="bottom"/>
          </w:tcPr>
          <w:p>
            <w:pPr>
              <w:ind w:left="20"/>
              <w:spacing w:after="0" w:line="437" w:lineRule="exact"/>
              <w:rPr>
                <w:sz w:val="20"/>
                <w:szCs w:val="20"/>
                <w:color w:val="auto"/>
              </w:rPr>
            </w:pPr>
            <w:r>
              <w:rPr>
                <w:rFonts w:ascii="Arial" w:cs="Arial" w:eastAsia="Arial" w:hAnsi="Arial"/>
                <w:sz w:val="40"/>
                <w:szCs w:val="40"/>
                <w:color w:val="auto"/>
                <w:vertAlign w:val="subscript"/>
              </w:rPr>
              <w:t xml:space="preserve">+ </w:t>
            </w:r>
            <w:r>
              <w:rPr>
                <w:rFonts w:ascii="Arial" w:cs="Arial" w:eastAsia="Arial" w:hAnsi="Arial"/>
                <w:sz w:val="27"/>
                <w:szCs w:val="27"/>
                <w:color w:val="auto"/>
                <w:vertAlign w:val="subscript"/>
              </w:rPr>
              <w:t>2</w:t>
            </w:r>
            <w:r>
              <w:rPr>
                <w:rFonts w:ascii="Arial" w:cs="Arial" w:eastAsia="Arial" w:hAnsi="Arial"/>
                <w:sz w:val="40"/>
                <w:szCs w:val="40"/>
                <w:color w:val="auto"/>
                <w:vertAlign w:val="subscript"/>
              </w:rPr>
              <w:t>+()</w:t>
            </w:r>
            <w:r>
              <w:rPr>
                <w:rFonts w:ascii="Arial" w:cs="Arial" w:eastAsia="Arial" w:hAnsi="Arial"/>
                <w:sz w:val="39"/>
                <w:szCs w:val="39"/>
                <w:color w:val="auto"/>
                <w:vertAlign w:val="superscript"/>
              </w:rPr>
              <w:t xml:space="preserve">) </w:t>
            </w:r>
          </w:p>
        </w:tc>
        <w:tc>
          <w:tcPr>
            <w:tcW w:w="840" w:type="dxa"/>
            <w:vAlign w:val="bottom"/>
          </w:tcPr>
          <w:p>
            <w:pPr>
              <w:ind w:left="20"/>
              <w:spacing w:after="0" w:line="437" w:lineRule="exact"/>
              <w:rPr>
                <w:sz w:val="20"/>
                <w:szCs w:val="20"/>
                <w:color w:val="auto"/>
              </w:rPr>
            </w:pPr>
            <w:r>
              <w:rPr>
                <w:rFonts w:ascii="Arial" w:cs="Arial" w:eastAsia="Arial" w:hAnsi="Arial"/>
                <w:sz w:val="40"/>
                <w:szCs w:val="40"/>
                <w:color w:val="auto"/>
                <w:vertAlign w:val="superscript"/>
              </w:rPr>
              <w:t xml:space="preserve">(  </w:t>
            </w:r>
            <w:r>
              <w:rPr>
                <w:rFonts w:ascii="Arial" w:cs="Arial" w:eastAsia="Arial" w:hAnsi="Arial"/>
                <w:sz w:val="27"/>
                <w:szCs w:val="27"/>
                <w:color w:val="auto"/>
                <w:vertAlign w:val="subscript"/>
              </w:rPr>
              <w:t>1</w:t>
            </w:r>
            <w:r>
              <w:rPr>
                <w:rFonts w:ascii="Arial" w:cs="Arial" w:eastAsia="Arial" w:hAnsi="Arial"/>
                <w:sz w:val="40"/>
                <w:szCs w:val="40"/>
                <w:color w:val="auto"/>
                <w:vertAlign w:val="subscript"/>
              </w:rPr>
              <w:t xml:space="preserve">,  </w:t>
            </w:r>
            <w:r>
              <w:rPr>
                <w:rFonts w:ascii="Arial" w:cs="Arial" w:eastAsia="Arial" w:hAnsi="Arial"/>
                <w:sz w:val="27"/>
                <w:szCs w:val="27"/>
                <w:color w:val="auto"/>
                <w:vertAlign w:val="subscript"/>
              </w:rPr>
              <w:t>2</w:t>
            </w:r>
          </w:p>
        </w:tc>
        <w:tc>
          <w:tcPr>
            <w:tcW w:w="160" w:type="dxa"/>
            <w:vAlign w:val="bottom"/>
          </w:tcPr>
          <w:p>
            <w:pPr>
              <w:spacing w:after="0"/>
              <w:rPr>
                <w:sz w:val="20"/>
                <w:szCs w:val="20"/>
                <w:color w:val="auto"/>
              </w:rPr>
            </w:pPr>
            <w:r>
              <w:rPr>
                <w:rFonts w:ascii="Arial" w:cs="Arial" w:eastAsia="Arial" w:hAnsi="Arial"/>
                <w:sz w:val="20"/>
                <w:szCs w:val="20"/>
                <w:color w:val="auto"/>
              </w:rPr>
              <w:t xml:space="preserve">) </w:t>
            </w:r>
          </w:p>
        </w:tc>
        <w:tc>
          <w:tcPr>
            <w:tcW w:w="1220" w:type="dxa"/>
            <w:vAlign w:val="bottom"/>
          </w:tcPr>
          <w:p>
            <w:pPr>
              <w:ind w:left="20"/>
              <w:spacing w:after="0" w:line="437" w:lineRule="exact"/>
              <w:rPr>
                <w:sz w:val="20"/>
                <w:szCs w:val="20"/>
                <w:color w:val="auto"/>
              </w:rPr>
            </w:pPr>
            <w:r>
              <w:rPr>
                <w:rFonts w:ascii="Arial" w:cs="Arial" w:eastAsia="Arial" w:hAnsi="Arial"/>
                <w:sz w:val="40"/>
                <w:szCs w:val="40"/>
                <w:color w:val="auto"/>
                <w:vertAlign w:val="subscript"/>
              </w:rPr>
              <w:t xml:space="preserve">=    </w:t>
            </w:r>
            <w:r>
              <w:rPr>
                <w:rFonts w:ascii="Arial" w:cs="Arial" w:eastAsia="Arial" w:hAnsi="Arial"/>
                <w:sz w:val="39"/>
                <w:szCs w:val="39"/>
                <w:color w:val="auto"/>
                <w:vertAlign w:val="superscript"/>
              </w:rPr>
              <w:t xml:space="preserve">( </w:t>
            </w:r>
            <w:r>
              <w:rPr>
                <w:rFonts w:ascii="Arial" w:cs="Arial" w:eastAsia="Arial" w:hAnsi="Arial"/>
                <w:sz w:val="40"/>
                <w:szCs w:val="40"/>
                <w:color w:val="auto"/>
              </w:rPr>
              <w:t xml:space="preserve"> </w:t>
            </w:r>
            <w:r>
              <w:rPr>
                <w:rFonts w:ascii="Arial" w:cs="Arial" w:eastAsia="Arial" w:hAnsi="Arial"/>
                <w:sz w:val="27"/>
                <w:szCs w:val="27"/>
                <w:color w:val="auto"/>
                <w:vertAlign w:val="subscript"/>
              </w:rPr>
              <w:t>1</w:t>
            </w:r>
            <w:r>
              <w:rPr>
                <w:rFonts w:ascii="Arial" w:cs="Arial" w:eastAsia="Arial" w:hAnsi="Arial"/>
                <w:sz w:val="40"/>
                <w:szCs w:val="40"/>
                <w:color w:val="auto"/>
                <w:vertAlign w:val="subscript"/>
              </w:rPr>
              <w:t xml:space="preserve">,  </w:t>
            </w:r>
            <w:r>
              <w:rPr>
                <w:rFonts w:ascii="Arial" w:cs="Arial" w:eastAsia="Arial" w:hAnsi="Arial"/>
                <w:sz w:val="27"/>
                <w:szCs w:val="27"/>
                <w:color w:val="auto"/>
                <w:vertAlign w:val="subscript"/>
              </w:rPr>
              <w:t>2</w:t>
            </w:r>
          </w:p>
        </w:tc>
        <w:tc>
          <w:tcPr>
            <w:tcW w:w="540" w:type="dxa"/>
            <w:vAlign w:val="bottom"/>
          </w:tcPr>
          <w:p>
            <w:pPr>
              <w:spacing w:after="0"/>
              <w:rPr>
                <w:sz w:val="20"/>
                <w:szCs w:val="20"/>
                <w:color w:val="auto"/>
              </w:rPr>
            </w:pPr>
            <w:r>
              <w:rPr>
                <w:rFonts w:ascii="Arial" w:cs="Arial" w:eastAsia="Arial" w:hAnsi="Arial"/>
                <w:sz w:val="20"/>
                <w:szCs w:val="20"/>
                <w:color w:val="auto"/>
              </w:rPr>
              <w:t xml:space="preserve">) </w:t>
            </w:r>
          </w:p>
        </w:tc>
        <w:tc>
          <w:tcPr>
            <w:tcW w:w="680" w:type="dxa"/>
            <w:vAlign w:val="bottom"/>
          </w:tcPr>
          <w:p>
            <w:pPr>
              <w:jc w:val="right"/>
              <w:spacing w:after="0"/>
              <w:rPr>
                <w:sz w:val="20"/>
                <w:szCs w:val="20"/>
                <w:color w:val="auto"/>
              </w:rPr>
            </w:pPr>
            <w:r>
              <w:rPr>
                <w:rFonts w:ascii="Gabriola" w:cs="Gabriola" w:eastAsia="Gabriola" w:hAnsi="Gabriola"/>
                <w:sz w:val="20"/>
                <w:szCs w:val="20"/>
                <w:color w:val="auto"/>
              </w:rPr>
              <w:t>(2)</w:t>
            </w:r>
          </w:p>
        </w:tc>
      </w:tr>
      <w:tr>
        <w:trPr>
          <w:trHeight w:val="463"/>
        </w:trPr>
        <w:tc>
          <w:tcPr>
            <w:tcW w:w="340" w:type="dxa"/>
            <w:vAlign w:val="bottom"/>
          </w:tcPr>
          <w:p>
            <w:pPr>
              <w:ind w:left="140"/>
              <w:spacing w:after="0"/>
              <w:rPr>
                <w:sz w:val="20"/>
                <w:szCs w:val="20"/>
                <w:color w:val="auto"/>
              </w:rPr>
            </w:pPr>
            <w:r>
              <w:rPr>
                <w:rFonts w:ascii="Arial" w:cs="Arial" w:eastAsia="Arial" w:hAnsi="Arial"/>
                <w:sz w:val="20"/>
                <w:szCs w:val="20"/>
                <w:color w:val="auto"/>
              </w:rPr>
              <w:t xml:space="preserve">̂ </w:t>
            </w:r>
          </w:p>
        </w:tc>
        <w:tc>
          <w:tcPr>
            <w:tcW w:w="1500" w:type="dxa"/>
            <w:vAlign w:val="bottom"/>
          </w:tcPr>
          <w:p>
            <w:pPr>
              <w:ind w:left="260"/>
              <w:spacing w:after="0"/>
              <w:rPr>
                <w:sz w:val="20"/>
                <w:szCs w:val="20"/>
                <w:color w:val="auto"/>
              </w:rPr>
            </w:pPr>
            <w:r>
              <w:rPr>
                <w:rFonts w:ascii="Arial" w:cs="Arial" w:eastAsia="Arial" w:hAnsi="Arial"/>
                <w:sz w:val="20"/>
                <w:szCs w:val="20"/>
                <w:color w:val="auto"/>
              </w:rPr>
              <w:t xml:space="preserve">̂ </w:t>
            </w:r>
          </w:p>
        </w:tc>
        <w:tc>
          <w:tcPr>
            <w:tcW w:w="8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680" w:type="dxa"/>
            <w:vAlign w:val="bottom"/>
          </w:tcPr>
          <w:p>
            <w:pPr>
              <w:spacing w:after="0"/>
              <w:rPr>
                <w:sz w:val="24"/>
                <w:szCs w:val="24"/>
                <w:color w:val="auto"/>
              </w:rPr>
            </w:pPr>
          </w:p>
        </w:tc>
      </w:tr>
    </w:tbl>
    <w:p>
      <w:pPr>
        <w:jc w:val="right"/>
        <w:spacing w:after="0" w:line="184" w:lineRule="auto"/>
        <w:rPr>
          <w:rFonts w:ascii="Gabriola" w:cs="Gabriola" w:eastAsia="Gabriola" w:hAnsi="Gabriola"/>
          <w:sz w:val="19"/>
          <w:szCs w:val="19"/>
          <w:color w:val="auto"/>
        </w:rPr>
      </w:pPr>
      <w:r>
        <w:rPr>
          <w:rFonts w:ascii="Gabriola" w:cs="Gabriola" w:eastAsia="Gabriola" w:hAnsi="Gabriola"/>
          <w:sz w:val="19"/>
          <w:szCs w:val="19"/>
          <w:color w:val="auto"/>
        </w:rPr>
        <w:t xml:space="preserve">где </w:t>
      </w:r>
      <w:r>
        <w:rPr>
          <w:rFonts w:ascii="Arial" w:cs="Arial" w:eastAsia="Arial" w:hAnsi="Arial"/>
          <w:sz w:val="19"/>
          <w:szCs w:val="19"/>
          <w:color w:val="auto"/>
        </w:rPr>
        <w:t xml:space="preserve">̂ </w:t>
      </w:r>
      <w:r>
        <w:rPr>
          <w:rFonts w:ascii="Arial" w:cs="Arial" w:eastAsia="Arial" w:hAnsi="Arial"/>
          <w:sz w:val="26"/>
          <w:szCs w:val="26"/>
          <w:color w:val="auto"/>
          <w:vertAlign w:val="subscript"/>
        </w:rPr>
        <w:t>1</w:t>
      </w:r>
      <w:r>
        <w:rPr>
          <w:rFonts w:ascii="Gabriola" w:cs="Gabriola" w:eastAsia="Gabriola" w:hAnsi="Gabriola"/>
          <w:sz w:val="19"/>
          <w:szCs w:val="19"/>
          <w:color w:val="auto"/>
        </w:rPr>
        <w:t xml:space="preserve">, </w:t>
      </w:r>
      <w:r>
        <w:rPr>
          <w:rFonts w:ascii="Arial" w:cs="Arial" w:eastAsia="Arial" w:hAnsi="Arial"/>
          <w:sz w:val="19"/>
          <w:szCs w:val="19"/>
          <w:color w:val="auto"/>
        </w:rPr>
        <w:t xml:space="preserve">̂ </w:t>
      </w:r>
      <w:r>
        <w:rPr>
          <w:rFonts w:ascii="Arial" w:cs="Arial" w:eastAsia="Arial" w:hAnsi="Arial"/>
          <w:sz w:val="26"/>
          <w:szCs w:val="26"/>
          <w:color w:val="auto"/>
          <w:vertAlign w:val="subscript"/>
        </w:rPr>
        <w:t>2</w:t>
      </w:r>
      <w:r>
        <w:rPr>
          <w:rFonts w:ascii="Gabriola" w:cs="Gabriola" w:eastAsia="Gabriola" w:hAnsi="Gabriola"/>
          <w:sz w:val="19"/>
          <w:szCs w:val="19"/>
          <w:color w:val="auto"/>
        </w:rPr>
        <w:t xml:space="preserve"> - операторы кинетической энергии первого и второго ядра. Как и в классической механике, двухчастичная задача (</w:t>
      </w:r>
      <w:hyperlink w:anchor="page3">
        <w:r>
          <w:rPr>
            <w:rFonts w:ascii="Gabriola" w:cs="Gabriola" w:eastAsia="Gabriola" w:hAnsi="Gabriola"/>
            <w:sz w:val="19"/>
            <w:szCs w:val="19"/>
            <w:color w:val="660066"/>
          </w:rPr>
          <w:t>2</w:t>
        </w:r>
      </w:hyperlink>
      <w:r>
        <w:rPr>
          <w:rFonts w:ascii="Gabriola" w:cs="Gabriola" w:eastAsia="Gabriola" w:hAnsi="Gabriola"/>
          <w:sz w:val="19"/>
          <w:szCs w:val="19"/>
          <w:color w:val="auto"/>
        </w:rPr>
        <w:t>) допус-кает разделение переменных - вместо использования в качестве неза-висимых переменных координат первого и второго ядра можно ис-</w:t>
      </w:r>
    </w:p>
    <w:p>
      <w:pPr>
        <w:spacing w:after="0" w:line="183" w:lineRule="auto"/>
        <w:tabs>
          <w:tab w:leader="none" w:pos="5580" w:val="left"/>
        </w:tabs>
        <w:rPr>
          <w:sz w:val="20"/>
          <w:szCs w:val="20"/>
          <w:color w:val="auto"/>
        </w:rPr>
      </w:pPr>
      <w:r>
        <w:rPr>
          <w:rFonts w:ascii="Gabriola" w:cs="Gabriola" w:eastAsia="Gabriola" w:hAnsi="Gabriola"/>
          <w:sz w:val="18"/>
          <w:szCs w:val="18"/>
          <w:color w:val="auto"/>
        </w:rPr>
        <w:t>пользовать в качестве таковых положение центра масс</w:t>
      </w:r>
      <w:r>
        <w:rPr>
          <w:sz w:val="20"/>
          <w:szCs w:val="20"/>
          <w:color w:val="auto"/>
        </w:rPr>
        <w:tab/>
      </w:r>
      <w:r>
        <w:rPr>
          <w:rFonts w:ascii="Gabriola" w:cs="Gabriola" w:eastAsia="Gabriola" w:hAnsi="Gabriola"/>
          <w:sz w:val="18"/>
          <w:szCs w:val="18"/>
          <w:color w:val="auto"/>
        </w:rPr>
        <w:t>и вектор</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64135</wp:posOffset>
                </wp:positionV>
                <wp:extent cx="16262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62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05pt" to="127.6pt,5.05pt" o:allowincell="f" strokecolor="#000000" strokeweight="0.398pt"/>
            </w:pict>
          </mc:Fallback>
        </mc:AlternateContent>
      </w:r>
    </w:p>
    <w:p>
      <w:pPr>
        <w:spacing w:after="0" w:line="7" w:lineRule="exact"/>
        <w:rPr>
          <w:sz w:val="20"/>
          <w:szCs w:val="20"/>
          <w:color w:val="auto"/>
        </w:rPr>
      </w:pPr>
    </w:p>
    <w:p>
      <w:pPr>
        <w:ind w:left="300" w:hanging="88"/>
        <w:spacing w:after="0"/>
        <w:tabs>
          <w:tab w:leader="none" w:pos="300" w:val="left"/>
        </w:tabs>
        <w:numPr>
          <w:ilvl w:val="0"/>
          <w:numId w:val="5"/>
        </w:numPr>
        <w:rPr>
          <w:rFonts w:ascii="Arial" w:cs="Arial" w:eastAsia="Arial" w:hAnsi="Arial"/>
          <w:sz w:val="23"/>
          <w:szCs w:val="23"/>
          <w:color w:val="auto"/>
          <w:vertAlign w:val="superscript"/>
        </w:rPr>
      </w:pPr>
      <w:r>
        <w:rPr>
          <w:rFonts w:ascii="Gabriola" w:cs="Gabriola" w:eastAsia="Gabriola" w:hAnsi="Gabriola"/>
          <w:sz w:val="15"/>
          <w:szCs w:val="15"/>
          <w:color w:val="auto"/>
        </w:rPr>
        <w:t>Также известное как приближение Борна-Оппенгеймера</w:t>
      </w:r>
    </w:p>
    <w:p>
      <w:pPr>
        <w:sectPr>
          <w:pgSz w:w="8400" w:h="11906" w:orient="portrait"/>
          <w:cols w:equalWidth="0" w:num="1">
            <w:col w:w="6400"/>
          </w:cols>
          <w:pgMar w:left="860" w:top="831"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center"/>
        <w:ind w:right="20"/>
        <w:spacing w:after="0"/>
        <w:rPr>
          <w:sz w:val="20"/>
          <w:szCs w:val="20"/>
          <w:color w:val="auto"/>
        </w:rPr>
      </w:pPr>
      <w:r>
        <w:rPr>
          <w:rFonts w:ascii="Gabriola" w:cs="Gabriola" w:eastAsia="Gabriola" w:hAnsi="Gabriola"/>
          <w:sz w:val="20"/>
          <w:szCs w:val="20"/>
          <w:color w:val="auto"/>
        </w:rPr>
        <w:t>3</w:t>
      </w:r>
    </w:p>
    <w:p>
      <w:pPr>
        <w:sectPr>
          <w:pgSz w:w="8400" w:h="11906" w:orient="portrait"/>
          <w:cols w:equalWidth="0" w:num="1">
            <w:col w:w="6400"/>
          </w:cols>
          <w:pgMar w:left="860" w:top="831" w:right="1131" w:bottom="0" w:gutter="0" w:footer="0" w:header="0"/>
          <w:type w:val="continuous"/>
        </w:sectPr>
      </w:pPr>
    </w:p>
    <w:bookmarkStart w:id="3" w:name="page4"/>
    <w:bookmarkEnd w:id="3"/>
    <w:p>
      <w:pPr>
        <w:ind w:left="5090"/>
        <w:spacing w:after="0"/>
        <w:tabs>
          <w:tab w:leader="none" w:pos="5869" w:val="left"/>
        </w:tabs>
        <w:rPr>
          <w:rFonts w:ascii="Arial" w:cs="Arial" w:eastAsia="Arial" w:hAnsi="Arial"/>
          <w:sz w:val="14"/>
          <w:szCs w:val="14"/>
          <w:color w:val="660066"/>
        </w:rPr>
      </w:pPr>
      <w:r>
        <w:rPr>
          <w:rFonts w:ascii="Arial" w:cs="Arial" w:eastAsia="Arial" w:hAnsi="Arial"/>
          <w:sz w:val="20"/>
          <w:szCs w:val="20"/>
          <w:color w:val="auto"/>
        </w:rPr>
        <w:t>−</w:t>
      </w:r>
      <w:r>
        <w:rPr>
          <w:sz w:val="20"/>
          <w:szCs w:val="20"/>
          <w:color w:val="auto"/>
        </w:rPr>
        <w:tab/>
      </w:r>
      <w:hyperlink w:anchor="page4">
        <w:r>
          <w:rPr>
            <w:rFonts w:ascii="Arial" w:cs="Arial" w:eastAsia="Arial" w:hAnsi="Arial"/>
            <w:sz w:val="14"/>
            <w:szCs w:val="14"/>
            <w:color w:val="660066"/>
          </w:rPr>
          <w:t>3</w:t>
        </w:r>
      </w:hyperlink>
    </w:p>
    <w:p>
      <w:pPr>
        <w:ind w:left="10" w:right="40"/>
        <w:spacing w:after="0"/>
        <w:rPr>
          <w:sz w:val="20"/>
          <w:szCs w:val="20"/>
          <w:color w:val="auto"/>
        </w:rPr>
      </w:pPr>
      <w:r>
        <w:rPr>
          <w:rFonts w:ascii="Gabriola" w:cs="Gabriola" w:eastAsia="Gabriola" w:hAnsi="Gabriola"/>
          <w:sz w:val="15"/>
          <w:szCs w:val="15"/>
          <w:color w:val="auto"/>
        </w:rPr>
        <w:t xml:space="preserve">положения одного ядра относительно другого </w:t>
      </w:r>
      <w:r>
        <w:rPr>
          <w:rFonts w:ascii="Arial" w:cs="Arial" w:eastAsia="Arial" w:hAnsi="Arial"/>
          <w:sz w:val="15"/>
          <w:szCs w:val="15"/>
          <w:color w:val="auto"/>
        </w:rPr>
        <w:t>=</w:t>
      </w:r>
      <w:r>
        <w:rPr>
          <w:rFonts w:ascii="Gabriola" w:cs="Gabriola" w:eastAsia="Gabriola" w:hAnsi="Gabriola"/>
          <w:sz w:val="15"/>
          <w:szCs w:val="15"/>
          <w:color w:val="auto"/>
        </w:rPr>
        <w:t xml:space="preserve"> </w:t>
      </w:r>
      <w:r>
        <w:rPr>
          <w:rFonts w:ascii="Arial" w:cs="Arial" w:eastAsia="Arial" w:hAnsi="Arial"/>
          <w:sz w:val="20"/>
          <w:szCs w:val="20"/>
          <w:color w:val="auto"/>
          <w:vertAlign w:val="subscript"/>
        </w:rPr>
        <w:t>2 1</w:t>
      </w:r>
      <w:r>
        <w:rPr>
          <w:rFonts w:ascii="Gabriola" w:cs="Gabriola" w:eastAsia="Gabriola" w:hAnsi="Gabriola"/>
          <w:sz w:val="15"/>
          <w:szCs w:val="15"/>
          <w:color w:val="auto"/>
        </w:rPr>
        <w:t>. По-сле разделения переменных и перехода в систему отсчёта связанную</w:t>
      </w:r>
    </w:p>
    <w:p>
      <w:pPr>
        <w:spacing w:after="0" w:line="71" w:lineRule="exact"/>
        <w:rPr>
          <w:sz w:val="20"/>
          <w:szCs w:val="20"/>
          <w:color w:val="auto"/>
        </w:rPr>
      </w:pPr>
    </w:p>
    <w:p>
      <w:pPr>
        <w:jc w:val="both"/>
        <w:ind w:left="10" w:right="40" w:hanging="10"/>
        <w:spacing w:after="0"/>
        <w:tabs>
          <w:tab w:leader="none" w:pos="199" w:val="left"/>
        </w:tabs>
        <w:numPr>
          <w:ilvl w:val="0"/>
          <w:numId w:val="6"/>
        </w:numPr>
        <w:rPr>
          <w:rFonts w:ascii="Gabriola" w:cs="Gabriola" w:eastAsia="Gabriola" w:hAnsi="Gabriola"/>
          <w:sz w:val="19"/>
          <w:szCs w:val="19"/>
          <w:color w:val="auto"/>
        </w:rPr>
      </w:pPr>
      <w:r>
        <w:rPr>
          <w:rFonts w:ascii="Gabriola" w:cs="Gabriola" w:eastAsia="Gabriola" w:hAnsi="Gabriola"/>
          <w:sz w:val="19"/>
          <w:szCs w:val="19"/>
          <w:color w:val="auto"/>
        </w:rPr>
        <w:t xml:space="preserve">центром масс эта двухчастичная задача сводится к одночаститч-ной задаче относительного движения частицы с приведённой массой </w:t>
      </w:r>
      <w:r>
        <w:rPr>
          <w:rFonts w:ascii="Arial" w:cs="Arial" w:eastAsia="Arial" w:hAnsi="Arial"/>
          <w:sz w:val="19"/>
          <w:szCs w:val="19"/>
          <w:color w:val="auto"/>
        </w:rPr>
        <w:t xml:space="preserve">= </w:t>
      </w:r>
      <w:r>
        <w:rPr>
          <w:rFonts w:ascii="Arial" w:cs="Arial" w:eastAsia="Arial" w:hAnsi="Arial"/>
          <w:sz w:val="26"/>
          <w:szCs w:val="26"/>
          <w:color w:val="auto"/>
          <w:vertAlign w:val="subscript"/>
        </w:rPr>
        <w:t>1 2</w:t>
      </w:r>
      <w:r>
        <w:rPr>
          <w:rFonts w:ascii="Arial" w:cs="Arial" w:eastAsia="Arial" w:hAnsi="Arial"/>
          <w:sz w:val="19"/>
          <w:szCs w:val="19"/>
          <w:color w:val="auto"/>
        </w:rPr>
        <w:t xml:space="preserve">/( </w:t>
      </w:r>
      <w:r>
        <w:rPr>
          <w:rFonts w:ascii="Arial" w:cs="Arial" w:eastAsia="Arial" w:hAnsi="Arial"/>
          <w:sz w:val="26"/>
          <w:szCs w:val="26"/>
          <w:color w:val="auto"/>
          <w:vertAlign w:val="subscript"/>
        </w:rPr>
        <w:t>1</w:t>
      </w:r>
      <w:r>
        <w:rPr>
          <w:rFonts w:ascii="Arial" w:cs="Arial" w:eastAsia="Arial" w:hAnsi="Arial"/>
          <w:sz w:val="19"/>
          <w:szCs w:val="19"/>
          <w:color w:val="auto"/>
        </w:rPr>
        <w:t xml:space="preserve"> + </w:t>
      </w:r>
      <w:r>
        <w:rPr>
          <w:rFonts w:ascii="Arial" w:cs="Arial" w:eastAsia="Arial" w:hAnsi="Arial"/>
          <w:sz w:val="26"/>
          <w:szCs w:val="26"/>
          <w:color w:val="auto"/>
          <w:vertAlign w:val="subscript"/>
        </w:rPr>
        <w:t>2</w:t>
      </w:r>
      <w:r>
        <w:rPr>
          <w:rFonts w:ascii="Arial" w:cs="Arial" w:eastAsia="Arial" w:hAnsi="Arial"/>
          <w:sz w:val="19"/>
          <w:szCs w:val="19"/>
          <w:color w:val="auto"/>
        </w:rPr>
        <w:t xml:space="preserve">) </w:t>
      </w:r>
      <w:r>
        <w:rPr>
          <w:rFonts w:ascii="Gabriola" w:cs="Gabriola" w:eastAsia="Gabriola" w:hAnsi="Gabriola"/>
          <w:sz w:val="19"/>
          <w:szCs w:val="19"/>
          <w:color w:val="auto"/>
        </w:rPr>
        <w:t>[см. Сивухин 5 том, §26]:</w:t>
      </w:r>
    </w:p>
    <w:p>
      <w:pPr>
        <w:spacing w:after="0" w:line="2" w:lineRule="exact"/>
        <w:rPr>
          <w:sz w:val="20"/>
          <w:szCs w:val="20"/>
          <w:color w:val="auto"/>
        </w:rPr>
      </w:pPr>
    </w:p>
    <w:tbl>
      <w:tblPr>
        <w:tblLayout w:type="fixed"/>
        <w:tblInd w:w="10" w:type="dxa"/>
        <w:tblCellMar>
          <w:top w:w="0" w:type="dxa"/>
          <w:left w:w="0" w:type="dxa"/>
          <w:bottom w:w="0" w:type="dxa"/>
          <w:right w:w="0" w:type="dxa"/>
        </w:tblCellMar>
      </w:tblPr>
      <w:tr>
        <w:trPr>
          <w:trHeight w:val="448"/>
        </w:trPr>
        <w:tc>
          <w:tcPr>
            <w:tcW w:w="18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220" w:type="dxa"/>
            <w:vAlign w:val="bottom"/>
            <w:tcBorders>
              <w:bottom w:val="single" w:sz="8" w:color="auto"/>
            </w:tcBorders>
          </w:tcPr>
          <w:p>
            <w:pPr>
              <w:jc w:val="right"/>
              <w:spacing w:after="0"/>
              <w:rPr>
                <w:sz w:val="20"/>
                <w:szCs w:val="20"/>
                <w:color w:val="auto"/>
              </w:rPr>
            </w:pPr>
            <w:r>
              <w:rPr>
                <w:rFonts w:ascii="Arial" w:cs="Arial" w:eastAsia="Arial" w:hAnsi="Arial"/>
                <w:sz w:val="39"/>
                <w:szCs w:val="39"/>
                <w:color w:val="auto"/>
                <w:w w:val="78"/>
                <w:vertAlign w:val="subscript"/>
              </w:rPr>
              <w:t>~</w:t>
            </w:r>
            <w:r>
              <w:rPr>
                <w:rFonts w:ascii="Arial" w:cs="Arial" w:eastAsia="Arial" w:hAnsi="Arial"/>
                <w:sz w:val="14"/>
                <w:szCs w:val="14"/>
                <w:color w:val="auto"/>
                <w:w w:val="78"/>
              </w:rPr>
              <w:t>2</w:t>
            </w:r>
          </w:p>
        </w:tc>
        <w:tc>
          <w:tcPr>
            <w:tcW w:w="1000" w:type="dxa"/>
            <w:vAlign w:val="bottom"/>
            <w:vMerge w:val="restart"/>
          </w:tcPr>
          <w:p>
            <w:pPr>
              <w:ind w:left="20"/>
              <w:spacing w:after="0"/>
              <w:rPr>
                <w:sz w:val="20"/>
                <w:szCs w:val="20"/>
                <w:color w:val="auto"/>
              </w:rPr>
            </w:pPr>
            <w:r>
              <w:rPr>
                <w:rFonts w:ascii="Arial" w:cs="Arial" w:eastAsia="Arial" w:hAnsi="Arial"/>
                <w:sz w:val="20"/>
                <w:szCs w:val="20"/>
                <w:color w:val="auto"/>
              </w:rPr>
              <w:t>( ) +</w:t>
            </w:r>
          </w:p>
        </w:tc>
        <w:tc>
          <w:tcPr>
            <w:tcW w:w="260" w:type="dxa"/>
            <w:vAlign w:val="bottom"/>
          </w:tcPr>
          <w:p>
            <w:pPr>
              <w:spacing w:after="0"/>
              <w:rPr>
                <w:sz w:val="24"/>
                <w:szCs w:val="24"/>
                <w:color w:val="auto"/>
              </w:rPr>
            </w:pPr>
          </w:p>
        </w:tc>
        <w:tc>
          <w:tcPr>
            <w:tcW w:w="1660" w:type="dxa"/>
            <w:vAlign w:val="bottom"/>
            <w:vMerge w:val="restart"/>
          </w:tcPr>
          <w:p>
            <w:pPr>
              <w:ind w:left="20"/>
              <w:spacing w:after="0"/>
              <w:rPr>
                <w:sz w:val="20"/>
                <w:szCs w:val="20"/>
                <w:color w:val="auto"/>
              </w:rPr>
            </w:pPr>
            <w:r>
              <w:rPr>
                <w:rFonts w:ascii="Arial" w:cs="Arial" w:eastAsia="Arial" w:hAnsi="Arial"/>
                <w:sz w:val="20"/>
                <w:szCs w:val="20"/>
                <w:color w:val="auto"/>
              </w:rPr>
              <w:t>() ()=  ()</w:t>
            </w:r>
          </w:p>
        </w:tc>
        <w:tc>
          <w:tcPr>
            <w:tcW w:w="1440" w:type="dxa"/>
            <w:vAlign w:val="bottom"/>
            <w:vMerge w:val="restart"/>
          </w:tcPr>
          <w:p>
            <w:pPr>
              <w:jc w:val="right"/>
              <w:spacing w:after="0"/>
              <w:rPr>
                <w:sz w:val="20"/>
                <w:szCs w:val="20"/>
                <w:color w:val="auto"/>
              </w:rPr>
            </w:pPr>
            <w:r>
              <w:rPr>
                <w:rFonts w:ascii="Gabriola" w:cs="Gabriola" w:eastAsia="Gabriola" w:hAnsi="Gabriola"/>
                <w:sz w:val="20"/>
                <w:szCs w:val="20"/>
                <w:color w:val="auto"/>
              </w:rPr>
              <w:t>(3)</w:t>
            </w:r>
          </w:p>
        </w:tc>
        <w:tc>
          <w:tcPr>
            <w:tcW w:w="0" w:type="dxa"/>
            <w:vAlign w:val="bottom"/>
          </w:tcPr>
          <w:p>
            <w:pPr>
              <w:spacing w:after="0"/>
              <w:rPr>
                <w:sz w:val="1"/>
                <w:szCs w:val="1"/>
                <w:color w:val="auto"/>
              </w:rPr>
            </w:pPr>
          </w:p>
        </w:tc>
      </w:tr>
      <w:tr>
        <w:trPr>
          <w:trHeight w:val="224"/>
        </w:trPr>
        <w:tc>
          <w:tcPr>
            <w:tcW w:w="1820" w:type="dxa"/>
            <w:vAlign w:val="bottom"/>
            <w:vMerge w:val="continue"/>
          </w:tcPr>
          <w:p>
            <w:pPr>
              <w:spacing w:after="0"/>
              <w:rPr>
                <w:sz w:val="19"/>
                <w:szCs w:val="19"/>
                <w:color w:val="auto"/>
              </w:rPr>
            </w:pPr>
          </w:p>
        </w:tc>
        <w:tc>
          <w:tcPr>
            <w:tcW w:w="220" w:type="dxa"/>
            <w:vAlign w:val="bottom"/>
          </w:tcPr>
          <w:p>
            <w:pPr>
              <w:spacing w:after="0" w:line="218" w:lineRule="exact"/>
              <w:rPr>
                <w:sz w:val="20"/>
                <w:szCs w:val="20"/>
                <w:color w:val="auto"/>
              </w:rPr>
            </w:pPr>
            <w:r>
              <w:rPr>
                <w:rFonts w:ascii="Arial" w:cs="Arial" w:eastAsia="Arial" w:hAnsi="Arial"/>
                <w:sz w:val="20"/>
                <w:szCs w:val="20"/>
                <w:color w:val="auto"/>
              </w:rPr>
              <w:t>2</w:t>
            </w:r>
          </w:p>
        </w:tc>
        <w:tc>
          <w:tcPr>
            <w:tcW w:w="1000" w:type="dxa"/>
            <w:vAlign w:val="bottom"/>
            <w:vMerge w:val="continue"/>
          </w:tcPr>
          <w:p>
            <w:pPr>
              <w:spacing w:after="0"/>
              <w:rPr>
                <w:sz w:val="19"/>
                <w:szCs w:val="19"/>
                <w:color w:val="auto"/>
              </w:rPr>
            </w:pPr>
          </w:p>
        </w:tc>
        <w:tc>
          <w:tcPr>
            <w:tcW w:w="260" w:type="dxa"/>
            <w:vAlign w:val="bottom"/>
          </w:tcPr>
          <w:p>
            <w:pPr>
              <w:spacing w:after="0"/>
              <w:rPr>
                <w:sz w:val="19"/>
                <w:szCs w:val="19"/>
                <w:color w:val="auto"/>
              </w:rPr>
            </w:pPr>
          </w:p>
        </w:tc>
        <w:tc>
          <w:tcPr>
            <w:tcW w:w="1660" w:type="dxa"/>
            <w:vAlign w:val="bottom"/>
            <w:vMerge w:val="continue"/>
          </w:tcPr>
          <w:p>
            <w:pPr>
              <w:spacing w:after="0"/>
              <w:rPr>
                <w:sz w:val="19"/>
                <w:szCs w:val="19"/>
                <w:color w:val="auto"/>
              </w:rPr>
            </w:pPr>
          </w:p>
        </w:tc>
        <w:tc>
          <w:tcPr>
            <w:tcW w:w="144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416"/>
        </w:trPr>
        <w:tc>
          <w:tcPr>
            <w:tcW w:w="1820" w:type="dxa"/>
            <w:vAlign w:val="bottom"/>
          </w:tcPr>
          <w:p>
            <w:pPr>
              <w:jc w:val="right"/>
              <w:spacing w:after="0"/>
              <w:rPr>
                <w:sz w:val="20"/>
                <w:szCs w:val="20"/>
                <w:color w:val="auto"/>
              </w:rPr>
            </w:pPr>
            <w:r>
              <w:rPr>
                <w:rFonts w:ascii="Gabriola" w:cs="Gabriola" w:eastAsia="Gabriola" w:hAnsi="Gabriola"/>
                <w:sz w:val="20"/>
                <w:szCs w:val="20"/>
                <w:color w:val="auto"/>
              </w:rPr>
              <w:t>Это одночастичная</w:t>
            </w:r>
          </w:p>
        </w:tc>
        <w:tc>
          <w:tcPr>
            <w:tcW w:w="3140" w:type="dxa"/>
            <w:vAlign w:val="bottom"/>
            <w:gridSpan w:val="4"/>
          </w:tcPr>
          <w:p>
            <w:pPr>
              <w:spacing w:after="0"/>
              <w:rPr>
                <w:sz w:val="20"/>
                <w:szCs w:val="20"/>
                <w:color w:val="auto"/>
              </w:rPr>
            </w:pPr>
            <w:r>
              <w:rPr>
                <w:rFonts w:ascii="Gabriola" w:cs="Gabriola" w:eastAsia="Gabriola" w:hAnsi="Gabriola"/>
                <w:sz w:val="20"/>
                <w:szCs w:val="20"/>
                <w:color w:val="auto"/>
              </w:rPr>
              <w:t>задача. Здесь волновая функция</w:t>
            </w:r>
          </w:p>
        </w:tc>
        <w:tc>
          <w:tcPr>
            <w:tcW w:w="1440" w:type="dxa"/>
            <w:vAlign w:val="bottom"/>
          </w:tcPr>
          <w:p>
            <w:pPr>
              <w:jc w:val="right"/>
              <w:spacing w:after="0"/>
              <w:rPr>
                <w:sz w:val="20"/>
                <w:szCs w:val="20"/>
                <w:color w:val="auto"/>
              </w:rPr>
            </w:pPr>
            <w:r>
              <w:rPr>
                <w:rFonts w:ascii="Arial" w:cs="Arial" w:eastAsia="Arial" w:hAnsi="Arial"/>
                <w:sz w:val="20"/>
                <w:szCs w:val="20"/>
                <w:color w:val="auto"/>
              </w:rPr>
              <w:t xml:space="preserve">( ) </w:t>
            </w:r>
            <w:r>
              <w:rPr>
                <w:rFonts w:ascii="Gabriola" w:cs="Gabriola" w:eastAsia="Gabriola" w:hAnsi="Gabriola"/>
                <w:sz w:val="20"/>
                <w:szCs w:val="20"/>
                <w:color w:val="auto"/>
              </w:rPr>
              <w:t>- это часть</w:t>
            </w:r>
          </w:p>
        </w:tc>
        <w:tc>
          <w:tcPr>
            <w:tcW w:w="0" w:type="dxa"/>
            <w:vAlign w:val="bottom"/>
          </w:tcPr>
          <w:p>
            <w:pPr>
              <w:spacing w:after="0"/>
              <w:rPr>
                <w:sz w:val="1"/>
                <w:szCs w:val="1"/>
                <w:color w:val="auto"/>
              </w:rPr>
            </w:pPr>
          </w:p>
        </w:tc>
      </w:tr>
    </w:tbl>
    <w:p>
      <w:pPr>
        <w:jc w:val="both"/>
        <w:ind w:left="10" w:right="40"/>
        <w:spacing w:after="0"/>
        <w:rPr>
          <w:sz w:val="20"/>
          <w:szCs w:val="20"/>
          <w:color w:val="auto"/>
        </w:rPr>
      </w:pPr>
      <w:r>
        <w:rPr>
          <w:rFonts w:ascii="Gabriola" w:cs="Gabriola" w:eastAsia="Gabriola" w:hAnsi="Gabriola"/>
          <w:sz w:val="18"/>
          <w:szCs w:val="18"/>
          <w:color w:val="auto"/>
        </w:rPr>
        <w:t>исходной волновой функции ядер, которая зависит только от вектора относительного расположения ядер.</w:t>
      </w:r>
    </w:p>
    <w:p>
      <w:pPr>
        <w:spacing w:after="0" w:line="275" w:lineRule="exact"/>
        <w:rPr>
          <w:sz w:val="20"/>
          <w:szCs w:val="20"/>
          <w:color w:val="auto"/>
        </w:rPr>
      </w:pPr>
    </w:p>
    <w:p>
      <w:pPr>
        <w:ind w:left="10"/>
        <w:spacing w:after="0"/>
        <w:tabs>
          <w:tab w:leader="none" w:pos="669" w:val="left"/>
        </w:tabs>
        <w:rPr>
          <w:sz w:val="20"/>
          <w:szCs w:val="20"/>
          <w:color w:val="auto"/>
        </w:rPr>
      </w:pPr>
      <w:r>
        <w:rPr>
          <w:rFonts w:ascii="Gabriola" w:cs="Gabriola" w:eastAsia="Gabriola" w:hAnsi="Gabriola"/>
          <w:sz w:val="24"/>
          <w:szCs w:val="24"/>
          <w:color w:val="auto"/>
        </w:rPr>
        <w:t>1.2.</w:t>
        <w:tab/>
        <w:t>Вращательное движение ядер.</w:t>
      </w:r>
    </w:p>
    <w:p>
      <w:pPr>
        <w:spacing w:after="0" w:line="107" w:lineRule="exact"/>
        <w:rPr>
          <w:sz w:val="20"/>
          <w:szCs w:val="20"/>
          <w:color w:val="auto"/>
        </w:rPr>
      </w:pPr>
    </w:p>
    <w:p>
      <w:pPr>
        <w:jc w:val="both"/>
        <w:ind w:left="10" w:right="40" w:firstLine="299"/>
        <w:spacing w:after="0" w:line="196" w:lineRule="auto"/>
        <w:rPr>
          <w:rFonts w:ascii="Gabriola" w:cs="Gabriola" w:eastAsia="Gabriola" w:hAnsi="Gabriola"/>
          <w:sz w:val="20"/>
          <w:szCs w:val="20"/>
          <w:color w:val="auto"/>
        </w:rPr>
      </w:pPr>
      <w:r>
        <w:rPr>
          <w:rFonts w:ascii="Gabriola" w:cs="Gabriola" w:eastAsia="Gabriola" w:hAnsi="Gabriola"/>
          <w:sz w:val="20"/>
          <w:szCs w:val="20"/>
          <w:color w:val="auto"/>
        </w:rPr>
        <w:t>Решение задачи (</w:t>
      </w:r>
      <w:hyperlink w:anchor="page4">
        <w:r>
          <w:rPr>
            <w:rFonts w:ascii="Gabriola" w:cs="Gabriola" w:eastAsia="Gabriola" w:hAnsi="Gabriola"/>
            <w:sz w:val="20"/>
            <w:szCs w:val="20"/>
            <w:color w:val="660066"/>
          </w:rPr>
          <w:t>3</w:t>
        </w:r>
      </w:hyperlink>
      <w:r>
        <w:rPr>
          <w:rFonts w:ascii="Gabriola" w:cs="Gabriola" w:eastAsia="Gabriola" w:hAnsi="Gabriola"/>
          <w:sz w:val="20"/>
          <w:szCs w:val="20"/>
          <w:color w:val="auto"/>
        </w:rPr>
        <w:t xml:space="preserve">) связано с понижением её размерности. Для этого удобно использовать сферическую систему координат, посколь-ку потенциальная энергия в рассматриваемом приближении зависит только от расстояния между ядрами. В сферической системе коорди-нат </w:t>
      </w:r>
      <w:r>
        <w:rPr>
          <w:rFonts w:ascii="Arial" w:cs="Arial" w:eastAsia="Arial" w:hAnsi="Arial"/>
          <w:sz w:val="20"/>
          <w:szCs w:val="20"/>
          <w:color w:val="auto"/>
        </w:rPr>
        <w:t>(  ,  ,  )</w:t>
      </w:r>
      <w:r>
        <w:rPr>
          <w:rFonts w:ascii="Gabriola" w:cs="Gabriola" w:eastAsia="Gabriola" w:hAnsi="Gabriola"/>
          <w:sz w:val="20"/>
          <w:szCs w:val="20"/>
          <w:color w:val="auto"/>
        </w:rPr>
        <w:t xml:space="preserve"> оператор Лапласа имеет вид:</w:t>
      </w:r>
    </w:p>
    <w:p>
      <w:pPr>
        <w:spacing w:after="0" w:line="107" w:lineRule="exact"/>
        <w:rPr>
          <w:sz w:val="20"/>
          <w:szCs w:val="20"/>
          <w:color w:val="auto"/>
        </w:rPr>
      </w:pPr>
    </w:p>
    <w:p>
      <w:pPr>
        <w:ind w:left="4970"/>
        <w:spacing w:after="0"/>
        <w:rPr>
          <w:sz w:val="20"/>
          <w:szCs w:val="20"/>
          <w:color w:val="auto"/>
        </w:rPr>
      </w:pPr>
      <w:r>
        <w:rPr>
          <w:rFonts w:ascii="Arial" w:cs="Arial" w:eastAsia="Arial" w:hAnsi="Arial"/>
          <w:sz w:val="20"/>
          <w:szCs w:val="20"/>
          <w:color w:val="auto"/>
        </w:rPr>
        <w:t>1</w:t>
      </w:r>
    </w:p>
    <w:p>
      <w:pPr>
        <w:ind w:left="3950"/>
        <w:spacing w:after="0" w:line="180" w:lineRule="auto"/>
        <w:tabs>
          <w:tab w:leader="none" w:pos="4669" w:val="left"/>
        </w:tabs>
        <w:rPr>
          <w:sz w:val="20"/>
          <w:szCs w:val="20"/>
          <w:color w:val="auto"/>
        </w:rPr>
      </w:pPr>
      <w:r>
        <w:rPr>
          <w:rFonts w:ascii="Arial" w:cs="Arial" w:eastAsia="Arial" w:hAnsi="Arial"/>
          <w:sz w:val="33"/>
          <w:szCs w:val="33"/>
          <w:color w:val="auto"/>
          <w:vertAlign w:val="superscript"/>
        </w:rPr>
        <w:t>=</w:t>
      </w:r>
      <w:r>
        <w:rPr>
          <w:sz w:val="20"/>
          <w:szCs w:val="20"/>
          <w:color w:val="auto"/>
        </w:rPr>
        <w:tab/>
      </w:r>
      <w:r>
        <w:rPr>
          <w:rFonts w:ascii="Arial" w:cs="Arial" w:eastAsia="Arial" w:hAnsi="Arial"/>
          <w:sz w:val="33"/>
          <w:szCs w:val="33"/>
          <w:color w:val="auto"/>
          <w:vertAlign w:val="superscript"/>
        </w:rPr>
        <w:t xml:space="preserve">+ </w:t>
      </w:r>
      <w:r>
        <w:rPr>
          <w:rFonts w:ascii="Arial" w:cs="Arial" w:eastAsia="Arial" w:hAnsi="Arial"/>
          <w:sz w:val="23"/>
          <w:szCs w:val="23"/>
          <w:color w:val="auto"/>
          <w:vertAlign w:val="subscript"/>
        </w:rPr>
        <w:t>2</w:t>
      </w:r>
      <w:r>
        <w:rPr>
          <w:rFonts w:ascii="Arial" w:cs="Arial" w:eastAsia="Arial" w:hAnsi="Arial"/>
          <w:sz w:val="33"/>
          <w:szCs w:val="33"/>
          <w:color w:val="auto"/>
        </w:rPr>
        <w:t xml:space="preserve">  </w:t>
      </w:r>
      <w:r>
        <w:rPr>
          <w:rFonts w:ascii="Arial" w:cs="Arial" w:eastAsia="Arial" w:hAnsi="Arial"/>
          <w:sz w:val="12"/>
          <w:szCs w:val="12"/>
          <w:color w:val="auto"/>
        </w:rPr>
        <w:t xml:space="preserve">  ,  </w:t>
      </w:r>
      <w:r>
        <w:rPr>
          <w:rFonts w:ascii="Arial" w:cs="Arial" w:eastAsia="Arial" w:hAnsi="Arial"/>
          <w:sz w:val="33"/>
          <w:szCs w:val="33"/>
          <w:color w:val="auto"/>
          <w:vertAlign w:val="super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3121660</wp:posOffset>
                </wp:positionH>
                <wp:positionV relativeFrom="paragraph">
                  <wp:posOffset>-126365</wp:posOffset>
                </wp:positionV>
                <wp:extent cx="12192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19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5.8pt,-9.9499pt" to="255.4pt,-9.9499pt" o:allowincell="f" strokecolor="#000000" strokeweight="0.398pt"/>
            </w:pict>
          </mc:Fallback>
        </mc:AlternateContent>
      </w:r>
    </w:p>
    <w:tbl>
      <w:tblPr>
        <w:tblLayout w:type="fixed"/>
        <w:tblInd w:w="670" w:type="dxa"/>
        <w:tblCellMar>
          <w:top w:w="0" w:type="dxa"/>
          <w:left w:w="0" w:type="dxa"/>
          <w:bottom w:w="0" w:type="dxa"/>
          <w:right w:w="0" w:type="dxa"/>
        </w:tblCellMar>
      </w:tblPr>
      <w:tr>
        <w:trPr>
          <w:trHeight w:val="217"/>
        </w:trPr>
        <w:tc>
          <w:tcPr>
            <w:tcW w:w="460" w:type="dxa"/>
            <w:vAlign w:val="bottom"/>
            <w:gridSpan w:val="3"/>
            <w:vMerge w:val="restart"/>
          </w:tcPr>
          <w:p>
            <w:pPr>
              <w:jc w:val="center"/>
              <w:spacing w:after="0"/>
              <w:rPr>
                <w:sz w:val="20"/>
                <w:szCs w:val="20"/>
                <w:color w:val="auto"/>
              </w:rPr>
            </w:pPr>
            <w:r>
              <w:rPr>
                <w:rFonts w:ascii="Arial" w:cs="Arial" w:eastAsia="Arial" w:hAnsi="Arial"/>
                <w:sz w:val="20"/>
                <w:szCs w:val="20"/>
                <w:color w:val="auto"/>
              </w:rPr>
              <w:t>1  ∂</w:t>
            </w:r>
          </w:p>
        </w:tc>
        <w:tc>
          <w:tcPr>
            <w:tcW w:w="320" w:type="dxa"/>
            <w:vAlign w:val="bottom"/>
          </w:tcPr>
          <w:p>
            <w:pPr>
              <w:spacing w:after="0"/>
              <w:rPr>
                <w:sz w:val="18"/>
                <w:szCs w:val="18"/>
                <w:color w:val="auto"/>
              </w:rPr>
            </w:pPr>
          </w:p>
        </w:tc>
        <w:tc>
          <w:tcPr>
            <w:tcW w:w="600" w:type="dxa"/>
            <w:vAlign w:val="bottom"/>
            <w:gridSpan w:val="2"/>
            <w:vMerge w:val="restart"/>
          </w:tcPr>
          <w:p>
            <w:pPr>
              <w:jc w:val="center"/>
              <w:ind w:right="280"/>
              <w:spacing w:after="0"/>
              <w:rPr>
                <w:sz w:val="20"/>
                <w:szCs w:val="20"/>
                <w:color w:val="auto"/>
              </w:rPr>
            </w:pPr>
            <w:r>
              <w:rPr>
                <w:rFonts w:ascii="Arial" w:cs="Arial" w:eastAsia="Arial" w:hAnsi="Arial"/>
                <w:sz w:val="20"/>
                <w:szCs w:val="20"/>
                <w:color w:val="auto"/>
              </w:rPr>
              <w:t>∂</w:t>
            </w:r>
          </w:p>
        </w:tc>
        <w:tc>
          <w:tcPr>
            <w:tcW w:w="18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240" w:type="dxa"/>
            <w:vAlign w:val="bottom"/>
            <w:vMerge w:val="restart"/>
          </w:tcPr>
          <w:p>
            <w:pPr>
              <w:ind w:left="60"/>
              <w:spacing w:after="0"/>
              <w:rPr>
                <w:sz w:val="20"/>
                <w:szCs w:val="20"/>
                <w:color w:val="auto"/>
              </w:rPr>
            </w:pPr>
            <w:r>
              <w:rPr>
                <w:rFonts w:ascii="Arial" w:cs="Arial" w:eastAsia="Arial" w:hAnsi="Arial"/>
                <w:sz w:val="20"/>
                <w:szCs w:val="20"/>
                <w:color w:val="auto"/>
              </w:rPr>
              <w:t xml:space="preserve">( </w:t>
            </w:r>
          </w:p>
        </w:tc>
        <w:tc>
          <w:tcPr>
            <w:tcW w:w="760" w:type="dxa"/>
            <w:vAlign w:val="bottom"/>
            <w:gridSpan w:val="3"/>
            <w:vMerge w:val="restart"/>
          </w:tcPr>
          <w:p>
            <w:pPr>
              <w:ind w:left="200"/>
              <w:spacing w:after="0"/>
              <w:rPr>
                <w:sz w:val="20"/>
                <w:szCs w:val="20"/>
                <w:color w:val="auto"/>
              </w:rPr>
            </w:pPr>
            <w:r>
              <w:rPr>
                <w:rFonts w:ascii="Arial" w:cs="Arial" w:eastAsia="Arial" w:hAnsi="Arial"/>
                <w:sz w:val="20"/>
                <w:szCs w:val="20"/>
                <w:color w:val="auto"/>
              </w:rPr>
              <w:t>1   ∂</w:t>
            </w:r>
          </w:p>
        </w:tc>
        <w:tc>
          <w:tcPr>
            <w:tcW w:w="720" w:type="dxa"/>
            <w:vAlign w:val="bottom"/>
            <w:vMerge w:val="restart"/>
          </w:tcPr>
          <w:p>
            <w:pPr>
              <w:ind w:left="60"/>
              <w:spacing w:after="0"/>
              <w:rPr>
                <w:sz w:val="20"/>
                <w:szCs w:val="20"/>
                <w:color w:val="auto"/>
              </w:rPr>
            </w:pPr>
            <w:r>
              <w:rPr>
                <w:rFonts w:ascii="Arial" w:cs="Arial" w:eastAsia="Arial" w:hAnsi="Arial"/>
                <w:sz w:val="39"/>
                <w:szCs w:val="39"/>
                <w:color w:val="auto"/>
                <w:vertAlign w:val="superscript"/>
              </w:rPr>
              <w:t xml:space="preserve">( </w:t>
            </w:r>
            <w:r>
              <w:rPr>
                <w:rFonts w:ascii="Arial" w:cs="Arial" w:eastAsia="Arial" w:hAnsi="Arial"/>
                <w:sz w:val="20"/>
                <w:szCs w:val="20"/>
                <w:color w:val="auto"/>
              </w:rPr>
              <w:t>sin( )</w:t>
            </w:r>
          </w:p>
        </w:tc>
        <w:tc>
          <w:tcPr>
            <w:tcW w:w="220" w:type="dxa"/>
            <w:vAlign w:val="bottom"/>
            <w:vMerge w:val="restart"/>
          </w:tcPr>
          <w:p>
            <w:pPr>
              <w:jc w:val="center"/>
              <w:spacing w:after="0"/>
              <w:rPr>
                <w:sz w:val="20"/>
                <w:szCs w:val="20"/>
                <w:color w:val="auto"/>
              </w:rPr>
            </w:pPr>
            <w:r>
              <w:rPr>
                <w:rFonts w:ascii="Arial" w:cs="Arial" w:eastAsia="Arial" w:hAnsi="Arial"/>
                <w:sz w:val="20"/>
                <w:szCs w:val="20"/>
                <w:color w:val="auto"/>
              </w:rPr>
              <w:t>∂</w:t>
            </w:r>
          </w:p>
        </w:tc>
        <w:tc>
          <w:tcPr>
            <w:tcW w:w="400" w:type="dxa"/>
            <w:vAlign w:val="bottom"/>
            <w:vMerge w:val="restart"/>
          </w:tcPr>
          <w:p>
            <w:pPr>
              <w:ind w:left="2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39"/>
                <w:szCs w:val="39"/>
                <w:color w:val="auto"/>
                <w:vertAlign w:val="subscript"/>
              </w:rPr>
              <w:t>+</w:t>
            </w:r>
          </w:p>
        </w:tc>
        <w:tc>
          <w:tcPr>
            <w:tcW w:w="620" w:type="dxa"/>
            <w:vAlign w:val="bottom"/>
            <w:gridSpan w:val="2"/>
            <w:vMerge w:val="restart"/>
          </w:tcPr>
          <w:p>
            <w:pPr>
              <w:jc w:val="right"/>
              <w:ind w:right="240"/>
              <w:spacing w:after="0"/>
              <w:rPr>
                <w:sz w:val="20"/>
                <w:szCs w:val="20"/>
                <w:color w:val="auto"/>
              </w:rPr>
            </w:pPr>
            <w:r>
              <w:rPr>
                <w:rFonts w:ascii="Arial" w:cs="Arial" w:eastAsia="Arial" w:hAnsi="Arial"/>
                <w:sz w:val="20"/>
                <w:szCs w:val="20"/>
                <w:color w:val="auto"/>
              </w:rPr>
              <w:t>1</w:t>
            </w:r>
          </w:p>
        </w:tc>
        <w:tc>
          <w:tcPr>
            <w:tcW w:w="60" w:type="dxa"/>
            <w:vAlign w:val="bottom"/>
          </w:tcPr>
          <w:p>
            <w:pPr>
              <w:spacing w:after="0"/>
              <w:rPr>
                <w:sz w:val="18"/>
                <w:szCs w:val="18"/>
                <w:color w:val="auto"/>
              </w:rPr>
            </w:pPr>
          </w:p>
        </w:tc>
        <w:tc>
          <w:tcPr>
            <w:tcW w:w="340" w:type="dxa"/>
            <w:vAlign w:val="bottom"/>
            <w:vMerge w:val="restart"/>
          </w:tcPr>
          <w:p>
            <w:pPr>
              <w:ind w:left="60"/>
              <w:spacing w:after="0" w:line="267" w:lineRule="exact"/>
              <w:rPr>
                <w:sz w:val="20"/>
                <w:szCs w:val="20"/>
                <w:color w:val="auto"/>
              </w:rPr>
            </w:pPr>
            <w:r>
              <w:rPr>
                <w:rFonts w:ascii="Arial" w:cs="Arial" w:eastAsia="Arial" w:hAnsi="Arial"/>
                <w:sz w:val="20"/>
                <w:szCs w:val="20"/>
                <w:color w:val="auto"/>
              </w:rPr>
              <w:t>∂</w:t>
            </w:r>
            <w:r>
              <w:rPr>
                <w:rFonts w:ascii="Arial" w:cs="Arial" w:eastAsia="Arial" w:hAnsi="Arial"/>
                <w:sz w:val="27"/>
                <w:szCs w:val="27"/>
                <w:color w:val="auto"/>
                <w:vertAlign w:val="superscript"/>
              </w:rPr>
              <w:t>2</w:t>
            </w:r>
          </w:p>
        </w:tc>
        <w:tc>
          <w:tcPr>
            <w:tcW w:w="360" w:type="dxa"/>
            <w:vAlign w:val="bottom"/>
            <w:vMerge w:val="restart"/>
          </w:tcPr>
          <w:p>
            <w:pPr>
              <w:ind w:left="20"/>
              <w:spacing w:after="0"/>
              <w:rPr>
                <w:sz w:val="20"/>
                <w:szCs w:val="20"/>
                <w:color w:val="auto"/>
              </w:rPr>
            </w:pPr>
            <w:r>
              <w:rPr>
                <w:rFonts w:ascii="Arial" w:cs="Arial" w:eastAsia="Arial" w:hAnsi="Arial"/>
                <w:sz w:val="20"/>
                <w:szCs w:val="20"/>
                <w:color w:val="auto"/>
              </w:rPr>
              <w:t xml:space="preserve">) </w:t>
            </w:r>
          </w:p>
        </w:tc>
        <w:tc>
          <w:tcPr>
            <w:tcW w:w="460" w:type="dxa"/>
            <w:vAlign w:val="bottom"/>
          </w:tcPr>
          <w:p>
            <w:pPr>
              <w:jc w:val="right"/>
              <w:spacing w:after="0" w:line="217" w:lineRule="exact"/>
              <w:rPr>
                <w:sz w:val="20"/>
                <w:szCs w:val="20"/>
                <w:color w:val="auto"/>
              </w:rPr>
            </w:pPr>
            <w:r>
              <w:rPr>
                <w:rFonts w:ascii="Gabriola" w:cs="Gabriola" w:eastAsia="Gabriola" w:hAnsi="Gabriola"/>
                <w:sz w:val="15"/>
                <w:szCs w:val="15"/>
                <w:color w:val="auto"/>
              </w:rPr>
              <w:t>(4)</w:t>
            </w:r>
          </w:p>
        </w:tc>
        <w:tc>
          <w:tcPr>
            <w:tcW w:w="0" w:type="dxa"/>
            <w:vAlign w:val="bottom"/>
          </w:tcPr>
          <w:p>
            <w:pPr>
              <w:spacing w:after="0"/>
              <w:rPr>
                <w:sz w:val="1"/>
                <w:szCs w:val="1"/>
                <w:color w:val="auto"/>
              </w:rPr>
            </w:pPr>
          </w:p>
        </w:tc>
      </w:tr>
      <w:tr>
        <w:trPr>
          <w:trHeight w:val="50"/>
        </w:trPr>
        <w:tc>
          <w:tcPr>
            <w:tcW w:w="460" w:type="dxa"/>
            <w:vAlign w:val="bottom"/>
            <w:gridSpan w:val="3"/>
            <w:vMerge w:val="continue"/>
          </w:tcPr>
          <w:p>
            <w:pPr>
              <w:spacing w:after="0"/>
              <w:rPr>
                <w:sz w:val="4"/>
                <w:szCs w:val="4"/>
                <w:color w:val="auto"/>
              </w:rPr>
            </w:pPr>
          </w:p>
        </w:tc>
        <w:tc>
          <w:tcPr>
            <w:tcW w:w="320" w:type="dxa"/>
            <w:vAlign w:val="bottom"/>
            <w:vMerge w:val="restart"/>
          </w:tcPr>
          <w:p>
            <w:pPr>
              <w:ind w:left="40"/>
              <w:spacing w:after="0" w:line="281" w:lineRule="exact"/>
              <w:rPr>
                <w:sz w:val="20"/>
                <w:szCs w:val="20"/>
                <w:color w:val="auto"/>
              </w:rPr>
            </w:pPr>
            <w:r>
              <w:rPr>
                <w:rFonts w:ascii="Arial" w:cs="Arial" w:eastAsia="Arial" w:hAnsi="Arial"/>
                <w:sz w:val="20"/>
                <w:szCs w:val="20"/>
                <w:color w:val="auto"/>
              </w:rPr>
              <w:t xml:space="preserve">( </w:t>
            </w:r>
            <w:r>
              <w:rPr>
                <w:rFonts w:ascii="Arial" w:cs="Arial" w:eastAsia="Arial" w:hAnsi="Arial"/>
                <w:sz w:val="27"/>
                <w:szCs w:val="27"/>
                <w:color w:val="auto"/>
                <w:vertAlign w:val="superscript"/>
              </w:rPr>
              <w:t>2</w:t>
            </w:r>
          </w:p>
        </w:tc>
        <w:tc>
          <w:tcPr>
            <w:tcW w:w="600" w:type="dxa"/>
            <w:vAlign w:val="bottom"/>
            <w:gridSpan w:val="2"/>
            <w:vMerge w:val="continue"/>
          </w:tcPr>
          <w:p>
            <w:pPr>
              <w:spacing w:after="0"/>
              <w:rPr>
                <w:sz w:val="4"/>
                <w:szCs w:val="4"/>
                <w:color w:val="auto"/>
              </w:rPr>
            </w:pPr>
          </w:p>
        </w:tc>
        <w:tc>
          <w:tcPr>
            <w:tcW w:w="180" w:type="dxa"/>
            <w:vAlign w:val="bottom"/>
            <w:vMerge w:val="continue"/>
          </w:tcPr>
          <w:p>
            <w:pPr>
              <w:spacing w:after="0"/>
              <w:rPr>
                <w:sz w:val="4"/>
                <w:szCs w:val="4"/>
                <w:color w:val="auto"/>
              </w:rPr>
            </w:pPr>
          </w:p>
        </w:tc>
        <w:tc>
          <w:tcPr>
            <w:tcW w:w="240" w:type="dxa"/>
            <w:vAlign w:val="bottom"/>
            <w:vMerge w:val="continue"/>
          </w:tcPr>
          <w:p>
            <w:pPr>
              <w:spacing w:after="0"/>
              <w:rPr>
                <w:sz w:val="4"/>
                <w:szCs w:val="4"/>
                <w:color w:val="auto"/>
              </w:rPr>
            </w:pPr>
          </w:p>
        </w:tc>
        <w:tc>
          <w:tcPr>
            <w:tcW w:w="760" w:type="dxa"/>
            <w:vAlign w:val="bottom"/>
            <w:gridSpan w:val="3"/>
            <w:vMerge w:val="continue"/>
          </w:tcPr>
          <w:p>
            <w:pPr>
              <w:spacing w:after="0"/>
              <w:rPr>
                <w:sz w:val="4"/>
                <w:szCs w:val="4"/>
                <w:color w:val="auto"/>
              </w:rPr>
            </w:pPr>
          </w:p>
        </w:tc>
        <w:tc>
          <w:tcPr>
            <w:tcW w:w="720" w:type="dxa"/>
            <w:vAlign w:val="bottom"/>
            <w:vMerge w:val="continue"/>
          </w:tcPr>
          <w:p>
            <w:pPr>
              <w:spacing w:after="0"/>
              <w:rPr>
                <w:sz w:val="4"/>
                <w:szCs w:val="4"/>
                <w:color w:val="auto"/>
              </w:rPr>
            </w:pPr>
          </w:p>
        </w:tc>
        <w:tc>
          <w:tcPr>
            <w:tcW w:w="220" w:type="dxa"/>
            <w:vAlign w:val="bottom"/>
            <w:vMerge w:val="continue"/>
          </w:tcPr>
          <w:p>
            <w:pPr>
              <w:spacing w:after="0"/>
              <w:rPr>
                <w:sz w:val="4"/>
                <w:szCs w:val="4"/>
                <w:color w:val="auto"/>
              </w:rPr>
            </w:pPr>
          </w:p>
        </w:tc>
        <w:tc>
          <w:tcPr>
            <w:tcW w:w="400" w:type="dxa"/>
            <w:vAlign w:val="bottom"/>
            <w:vMerge w:val="continue"/>
          </w:tcPr>
          <w:p>
            <w:pPr>
              <w:spacing w:after="0"/>
              <w:rPr>
                <w:sz w:val="4"/>
                <w:szCs w:val="4"/>
                <w:color w:val="auto"/>
              </w:rPr>
            </w:pPr>
          </w:p>
        </w:tc>
        <w:tc>
          <w:tcPr>
            <w:tcW w:w="620" w:type="dxa"/>
            <w:vAlign w:val="bottom"/>
            <w:gridSpan w:val="2"/>
            <w:vMerge w:val="continue"/>
          </w:tcPr>
          <w:p>
            <w:pPr>
              <w:spacing w:after="0"/>
              <w:rPr>
                <w:sz w:val="4"/>
                <w:szCs w:val="4"/>
                <w:color w:val="auto"/>
              </w:rPr>
            </w:pPr>
          </w:p>
        </w:tc>
        <w:tc>
          <w:tcPr>
            <w:tcW w:w="60" w:type="dxa"/>
            <w:vAlign w:val="bottom"/>
          </w:tcPr>
          <w:p>
            <w:pPr>
              <w:spacing w:after="0"/>
              <w:rPr>
                <w:sz w:val="4"/>
                <w:szCs w:val="4"/>
                <w:color w:val="auto"/>
              </w:rPr>
            </w:pPr>
          </w:p>
        </w:tc>
        <w:tc>
          <w:tcPr>
            <w:tcW w:w="340" w:type="dxa"/>
            <w:vAlign w:val="bottom"/>
            <w:vMerge w:val="continue"/>
          </w:tcPr>
          <w:p>
            <w:pPr>
              <w:spacing w:after="0"/>
              <w:rPr>
                <w:sz w:val="4"/>
                <w:szCs w:val="4"/>
                <w:color w:val="auto"/>
              </w:rPr>
            </w:pPr>
          </w:p>
        </w:tc>
        <w:tc>
          <w:tcPr>
            <w:tcW w:w="360" w:type="dxa"/>
            <w:vAlign w:val="bottom"/>
            <w:vMerge w:val="continue"/>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81"/>
        </w:trPr>
        <w:tc>
          <w:tcPr>
            <w:tcW w:w="200" w:type="dxa"/>
            <w:vAlign w:val="bottom"/>
            <w:tcBorders>
              <w:bottom w:val="single" w:sz="8" w:color="auto"/>
            </w:tcBorders>
          </w:tcPr>
          <w:p>
            <w:pPr>
              <w:spacing w:after="0"/>
              <w:rPr>
                <w:sz w:val="7"/>
                <w:szCs w:val="7"/>
                <w:color w:val="auto"/>
              </w:rPr>
            </w:pPr>
          </w:p>
        </w:tc>
        <w:tc>
          <w:tcPr>
            <w:tcW w:w="40" w:type="dxa"/>
            <w:vAlign w:val="bottom"/>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320" w:type="dxa"/>
            <w:vAlign w:val="bottom"/>
            <w:vMerge w:val="continue"/>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380" w:type="dxa"/>
            <w:vAlign w:val="bottom"/>
            <w:vMerge w:val="restart"/>
          </w:tcPr>
          <w:p>
            <w:pPr>
              <w:jc w:val="right"/>
              <w:spacing w:after="0" w:line="196" w:lineRule="exact"/>
              <w:rPr>
                <w:sz w:val="20"/>
                <w:szCs w:val="20"/>
                <w:color w:val="auto"/>
              </w:rPr>
            </w:pPr>
            <w:r>
              <w:rPr>
                <w:rFonts w:ascii="Arial" w:cs="Arial" w:eastAsia="Arial" w:hAnsi="Arial"/>
                <w:sz w:val="20"/>
                <w:szCs w:val="20"/>
                <w:color w:val="auto"/>
              </w:rPr>
              <w:t>) +</w:t>
            </w:r>
          </w:p>
        </w:tc>
        <w:tc>
          <w:tcPr>
            <w:tcW w:w="180" w:type="dxa"/>
            <w:vAlign w:val="bottom"/>
            <w:tcBorders>
              <w:bottom w:val="single" w:sz="8" w:color="auto"/>
            </w:tcBorders>
          </w:tcPr>
          <w:p>
            <w:pPr>
              <w:spacing w:after="0"/>
              <w:rPr>
                <w:sz w:val="7"/>
                <w:szCs w:val="7"/>
                <w:color w:val="auto"/>
              </w:rPr>
            </w:pPr>
          </w:p>
        </w:tc>
        <w:tc>
          <w:tcPr>
            <w:tcW w:w="240" w:type="dxa"/>
            <w:vAlign w:val="bottom"/>
            <w:vMerge w:val="continue"/>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40" w:type="dxa"/>
            <w:vAlign w:val="bottom"/>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720" w:type="dxa"/>
            <w:vAlign w:val="bottom"/>
            <w:vMerge w:val="continue"/>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400" w:type="dxa"/>
            <w:vAlign w:val="bottom"/>
            <w:vMerge w:val="continue"/>
          </w:tcPr>
          <w:p>
            <w:pPr>
              <w:spacing w:after="0"/>
              <w:rPr>
                <w:sz w:val="7"/>
                <w:szCs w:val="7"/>
                <w:color w:val="auto"/>
              </w:rPr>
            </w:pPr>
          </w:p>
        </w:tc>
        <w:tc>
          <w:tcPr>
            <w:tcW w:w="40" w:type="dxa"/>
            <w:vAlign w:val="bottom"/>
          </w:tcPr>
          <w:p>
            <w:pPr>
              <w:spacing w:after="0"/>
              <w:rPr>
                <w:sz w:val="7"/>
                <w:szCs w:val="7"/>
                <w:color w:val="auto"/>
              </w:rPr>
            </w:pPr>
          </w:p>
        </w:tc>
        <w:tc>
          <w:tcPr>
            <w:tcW w:w="580" w:type="dxa"/>
            <w:vAlign w:val="bottom"/>
            <w:tcBorders>
              <w:bottom w:val="single" w:sz="8" w:color="auto"/>
            </w:tcBorders>
          </w:tcPr>
          <w:p>
            <w:pPr>
              <w:spacing w:after="0"/>
              <w:rPr>
                <w:sz w:val="7"/>
                <w:szCs w:val="7"/>
                <w:color w:val="auto"/>
              </w:rPr>
            </w:pPr>
          </w:p>
        </w:tc>
        <w:tc>
          <w:tcPr>
            <w:tcW w:w="60" w:type="dxa"/>
            <w:vAlign w:val="bottom"/>
          </w:tcPr>
          <w:p>
            <w:pPr>
              <w:spacing w:after="0"/>
              <w:rPr>
                <w:sz w:val="7"/>
                <w:szCs w:val="7"/>
                <w:color w:val="auto"/>
              </w:rPr>
            </w:pPr>
          </w:p>
        </w:tc>
        <w:tc>
          <w:tcPr>
            <w:tcW w:w="340" w:type="dxa"/>
            <w:vAlign w:val="bottom"/>
            <w:tcBorders>
              <w:bottom w:val="single" w:sz="8" w:color="auto"/>
            </w:tcBorders>
          </w:tcPr>
          <w:p>
            <w:pPr>
              <w:spacing w:after="0"/>
              <w:rPr>
                <w:sz w:val="7"/>
                <w:szCs w:val="7"/>
                <w:color w:val="auto"/>
              </w:rPr>
            </w:pPr>
          </w:p>
        </w:tc>
        <w:tc>
          <w:tcPr>
            <w:tcW w:w="360" w:type="dxa"/>
            <w:vAlign w:val="bottom"/>
            <w:vMerge w:val="continue"/>
          </w:tcPr>
          <w:p>
            <w:pPr>
              <w:spacing w:after="0"/>
              <w:rPr>
                <w:sz w:val="7"/>
                <w:szCs w:val="7"/>
                <w:color w:val="auto"/>
              </w:rPr>
            </w:pPr>
          </w:p>
        </w:tc>
        <w:tc>
          <w:tcPr>
            <w:tcW w:w="4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84"/>
        </w:trPr>
        <w:tc>
          <w:tcPr>
            <w:tcW w:w="460" w:type="dxa"/>
            <w:vAlign w:val="bottom"/>
            <w:gridSpan w:val="3"/>
          </w:tcPr>
          <w:p>
            <w:pPr>
              <w:jc w:val="center"/>
              <w:spacing w:after="0" w:line="292" w:lineRule="exact"/>
              <w:rPr>
                <w:sz w:val="20"/>
                <w:szCs w:val="20"/>
                <w:color w:val="auto"/>
              </w:rPr>
            </w:pPr>
            <w:r>
              <w:rPr>
                <w:rFonts w:ascii="Arial" w:cs="Arial" w:eastAsia="Arial" w:hAnsi="Arial"/>
                <w:sz w:val="27"/>
                <w:szCs w:val="27"/>
                <w:color w:val="auto"/>
                <w:vertAlign w:val="superscript"/>
              </w:rPr>
              <w:t>2</w:t>
            </w:r>
            <w:r>
              <w:rPr>
                <w:rFonts w:ascii="Arial" w:cs="Arial" w:eastAsia="Arial" w:hAnsi="Arial"/>
                <w:sz w:val="20"/>
                <w:szCs w:val="20"/>
                <w:color w:val="auto"/>
              </w:rPr>
              <w:t xml:space="preserve"> ∂  </w:t>
            </w:r>
          </w:p>
        </w:tc>
        <w:tc>
          <w:tcPr>
            <w:tcW w:w="320" w:type="dxa"/>
            <w:vAlign w:val="bottom"/>
            <w:vMerge w:val="continue"/>
          </w:tcPr>
          <w:p>
            <w:pPr>
              <w:spacing w:after="0"/>
              <w:rPr>
                <w:sz w:val="24"/>
                <w:szCs w:val="24"/>
                <w:color w:val="auto"/>
              </w:rPr>
            </w:pPr>
          </w:p>
        </w:tc>
        <w:tc>
          <w:tcPr>
            <w:tcW w:w="220" w:type="dxa"/>
            <w:vAlign w:val="bottom"/>
          </w:tcPr>
          <w:p>
            <w:pPr>
              <w:jc w:val="center"/>
              <w:spacing w:after="0" w:line="218" w:lineRule="exact"/>
              <w:rPr>
                <w:sz w:val="20"/>
                <w:szCs w:val="20"/>
                <w:color w:val="auto"/>
              </w:rPr>
            </w:pPr>
            <w:r>
              <w:rPr>
                <w:rFonts w:ascii="Arial" w:cs="Arial" w:eastAsia="Arial" w:hAnsi="Arial"/>
                <w:sz w:val="20"/>
                <w:szCs w:val="20"/>
                <w:color w:val="auto"/>
              </w:rPr>
              <w:t xml:space="preserve">∂  </w:t>
            </w:r>
          </w:p>
        </w:tc>
        <w:tc>
          <w:tcPr>
            <w:tcW w:w="380" w:type="dxa"/>
            <w:vAlign w:val="bottom"/>
            <w:vMerge w:val="continue"/>
          </w:tcPr>
          <w:p>
            <w:pPr>
              <w:spacing w:after="0"/>
              <w:rPr>
                <w:sz w:val="24"/>
                <w:szCs w:val="24"/>
                <w:color w:val="auto"/>
              </w:rPr>
            </w:pPr>
          </w:p>
        </w:tc>
        <w:tc>
          <w:tcPr>
            <w:tcW w:w="180" w:type="dxa"/>
            <w:vAlign w:val="bottom"/>
          </w:tcPr>
          <w:p>
            <w:pPr>
              <w:jc w:val="right"/>
              <w:spacing w:after="0" w:line="292" w:lineRule="exact"/>
              <w:rPr>
                <w:sz w:val="20"/>
                <w:szCs w:val="20"/>
                <w:color w:val="auto"/>
              </w:rPr>
            </w:pPr>
            <w:r>
              <w:rPr>
                <w:rFonts w:ascii="Arial" w:cs="Arial" w:eastAsia="Arial" w:hAnsi="Arial"/>
                <w:sz w:val="28"/>
                <w:szCs w:val="28"/>
                <w:color w:val="auto"/>
                <w:vertAlign w:val="superscript"/>
              </w:rPr>
              <w:t>2</w:t>
            </w:r>
          </w:p>
        </w:tc>
        <w:tc>
          <w:tcPr>
            <w:tcW w:w="240" w:type="dxa"/>
            <w:vAlign w:val="bottom"/>
            <w:vMerge w:val="continue"/>
          </w:tcPr>
          <w:p>
            <w:pPr>
              <w:spacing w:after="0"/>
              <w:rPr>
                <w:sz w:val="24"/>
                <w:szCs w:val="24"/>
                <w:color w:val="auto"/>
              </w:rPr>
            </w:pPr>
          </w:p>
        </w:tc>
        <w:tc>
          <w:tcPr>
            <w:tcW w:w="760" w:type="dxa"/>
            <w:vAlign w:val="bottom"/>
            <w:gridSpan w:val="3"/>
          </w:tcPr>
          <w:p>
            <w:pPr>
              <w:spacing w:after="0" w:line="218" w:lineRule="exact"/>
              <w:rPr>
                <w:sz w:val="20"/>
                <w:szCs w:val="20"/>
                <w:color w:val="auto"/>
              </w:rPr>
            </w:pPr>
            <w:r>
              <w:rPr>
                <w:rFonts w:ascii="Arial" w:cs="Arial" w:eastAsia="Arial" w:hAnsi="Arial"/>
                <w:sz w:val="20"/>
                <w:szCs w:val="20"/>
                <w:color w:val="auto"/>
              </w:rPr>
              <w:t xml:space="preserve">sin( ) ∂  </w:t>
            </w:r>
          </w:p>
        </w:tc>
        <w:tc>
          <w:tcPr>
            <w:tcW w:w="720" w:type="dxa"/>
            <w:vAlign w:val="bottom"/>
            <w:vMerge w:val="continue"/>
          </w:tcPr>
          <w:p>
            <w:pPr>
              <w:spacing w:after="0"/>
              <w:rPr>
                <w:sz w:val="24"/>
                <w:szCs w:val="24"/>
                <w:color w:val="auto"/>
              </w:rPr>
            </w:pPr>
          </w:p>
        </w:tc>
        <w:tc>
          <w:tcPr>
            <w:tcW w:w="220" w:type="dxa"/>
            <w:vAlign w:val="bottom"/>
          </w:tcPr>
          <w:p>
            <w:pPr>
              <w:jc w:val="center"/>
              <w:spacing w:after="0" w:line="218" w:lineRule="exact"/>
              <w:rPr>
                <w:sz w:val="20"/>
                <w:szCs w:val="20"/>
                <w:color w:val="auto"/>
              </w:rPr>
            </w:pPr>
            <w:r>
              <w:rPr>
                <w:rFonts w:ascii="Arial" w:cs="Arial" w:eastAsia="Arial" w:hAnsi="Arial"/>
                <w:sz w:val="20"/>
                <w:szCs w:val="20"/>
                <w:color w:val="auto"/>
              </w:rPr>
              <w:t xml:space="preserve">∂  </w:t>
            </w:r>
          </w:p>
        </w:tc>
        <w:tc>
          <w:tcPr>
            <w:tcW w:w="400" w:type="dxa"/>
            <w:vAlign w:val="bottom"/>
            <w:vMerge w:val="continue"/>
          </w:tcPr>
          <w:p>
            <w:pPr>
              <w:spacing w:after="0"/>
              <w:rPr>
                <w:sz w:val="24"/>
                <w:szCs w:val="24"/>
                <w:color w:val="auto"/>
              </w:rPr>
            </w:pPr>
          </w:p>
        </w:tc>
        <w:tc>
          <w:tcPr>
            <w:tcW w:w="1020" w:type="dxa"/>
            <w:vAlign w:val="bottom"/>
            <w:gridSpan w:val="4"/>
          </w:tcPr>
          <w:p>
            <w:pPr>
              <w:ind w:left="40"/>
              <w:spacing w:after="0" w:line="292" w:lineRule="exact"/>
              <w:rPr>
                <w:sz w:val="20"/>
                <w:szCs w:val="20"/>
                <w:color w:val="auto"/>
              </w:rPr>
            </w:pPr>
            <w:r>
              <w:rPr>
                <w:rFonts w:ascii="Arial" w:cs="Arial" w:eastAsia="Arial" w:hAnsi="Arial"/>
                <w:sz w:val="20"/>
                <w:szCs w:val="20"/>
                <w:color w:val="auto"/>
              </w:rPr>
              <w:t>sin( )</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  </w:t>
            </w:r>
            <w:r>
              <w:rPr>
                <w:rFonts w:ascii="Arial" w:cs="Arial" w:eastAsia="Arial" w:hAnsi="Arial"/>
                <w:sz w:val="27"/>
                <w:szCs w:val="27"/>
                <w:color w:val="auto"/>
                <w:vertAlign w:val="superscript"/>
              </w:rPr>
              <w:t>2</w:t>
            </w:r>
          </w:p>
        </w:tc>
        <w:tc>
          <w:tcPr>
            <w:tcW w:w="360" w:type="dxa"/>
            <w:vAlign w:val="bottom"/>
            <w:vMerge w:val="continue"/>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8" w:lineRule="exact"/>
        <w:rPr>
          <w:sz w:val="20"/>
          <w:szCs w:val="20"/>
          <w:color w:val="auto"/>
        </w:rPr>
      </w:pPr>
    </w:p>
    <w:p>
      <w:pPr>
        <w:jc w:val="both"/>
        <w:ind w:left="10" w:right="40" w:hanging="10"/>
        <w:spacing w:after="0" w:line="223" w:lineRule="auto"/>
        <w:tabs>
          <w:tab w:leader="none" w:pos="231" w:val="left"/>
        </w:tabs>
        <w:numPr>
          <w:ilvl w:val="0"/>
          <w:numId w:val="7"/>
        </w:numPr>
        <w:rPr>
          <w:rFonts w:ascii="Gabriola" w:cs="Gabriola" w:eastAsia="Gabriola" w:hAnsi="Gabriola"/>
          <w:sz w:val="20"/>
          <w:szCs w:val="20"/>
          <w:color w:val="auto"/>
        </w:rPr>
      </w:pPr>
      <w:r>
        <w:rPr>
          <w:rFonts w:ascii="Gabriola" w:cs="Gabriola" w:eastAsia="Gabriola" w:hAnsi="Gabriola"/>
          <w:sz w:val="20"/>
          <w:szCs w:val="20"/>
          <w:color w:val="auto"/>
        </w:rPr>
        <w:t>этом выражении выделены радиальная и угловая часть лапласиа-на. Поскольку оператор Лапласа соответствует кинетической энергии движения, то радиальная его часть определяет кинетическую энергию радиального движения (т.е. движения от центра и к центру системы), а угловая часть - кинетическую энергию углового или орбитального дви-жения (т.е. движения вокруг центра системы). В случае, когда потен-циальная энергия системы зависит только от радиальной координаты, угловое движение может рассматриваться независимо от радиально-го движения. Такая задача допускает применение метода разделения переменных:</w:t>
      </w:r>
    </w:p>
    <w:tbl>
      <w:tblPr>
        <w:tblLayout w:type="fixed"/>
        <w:tblInd w:w="2270" w:type="dxa"/>
        <w:tblCellMar>
          <w:top w:w="0" w:type="dxa"/>
          <w:left w:w="0" w:type="dxa"/>
          <w:bottom w:w="0" w:type="dxa"/>
          <w:right w:w="0" w:type="dxa"/>
        </w:tblCellMar>
      </w:tblPr>
      <w:tr>
        <w:trPr>
          <w:trHeight w:val="373"/>
        </w:trPr>
        <w:tc>
          <w:tcPr>
            <w:tcW w:w="2940" w:type="dxa"/>
            <w:vAlign w:val="bottom"/>
          </w:tcPr>
          <w:p>
            <w:pPr>
              <w:spacing w:after="0"/>
              <w:rPr>
                <w:rFonts w:ascii="Arial" w:cs="Arial" w:eastAsia="Arial" w:hAnsi="Arial"/>
                <w:sz w:val="20"/>
                <w:szCs w:val="20"/>
                <w:color w:val="auto"/>
              </w:rPr>
            </w:pPr>
            <w:r>
              <w:rPr>
                <w:rFonts w:ascii="Arial" w:cs="Arial" w:eastAsia="Arial" w:hAnsi="Arial"/>
                <w:sz w:val="20"/>
                <w:szCs w:val="20"/>
                <w:color w:val="auto"/>
              </w:rPr>
              <w:t xml:space="preserve">( ) =  ( ) ·  </w:t>
            </w:r>
            <w:r>
              <w:rPr>
                <w:rFonts w:ascii="Arial" w:cs="Arial" w:eastAsia="Arial" w:hAnsi="Arial"/>
                <w:sz w:val="27"/>
                <w:szCs w:val="27"/>
                <w:color w:val="auto"/>
                <w:vertAlign w:val="subscript"/>
              </w:rPr>
              <w:t xml:space="preserve">  ,  </w:t>
            </w:r>
            <w:r>
              <w:rPr>
                <w:rFonts w:ascii="Arial" w:cs="Arial" w:eastAsia="Arial" w:hAnsi="Arial"/>
                <w:sz w:val="20"/>
                <w:szCs w:val="20"/>
                <w:color w:val="auto"/>
              </w:rPr>
              <w:t>(  ,  )</w:t>
            </w:r>
            <w:hyperlink w:anchor="page4">
              <w:r>
                <w:rPr>
                  <w:rFonts w:ascii="Arial" w:cs="Arial" w:eastAsia="Arial" w:hAnsi="Arial"/>
                  <w:sz w:val="27"/>
                  <w:szCs w:val="27"/>
                  <w:color w:val="660066"/>
                  <w:vertAlign w:val="superscript"/>
                </w:rPr>
                <w:t>4</w:t>
              </w:r>
            </w:hyperlink>
          </w:p>
        </w:tc>
        <w:tc>
          <w:tcPr>
            <w:tcW w:w="1200" w:type="dxa"/>
            <w:vAlign w:val="bottom"/>
          </w:tcPr>
          <w:p>
            <w:pPr>
              <w:jc w:val="right"/>
              <w:spacing w:after="0" w:line="253" w:lineRule="exact"/>
              <w:rPr>
                <w:sz w:val="20"/>
                <w:szCs w:val="20"/>
                <w:color w:val="auto"/>
              </w:rPr>
            </w:pPr>
            <w:r>
              <w:rPr>
                <w:rFonts w:ascii="Gabriola" w:cs="Gabriola" w:eastAsia="Gabriola" w:hAnsi="Gabriola"/>
                <w:sz w:val="18"/>
                <w:szCs w:val="18"/>
                <w:color w:val="auto"/>
              </w:rPr>
              <w:t>(5)</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wp:posOffset>
                </wp:positionV>
                <wp:extent cx="162687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68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4499pt" to="128.1pt,-0.4499pt" o:allowincell="f" strokecolor="#000000" strokeweight="0.398pt"/>
            </w:pict>
          </mc:Fallback>
        </mc:AlternateContent>
      </w:r>
    </w:p>
    <w:p>
      <w:pPr>
        <w:ind w:left="230"/>
        <w:spacing w:after="0" w:line="187" w:lineRule="auto"/>
        <w:rPr>
          <w:sz w:val="20"/>
          <w:szCs w:val="20"/>
          <w:color w:val="auto"/>
        </w:rPr>
      </w:pPr>
      <w:r>
        <w:rPr>
          <w:rFonts w:ascii="Arial" w:cs="Arial" w:eastAsia="Arial" w:hAnsi="Arial"/>
          <w:sz w:val="16"/>
          <w:szCs w:val="16"/>
          <w:color w:val="auto"/>
          <w:vertAlign w:val="superscript"/>
        </w:rPr>
        <w:t>3</w:t>
      </w:r>
      <w:r>
        <w:rPr>
          <w:rFonts w:ascii="Gabriola" w:cs="Gabriola" w:eastAsia="Gabriola" w:hAnsi="Gabriola"/>
          <w:sz w:val="12"/>
          <w:szCs w:val="12"/>
          <w:color w:val="auto"/>
        </w:rPr>
        <w:t>При разделении переменных волновая функция ядер представляется в виде:</w:t>
      </w:r>
    </w:p>
    <w:p>
      <w:pPr>
        <w:ind w:left="150"/>
        <w:spacing w:after="0" w:line="230" w:lineRule="auto"/>
        <w:tabs>
          <w:tab w:leader="none" w:pos="709" w:val="left"/>
        </w:tabs>
        <w:rPr>
          <w:sz w:val="20"/>
          <w:szCs w:val="20"/>
          <w:color w:val="auto"/>
        </w:rPr>
      </w:pPr>
      <w:r>
        <w:rPr>
          <w:rFonts w:ascii="Arial" w:cs="Arial" w:eastAsia="Arial" w:hAnsi="Arial"/>
          <w:sz w:val="3"/>
          <w:szCs w:val="3"/>
          <w:color w:val="auto"/>
        </w:rPr>
        <w:t xml:space="preserve">( </w:t>
      </w:r>
      <w:r>
        <w:rPr>
          <w:sz w:val="20"/>
          <w:szCs w:val="20"/>
          <w:color w:val="auto"/>
        </w:rPr>
        <w:tab/>
      </w:r>
      <w:r>
        <w:rPr>
          <w:rFonts w:ascii="Arial" w:cs="Arial" w:eastAsia="Arial" w:hAnsi="Arial"/>
          <w:sz w:val="3"/>
          <w:szCs w:val="3"/>
          <w:color w:val="auto"/>
        </w:rPr>
        <w:t xml:space="preserve">) </w:t>
      </w:r>
    </w:p>
    <w:tbl>
      <w:tblPr>
        <w:tblLayout w:type="fixed"/>
        <w:tblInd w:w="10" w:type="dxa"/>
        <w:tblCellMar>
          <w:top w:w="0" w:type="dxa"/>
          <w:left w:w="0" w:type="dxa"/>
          <w:bottom w:w="0" w:type="dxa"/>
          <w:right w:w="0" w:type="dxa"/>
        </w:tblCellMar>
      </w:tblPr>
      <w:tr>
        <w:trPr>
          <w:trHeight w:val="111"/>
        </w:trPr>
        <w:tc>
          <w:tcPr>
            <w:tcW w:w="440" w:type="dxa"/>
            <w:vAlign w:val="bottom"/>
          </w:tcPr>
          <w:p>
            <w:pPr>
              <w:spacing w:after="0"/>
              <w:rPr>
                <w:sz w:val="9"/>
                <w:szCs w:val="9"/>
                <w:color w:val="auto"/>
              </w:rPr>
            </w:pPr>
          </w:p>
        </w:tc>
        <w:tc>
          <w:tcPr>
            <w:tcW w:w="340" w:type="dxa"/>
            <w:vAlign w:val="bottom"/>
          </w:tcPr>
          <w:p>
            <w:pPr>
              <w:spacing w:after="0"/>
              <w:rPr>
                <w:sz w:val="9"/>
                <w:szCs w:val="9"/>
                <w:color w:val="auto"/>
              </w:rPr>
            </w:pPr>
          </w:p>
        </w:tc>
        <w:tc>
          <w:tcPr>
            <w:tcW w:w="620" w:type="dxa"/>
            <w:vAlign w:val="bottom"/>
            <w:gridSpan w:val="2"/>
            <w:vMerge w:val="restart"/>
          </w:tcPr>
          <w:p>
            <w:pPr>
              <w:jc w:val="right"/>
              <w:ind w:right="20"/>
              <w:spacing w:after="0" w:line="189" w:lineRule="exact"/>
              <w:rPr>
                <w:sz w:val="20"/>
                <w:szCs w:val="20"/>
                <w:color w:val="auto"/>
              </w:rPr>
            </w:pPr>
            <w:r>
              <w:rPr>
                <w:rFonts w:ascii="Gabriola" w:cs="Gabriola" w:eastAsia="Gabriola" w:hAnsi="Gabriola"/>
                <w:sz w:val="13"/>
                <w:szCs w:val="13"/>
                <w:color w:val="auto"/>
              </w:rPr>
              <w:t>=Ψ( )</w:t>
            </w:r>
          </w:p>
        </w:tc>
        <w:tc>
          <w:tcPr>
            <w:tcW w:w="180" w:type="dxa"/>
            <w:vAlign w:val="bottom"/>
          </w:tcPr>
          <w:p>
            <w:pPr>
              <w:spacing w:after="0"/>
              <w:rPr>
                <w:sz w:val="9"/>
                <w:szCs w:val="9"/>
                <w:color w:val="auto"/>
              </w:rPr>
            </w:pPr>
          </w:p>
        </w:tc>
        <w:tc>
          <w:tcPr>
            <w:tcW w:w="20" w:type="dxa"/>
            <w:vAlign w:val="bottom"/>
          </w:tcPr>
          <w:p>
            <w:pPr>
              <w:spacing w:after="0"/>
              <w:rPr>
                <w:sz w:val="9"/>
                <w:szCs w:val="9"/>
                <w:color w:val="auto"/>
              </w:rPr>
            </w:pPr>
          </w:p>
        </w:tc>
        <w:tc>
          <w:tcPr>
            <w:tcW w:w="160" w:type="dxa"/>
            <w:vAlign w:val="bottom"/>
          </w:tcPr>
          <w:p>
            <w:pPr>
              <w:spacing w:after="0"/>
              <w:rPr>
                <w:sz w:val="9"/>
                <w:szCs w:val="9"/>
                <w:color w:val="auto"/>
              </w:rPr>
            </w:pPr>
          </w:p>
        </w:tc>
        <w:tc>
          <w:tcPr>
            <w:tcW w:w="360" w:type="dxa"/>
            <w:vAlign w:val="bottom"/>
            <w:gridSpan w:val="2"/>
          </w:tcPr>
          <w:p>
            <w:pPr>
              <w:spacing w:after="0"/>
              <w:rPr>
                <w:sz w:val="9"/>
                <w:szCs w:val="9"/>
                <w:color w:val="auto"/>
              </w:rPr>
            </w:pPr>
          </w:p>
        </w:tc>
        <w:tc>
          <w:tcPr>
            <w:tcW w:w="40" w:type="dxa"/>
            <w:vAlign w:val="bottom"/>
          </w:tcPr>
          <w:p>
            <w:pPr>
              <w:spacing w:after="0"/>
              <w:rPr>
                <w:sz w:val="9"/>
                <w:szCs w:val="9"/>
                <w:color w:val="auto"/>
              </w:rPr>
            </w:pPr>
          </w:p>
        </w:tc>
        <w:tc>
          <w:tcPr>
            <w:tcW w:w="460" w:type="dxa"/>
            <w:vAlign w:val="bottom"/>
          </w:tcPr>
          <w:p>
            <w:pPr>
              <w:spacing w:after="0"/>
              <w:rPr>
                <w:sz w:val="9"/>
                <w:szCs w:val="9"/>
                <w:color w:val="auto"/>
              </w:rPr>
            </w:pPr>
          </w:p>
        </w:tc>
        <w:tc>
          <w:tcPr>
            <w:tcW w:w="20" w:type="dxa"/>
            <w:vAlign w:val="bottom"/>
          </w:tcPr>
          <w:p>
            <w:pPr>
              <w:spacing w:after="0"/>
              <w:rPr>
                <w:sz w:val="9"/>
                <w:szCs w:val="9"/>
                <w:color w:val="auto"/>
              </w:rPr>
            </w:pPr>
          </w:p>
        </w:tc>
        <w:tc>
          <w:tcPr>
            <w:tcW w:w="38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10"/>
        </w:trPr>
        <w:tc>
          <w:tcPr>
            <w:tcW w:w="440" w:type="dxa"/>
            <w:vAlign w:val="bottom"/>
          </w:tcPr>
          <w:p>
            <w:pPr>
              <w:spacing w:after="0" w:line="110" w:lineRule="exact"/>
              <w:rPr>
                <w:sz w:val="20"/>
                <w:szCs w:val="20"/>
                <w:color w:val="auto"/>
              </w:rPr>
            </w:pPr>
            <w:r>
              <w:rPr>
                <w:rFonts w:ascii="Gabriola" w:cs="Gabriola" w:eastAsia="Gabriola" w:hAnsi="Gabriola"/>
                <w:sz w:val="6"/>
                <w:szCs w:val="6"/>
                <w:color w:val="auto"/>
              </w:rPr>
              <w:t xml:space="preserve">Φ   </w:t>
            </w:r>
            <w:r>
              <w:rPr>
                <w:rFonts w:ascii="Arial" w:cs="Arial" w:eastAsia="Arial" w:hAnsi="Arial"/>
                <w:sz w:val="7"/>
                <w:szCs w:val="7"/>
                <w:color w:val="auto"/>
                <w:vertAlign w:val="subscript"/>
              </w:rPr>
              <w:t>1</w:t>
            </w:r>
          </w:p>
        </w:tc>
        <w:tc>
          <w:tcPr>
            <w:tcW w:w="340" w:type="dxa"/>
            <w:vAlign w:val="bottom"/>
          </w:tcPr>
          <w:p>
            <w:pPr>
              <w:jc w:val="right"/>
              <w:ind w:right="34"/>
              <w:spacing w:after="0" w:line="110" w:lineRule="exact"/>
              <w:rPr>
                <w:sz w:val="20"/>
                <w:szCs w:val="20"/>
                <w:color w:val="auto"/>
              </w:rPr>
            </w:pPr>
            <w:r>
              <w:rPr>
                <w:rFonts w:ascii="Arial" w:cs="Arial" w:eastAsia="Arial" w:hAnsi="Arial"/>
                <w:sz w:val="9"/>
                <w:szCs w:val="9"/>
                <w:color w:val="auto"/>
              </w:rPr>
              <w:t xml:space="preserve">,  </w:t>
            </w:r>
            <w:r>
              <w:rPr>
                <w:rFonts w:ascii="Arial" w:cs="Arial" w:eastAsia="Arial" w:hAnsi="Arial"/>
                <w:sz w:val="12"/>
                <w:szCs w:val="12"/>
                <w:color w:val="auto"/>
                <w:vertAlign w:val="subscript"/>
              </w:rPr>
              <w:t>2</w:t>
            </w:r>
          </w:p>
        </w:tc>
        <w:tc>
          <w:tcPr>
            <w:tcW w:w="620" w:type="dxa"/>
            <w:vAlign w:val="bottom"/>
            <w:gridSpan w:val="2"/>
            <w:vMerge w:val="continue"/>
          </w:tcPr>
          <w:p>
            <w:pPr>
              <w:spacing w:after="0"/>
              <w:rPr>
                <w:sz w:val="9"/>
                <w:szCs w:val="9"/>
                <w:color w:val="auto"/>
              </w:rPr>
            </w:pPr>
          </w:p>
        </w:tc>
        <w:tc>
          <w:tcPr>
            <w:tcW w:w="720" w:type="dxa"/>
            <w:vAlign w:val="bottom"/>
            <w:gridSpan w:val="5"/>
          </w:tcPr>
          <w:p>
            <w:pPr>
              <w:ind w:left="20"/>
              <w:spacing w:after="0" w:line="110" w:lineRule="exact"/>
              <w:rPr>
                <w:sz w:val="20"/>
                <w:szCs w:val="20"/>
                <w:color w:val="auto"/>
              </w:rPr>
            </w:pPr>
            <w:r>
              <w:rPr>
                <w:rFonts w:ascii="Arial" w:cs="Arial" w:eastAsia="Arial" w:hAnsi="Arial"/>
                <w:sz w:val="7"/>
                <w:szCs w:val="7"/>
                <w:color w:val="auto"/>
              </w:rPr>
              <w:t xml:space="preserve">· </w:t>
            </w:r>
            <w:r>
              <w:rPr>
                <w:rFonts w:ascii="Gabriola" w:cs="Gabriola" w:eastAsia="Gabriola" w:hAnsi="Gabriola"/>
                <w:sz w:val="7"/>
                <w:szCs w:val="7"/>
                <w:color w:val="auto"/>
              </w:rPr>
              <w:t>(   )</w:t>
            </w:r>
          </w:p>
        </w:tc>
        <w:tc>
          <w:tcPr>
            <w:tcW w:w="40" w:type="dxa"/>
            <w:vAlign w:val="bottom"/>
          </w:tcPr>
          <w:p>
            <w:pPr>
              <w:spacing w:after="0"/>
              <w:rPr>
                <w:sz w:val="9"/>
                <w:szCs w:val="9"/>
                <w:color w:val="auto"/>
              </w:rPr>
            </w:pPr>
          </w:p>
        </w:tc>
        <w:tc>
          <w:tcPr>
            <w:tcW w:w="460" w:type="dxa"/>
            <w:vAlign w:val="bottom"/>
          </w:tcPr>
          <w:p>
            <w:pPr>
              <w:spacing w:after="0"/>
              <w:rPr>
                <w:sz w:val="9"/>
                <w:szCs w:val="9"/>
                <w:color w:val="auto"/>
              </w:rPr>
            </w:pPr>
          </w:p>
        </w:tc>
        <w:tc>
          <w:tcPr>
            <w:tcW w:w="20" w:type="dxa"/>
            <w:vAlign w:val="bottom"/>
          </w:tcPr>
          <w:p>
            <w:pPr>
              <w:spacing w:after="0"/>
              <w:rPr>
                <w:sz w:val="9"/>
                <w:szCs w:val="9"/>
                <w:color w:val="auto"/>
              </w:rPr>
            </w:pPr>
          </w:p>
        </w:tc>
        <w:tc>
          <w:tcPr>
            <w:tcW w:w="38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67"/>
        </w:trPr>
        <w:tc>
          <w:tcPr>
            <w:tcW w:w="780" w:type="dxa"/>
            <w:vAlign w:val="bottom"/>
            <w:gridSpan w:val="2"/>
          </w:tcPr>
          <w:p>
            <w:pPr>
              <w:jc w:val="right"/>
              <w:ind w:right="34"/>
              <w:spacing w:after="0" w:line="167" w:lineRule="exact"/>
              <w:rPr>
                <w:sz w:val="20"/>
                <w:szCs w:val="20"/>
                <w:color w:val="auto"/>
              </w:rPr>
            </w:pPr>
            <w:r>
              <w:rPr>
                <w:rFonts w:ascii="Arial" w:cs="Arial" w:eastAsia="Arial" w:hAnsi="Arial"/>
                <w:sz w:val="12"/>
                <w:szCs w:val="12"/>
                <w:color w:val="auto"/>
                <w:vertAlign w:val="superscript"/>
              </w:rPr>
              <w:t>4</w:t>
            </w:r>
            <w:r>
              <w:rPr>
                <w:rFonts w:ascii="Gabriola" w:cs="Gabriola" w:eastAsia="Gabriola" w:hAnsi="Gabriola"/>
                <w:sz w:val="9"/>
                <w:szCs w:val="9"/>
                <w:color w:val="auto"/>
              </w:rPr>
              <w:t>здесь</w:t>
            </w:r>
          </w:p>
        </w:tc>
        <w:tc>
          <w:tcPr>
            <w:tcW w:w="1340" w:type="dxa"/>
            <w:vAlign w:val="bottom"/>
            <w:gridSpan w:val="7"/>
          </w:tcPr>
          <w:p>
            <w:pPr>
              <w:ind w:left="120"/>
              <w:spacing w:after="0" w:line="168" w:lineRule="exact"/>
              <w:rPr>
                <w:sz w:val="20"/>
                <w:szCs w:val="20"/>
                <w:color w:val="auto"/>
              </w:rPr>
            </w:pPr>
            <w:r>
              <w:rPr>
                <w:rFonts w:ascii="Gabriola" w:cs="Gabriola" w:eastAsia="Gabriola" w:hAnsi="Gabriola"/>
                <w:sz w:val="11"/>
                <w:szCs w:val="11"/>
                <w:color w:val="auto"/>
              </w:rPr>
              <w:t>предполагается</w:t>
            </w:r>
          </w:p>
        </w:tc>
        <w:tc>
          <w:tcPr>
            <w:tcW w:w="40" w:type="dxa"/>
            <w:vAlign w:val="bottom"/>
          </w:tcPr>
          <w:p>
            <w:pPr>
              <w:spacing w:after="0"/>
              <w:rPr>
                <w:sz w:val="14"/>
                <w:szCs w:val="14"/>
                <w:color w:val="auto"/>
              </w:rPr>
            </w:pPr>
          </w:p>
        </w:tc>
        <w:tc>
          <w:tcPr>
            <w:tcW w:w="4280" w:type="dxa"/>
            <w:vAlign w:val="bottom"/>
            <w:gridSpan w:val="3"/>
          </w:tcPr>
          <w:p>
            <w:pPr>
              <w:ind w:left="160"/>
              <w:spacing w:after="0" w:line="168" w:lineRule="exact"/>
              <w:rPr>
                <w:sz w:val="20"/>
                <w:szCs w:val="20"/>
                <w:color w:val="auto"/>
              </w:rPr>
            </w:pPr>
            <w:r>
              <w:rPr>
                <w:rFonts w:ascii="Gabriola" w:cs="Gabriola" w:eastAsia="Gabriola" w:hAnsi="Gabriola"/>
                <w:sz w:val="11"/>
                <w:szCs w:val="11"/>
                <w:color w:val="auto"/>
              </w:rPr>
              <w:t>конкретный  вид  угловой  волновой  функции:</w:t>
            </w:r>
          </w:p>
        </w:tc>
        <w:tc>
          <w:tcPr>
            <w:tcW w:w="0" w:type="dxa"/>
            <w:vAlign w:val="bottom"/>
          </w:tcPr>
          <w:p>
            <w:pPr>
              <w:spacing w:after="0"/>
              <w:rPr>
                <w:sz w:val="1"/>
                <w:szCs w:val="1"/>
                <w:color w:val="auto"/>
              </w:rPr>
            </w:pPr>
          </w:p>
        </w:tc>
      </w:tr>
      <w:tr>
        <w:trPr>
          <w:trHeight w:val="58"/>
        </w:trPr>
        <w:tc>
          <w:tcPr>
            <w:tcW w:w="1260" w:type="dxa"/>
            <w:vAlign w:val="bottom"/>
            <w:gridSpan w:val="3"/>
            <w:vMerge w:val="restart"/>
          </w:tcPr>
          <w:p>
            <w:pPr>
              <w:spacing w:after="0" w:line="85" w:lineRule="exact"/>
              <w:rPr>
                <w:sz w:val="20"/>
                <w:szCs w:val="20"/>
                <w:color w:val="auto"/>
              </w:rPr>
            </w:pPr>
            <w:r>
              <w:rPr>
                <w:rFonts w:ascii="Arial" w:cs="Arial" w:eastAsia="Arial" w:hAnsi="Arial"/>
                <w:sz w:val="6"/>
                <w:szCs w:val="6"/>
                <w:color w:val="auto"/>
                <w:vertAlign w:val="subscript"/>
              </w:rPr>
              <w:t xml:space="preserve">  ,  </w:t>
            </w:r>
            <w:r>
              <w:rPr>
                <w:rFonts w:ascii="Gabriola" w:cs="Gabriola" w:eastAsia="Gabriola" w:hAnsi="Gabriola"/>
                <w:sz w:val="6"/>
                <w:szCs w:val="6"/>
                <w:color w:val="auto"/>
              </w:rPr>
              <w:t>(</w:t>
            </w:r>
            <w:r>
              <w:rPr>
                <w:rFonts w:ascii="Arial" w:cs="Arial" w:eastAsia="Arial" w:hAnsi="Arial"/>
                <w:sz w:val="6"/>
                <w:szCs w:val="6"/>
                <w:color w:val="auto"/>
              </w:rPr>
              <w:t xml:space="preserve">  ,  </w:t>
            </w:r>
            <w:r>
              <w:rPr>
                <w:rFonts w:ascii="Gabriola" w:cs="Gabriola" w:eastAsia="Gabriola" w:hAnsi="Gabriola"/>
                <w:sz w:val="6"/>
                <w:szCs w:val="6"/>
                <w:color w:val="auto"/>
              </w:rPr>
              <w:t>) = (</w:t>
            </w:r>
            <w:r>
              <w:rPr>
                <w:rFonts w:ascii="Arial" w:cs="Arial" w:eastAsia="Arial" w:hAnsi="Arial"/>
                <w:sz w:val="6"/>
                <w:szCs w:val="6"/>
                <w:color w:val="auto"/>
              </w:rPr>
              <w:t>−</w:t>
            </w:r>
            <w:r>
              <w:rPr>
                <w:rFonts w:ascii="Gabriola" w:cs="Gabriola" w:eastAsia="Gabriola" w:hAnsi="Gabriola"/>
                <w:sz w:val="6"/>
                <w:szCs w:val="6"/>
                <w:color w:val="auto"/>
              </w:rPr>
              <w:t>1)</w:t>
            </w:r>
          </w:p>
        </w:tc>
        <w:tc>
          <w:tcPr>
            <w:tcW w:w="140" w:type="dxa"/>
            <w:vAlign w:val="bottom"/>
          </w:tcPr>
          <w:p>
            <w:pPr>
              <w:spacing w:after="0"/>
              <w:rPr>
                <w:sz w:val="5"/>
                <w:szCs w:val="5"/>
                <w:color w:val="auto"/>
              </w:rPr>
            </w:pPr>
          </w:p>
        </w:tc>
        <w:tc>
          <w:tcPr>
            <w:tcW w:w="180" w:type="dxa"/>
            <w:vAlign w:val="bottom"/>
            <w:vMerge w:val="restart"/>
          </w:tcPr>
          <w:p>
            <w:pPr>
              <w:ind w:left="20"/>
              <w:spacing w:after="0" w:line="85" w:lineRule="exact"/>
              <w:rPr>
                <w:sz w:val="20"/>
                <w:szCs w:val="20"/>
                <w:color w:val="auto"/>
              </w:rPr>
            </w:pPr>
            <w:r>
              <w:rPr>
                <w:rFonts w:ascii="Arial" w:cs="Arial" w:eastAsia="Arial" w:hAnsi="Arial"/>
                <w:sz w:val="9"/>
                <w:szCs w:val="9"/>
                <w:color w:val="auto"/>
              </w:rPr>
              <w:t xml:space="preserve">√ </w:t>
            </w:r>
          </w:p>
        </w:tc>
        <w:tc>
          <w:tcPr>
            <w:tcW w:w="20" w:type="dxa"/>
            <w:vAlign w:val="bottom"/>
          </w:tcPr>
          <w:p>
            <w:pPr>
              <w:spacing w:after="0"/>
              <w:rPr>
                <w:sz w:val="5"/>
                <w:szCs w:val="5"/>
                <w:color w:val="auto"/>
              </w:rPr>
            </w:pPr>
          </w:p>
        </w:tc>
        <w:tc>
          <w:tcPr>
            <w:tcW w:w="160" w:type="dxa"/>
            <w:vAlign w:val="bottom"/>
          </w:tcPr>
          <w:p>
            <w:pPr>
              <w:spacing w:after="0"/>
              <w:rPr>
                <w:sz w:val="5"/>
                <w:szCs w:val="5"/>
                <w:color w:val="auto"/>
              </w:rPr>
            </w:pPr>
          </w:p>
        </w:tc>
        <w:tc>
          <w:tcPr>
            <w:tcW w:w="60" w:type="dxa"/>
            <w:vAlign w:val="bottom"/>
          </w:tcPr>
          <w:p>
            <w:pPr>
              <w:spacing w:after="0"/>
              <w:rPr>
                <w:sz w:val="5"/>
                <w:szCs w:val="5"/>
                <w:color w:val="auto"/>
              </w:rPr>
            </w:pPr>
          </w:p>
        </w:tc>
        <w:tc>
          <w:tcPr>
            <w:tcW w:w="300" w:type="dxa"/>
            <w:vAlign w:val="bottom"/>
          </w:tcPr>
          <w:p>
            <w:pPr>
              <w:spacing w:after="0"/>
              <w:rPr>
                <w:sz w:val="5"/>
                <w:szCs w:val="5"/>
                <w:color w:val="auto"/>
              </w:rPr>
            </w:pPr>
          </w:p>
        </w:tc>
        <w:tc>
          <w:tcPr>
            <w:tcW w:w="40" w:type="dxa"/>
            <w:vAlign w:val="bottom"/>
          </w:tcPr>
          <w:p>
            <w:pPr>
              <w:spacing w:after="0"/>
              <w:rPr>
                <w:sz w:val="5"/>
                <w:szCs w:val="5"/>
                <w:color w:val="auto"/>
              </w:rPr>
            </w:pPr>
          </w:p>
        </w:tc>
        <w:tc>
          <w:tcPr>
            <w:tcW w:w="460" w:type="dxa"/>
            <w:vAlign w:val="bottom"/>
          </w:tcPr>
          <w:p>
            <w:pPr>
              <w:spacing w:after="0"/>
              <w:rPr>
                <w:sz w:val="5"/>
                <w:szCs w:val="5"/>
                <w:color w:val="auto"/>
              </w:rPr>
            </w:pPr>
          </w:p>
        </w:tc>
        <w:tc>
          <w:tcPr>
            <w:tcW w:w="20" w:type="dxa"/>
            <w:vAlign w:val="bottom"/>
          </w:tcPr>
          <w:p>
            <w:pPr>
              <w:spacing w:after="0"/>
              <w:rPr>
                <w:sz w:val="5"/>
                <w:szCs w:val="5"/>
                <w:color w:val="auto"/>
              </w:rPr>
            </w:pPr>
          </w:p>
        </w:tc>
        <w:tc>
          <w:tcPr>
            <w:tcW w:w="3800" w:type="dxa"/>
            <w:vAlign w:val="bottom"/>
            <w:vMerge w:val="restart"/>
          </w:tcPr>
          <w:p>
            <w:pPr>
              <w:spacing w:after="0" w:line="85" w:lineRule="exact"/>
              <w:rPr>
                <w:sz w:val="20"/>
                <w:szCs w:val="20"/>
                <w:color w:val="auto"/>
              </w:rPr>
            </w:pPr>
            <w:r>
              <w:rPr>
                <w:rFonts w:ascii="Gabriola" w:cs="Gabriola" w:eastAsia="Gabriola" w:hAnsi="Gabriola"/>
                <w:sz w:val="6"/>
                <w:szCs w:val="6"/>
                <w:color w:val="auto"/>
              </w:rPr>
              <w:t>(cos( ))</w:t>
            </w:r>
            <w:r>
              <w:rPr>
                <w:rFonts w:ascii="Arial" w:cs="Arial" w:eastAsia="Arial" w:hAnsi="Arial"/>
                <w:sz w:val="6"/>
                <w:szCs w:val="6"/>
                <w:color w:val="auto"/>
              </w:rPr>
              <w:t>·</w:t>
            </w:r>
            <w:r>
              <w:rPr>
                <w:rFonts w:ascii="Gabriola" w:cs="Gabriola" w:eastAsia="Gabriola" w:hAnsi="Gabriola"/>
                <w:sz w:val="6"/>
                <w:szCs w:val="6"/>
                <w:color w:val="auto"/>
              </w:rPr>
              <w:t xml:space="preserve">exp( </w:t>
            </w:r>
            <w:r>
              <w:rPr>
                <w:rFonts w:ascii="Arial" w:cs="Arial" w:eastAsia="Arial" w:hAnsi="Arial"/>
                <w:sz w:val="6"/>
                <w:szCs w:val="6"/>
                <w:color w:val="auto"/>
              </w:rPr>
              <w:t>·</w:t>
            </w:r>
            <w:r>
              <w:rPr>
                <w:rFonts w:ascii="Gabriola" w:cs="Gabriola" w:eastAsia="Gabriola" w:hAnsi="Gabriola"/>
                <w:sz w:val="6"/>
                <w:szCs w:val="6"/>
                <w:color w:val="auto"/>
              </w:rPr>
              <w:t xml:space="preserve">  )</w:t>
            </w:r>
            <w:r>
              <w:rPr>
                <w:rFonts w:ascii="Arial" w:cs="Arial" w:eastAsia="Arial" w:hAnsi="Arial"/>
                <w:sz w:val="6"/>
                <w:szCs w:val="6"/>
                <w:color w:val="auto"/>
              </w:rPr>
              <w:t>,</w:t>
            </w:r>
            <w:r>
              <w:rPr>
                <w:rFonts w:ascii="Gabriola" w:cs="Gabriola" w:eastAsia="Gabriola" w:hAnsi="Gabriola"/>
                <w:sz w:val="6"/>
                <w:szCs w:val="6"/>
                <w:color w:val="auto"/>
              </w:rPr>
              <w:t xml:space="preserve"> (;   = </w:t>
            </w:r>
            <w:r>
              <w:rPr>
                <w:rFonts w:ascii="Arial" w:cs="Arial" w:eastAsia="Arial" w:hAnsi="Arial"/>
                <w:sz w:val="6"/>
                <w:szCs w:val="6"/>
                <w:color w:val="auto"/>
              </w:rPr>
              <w:t>−  ,−</w:t>
            </w:r>
            <w:r>
              <w:rPr>
                <w:rFonts w:ascii="Gabriola" w:cs="Gabriola" w:eastAsia="Gabriola" w:hAnsi="Gabriola"/>
                <w:sz w:val="6"/>
                <w:szCs w:val="6"/>
                <w:color w:val="auto"/>
              </w:rPr>
              <w:t xml:space="preserve"> +1</w:t>
            </w:r>
            <w:r>
              <w:rPr>
                <w:rFonts w:ascii="Arial" w:cs="Arial" w:eastAsia="Arial" w:hAnsi="Arial"/>
                <w:sz w:val="6"/>
                <w:szCs w:val="6"/>
                <w:color w:val="auto"/>
              </w:rPr>
              <w:t>,..</w:t>
            </w:r>
            <w:r>
              <w:rPr>
                <w:rFonts w:ascii="Gabriola" w:cs="Gabriola" w:eastAsia="Gabriola" w:hAnsi="Gabriola"/>
                <w:sz w:val="6"/>
                <w:szCs w:val="6"/>
                <w:color w:val="auto"/>
              </w:rPr>
              <w:t>0</w:t>
            </w:r>
            <w:r>
              <w:rPr>
                <w:rFonts w:ascii="Arial" w:cs="Arial" w:eastAsia="Arial" w:hAnsi="Arial"/>
                <w:sz w:val="6"/>
                <w:szCs w:val="6"/>
                <w:color w:val="auto"/>
              </w:rPr>
              <w:t>,..</w:t>
            </w:r>
            <w:r>
              <w:rPr>
                <w:rFonts w:ascii="Gabriola" w:cs="Gabriola" w:eastAsia="Gabriola" w:hAnsi="Gabriola"/>
                <w:sz w:val="6"/>
                <w:szCs w:val="6"/>
                <w:color w:val="auto"/>
              </w:rPr>
              <w:t xml:space="preserve"> )</w:t>
            </w:r>
            <w:r>
              <w:rPr>
                <w:rFonts w:ascii="Gabriola" w:cs="Gabriola" w:eastAsia="Gabriola" w:hAnsi="Gabriola"/>
                <w:sz w:val="6"/>
                <w:szCs w:val="6"/>
                <w:color w:val="auto"/>
              </w:rPr>
              <w:t>,</w:t>
            </w:r>
          </w:p>
        </w:tc>
        <w:tc>
          <w:tcPr>
            <w:tcW w:w="0" w:type="dxa"/>
            <w:vAlign w:val="bottom"/>
          </w:tcPr>
          <w:p>
            <w:pPr>
              <w:spacing w:after="0"/>
              <w:rPr>
                <w:sz w:val="1"/>
                <w:szCs w:val="1"/>
                <w:color w:val="auto"/>
              </w:rPr>
            </w:pPr>
          </w:p>
        </w:tc>
      </w:tr>
      <w:tr>
        <w:trPr>
          <w:trHeight w:val="27"/>
        </w:trPr>
        <w:tc>
          <w:tcPr>
            <w:tcW w:w="1260" w:type="dxa"/>
            <w:vAlign w:val="bottom"/>
            <w:gridSpan w:val="3"/>
            <w:vMerge w:val="continue"/>
          </w:tcPr>
          <w:p>
            <w:pPr>
              <w:spacing w:after="0"/>
              <w:rPr>
                <w:sz w:val="2"/>
                <w:szCs w:val="2"/>
                <w:color w:val="auto"/>
              </w:rPr>
            </w:pPr>
          </w:p>
        </w:tc>
        <w:tc>
          <w:tcPr>
            <w:tcW w:w="140" w:type="dxa"/>
            <w:vAlign w:val="bottom"/>
          </w:tcPr>
          <w:p>
            <w:pPr>
              <w:spacing w:after="0"/>
              <w:rPr>
                <w:sz w:val="2"/>
                <w:szCs w:val="2"/>
                <w:color w:val="auto"/>
              </w:rPr>
            </w:pPr>
          </w:p>
        </w:tc>
        <w:tc>
          <w:tcPr>
            <w:tcW w:w="180" w:type="dxa"/>
            <w:vAlign w:val="bottom"/>
            <w:vMerge w:val="continue"/>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160" w:type="dxa"/>
            <w:vAlign w:val="bottom"/>
            <w:shd w:val="clear" w:color="auto" w:fill="000000"/>
          </w:tcPr>
          <w:p>
            <w:pPr>
              <w:jc w:val="right"/>
              <w:spacing w:after="0"/>
              <w:rPr>
                <w:sz w:val="20"/>
                <w:szCs w:val="20"/>
                <w:color w:val="auto"/>
              </w:rPr>
            </w:pPr>
            <w:r>
              <w:rPr>
                <w:rFonts w:ascii="Arial" w:cs="Arial" w:eastAsia="Arial" w:hAnsi="Arial"/>
                <w:sz w:val="2"/>
                <w:szCs w:val="2"/>
                <w:color w:val="auto"/>
              </w:rPr>
              <w:t>2</w:t>
            </w:r>
          </w:p>
        </w:tc>
        <w:tc>
          <w:tcPr>
            <w:tcW w:w="360" w:type="dxa"/>
            <w:vAlign w:val="bottom"/>
            <w:gridSpan w:val="2"/>
            <w:shd w:val="clear" w:color="auto" w:fill="000000"/>
          </w:tcPr>
          <w:p>
            <w:pPr>
              <w:jc w:val="right"/>
              <w:ind w:right="60"/>
              <w:spacing w:after="0"/>
              <w:rPr>
                <w:sz w:val="20"/>
                <w:szCs w:val="20"/>
                <w:color w:val="auto"/>
              </w:rPr>
            </w:pPr>
            <w:r>
              <w:rPr>
                <w:rFonts w:ascii="Arial" w:cs="Arial" w:eastAsia="Arial" w:hAnsi="Arial"/>
                <w:sz w:val="2"/>
                <w:szCs w:val="2"/>
                <w:color w:val="auto"/>
              </w:rPr>
              <w:t>2</w:t>
            </w:r>
          </w:p>
        </w:tc>
        <w:tc>
          <w:tcPr>
            <w:tcW w:w="40" w:type="dxa"/>
            <w:vAlign w:val="bottom"/>
            <w:shd w:val="clear" w:color="auto" w:fill="000000"/>
          </w:tcPr>
          <w:p>
            <w:pPr>
              <w:spacing w:after="0"/>
              <w:rPr>
                <w:sz w:val="2"/>
                <w:szCs w:val="2"/>
                <w:color w:val="auto"/>
              </w:rPr>
            </w:pPr>
          </w:p>
        </w:tc>
        <w:tc>
          <w:tcPr>
            <w:tcW w:w="480" w:type="dxa"/>
            <w:vAlign w:val="bottom"/>
            <w:gridSpan w:val="2"/>
            <w:shd w:val="clear" w:color="auto" w:fill="000000"/>
          </w:tcPr>
          <w:p>
            <w:pPr>
              <w:ind w:left="20"/>
              <w:spacing w:after="0"/>
              <w:rPr>
                <w:sz w:val="20"/>
                <w:szCs w:val="20"/>
                <w:color w:val="auto"/>
              </w:rPr>
            </w:pPr>
            <w:r>
              <w:rPr>
                <w:rFonts w:ascii="Arial" w:cs="Arial" w:eastAsia="Arial" w:hAnsi="Arial"/>
                <w:sz w:val="2"/>
                <w:szCs w:val="2"/>
                <w:color w:val="auto"/>
              </w:rPr>
              <w:t>(+ )!</w:t>
            </w:r>
          </w:p>
        </w:tc>
        <w:tc>
          <w:tcPr>
            <w:tcW w:w="38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20"/>
        </w:trPr>
        <w:tc>
          <w:tcPr>
            <w:tcW w:w="44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60" w:type="dxa"/>
            <w:vAlign w:val="bottom"/>
          </w:tcPr>
          <w:p>
            <w:pPr>
              <w:jc w:val="right"/>
              <w:ind w:right="4"/>
              <w:spacing w:after="0" w:line="120" w:lineRule="exact"/>
              <w:rPr>
                <w:sz w:val="20"/>
                <w:szCs w:val="20"/>
                <w:color w:val="auto"/>
              </w:rPr>
            </w:pPr>
            <w:r>
              <w:rPr>
                <w:rFonts w:ascii="Arial" w:cs="Arial" w:eastAsia="Arial" w:hAnsi="Arial"/>
                <w:sz w:val="12"/>
                <w:szCs w:val="12"/>
                <w:color w:val="auto"/>
              </w:rPr>
              <w:t>1</w:t>
            </w:r>
          </w:p>
        </w:tc>
        <w:tc>
          <w:tcPr>
            <w:tcW w:w="60" w:type="dxa"/>
            <w:vAlign w:val="bottom"/>
          </w:tcPr>
          <w:p>
            <w:pPr>
              <w:spacing w:after="0"/>
              <w:rPr>
                <w:sz w:val="10"/>
                <w:szCs w:val="10"/>
                <w:color w:val="auto"/>
              </w:rPr>
            </w:pPr>
          </w:p>
        </w:tc>
        <w:tc>
          <w:tcPr>
            <w:tcW w:w="300" w:type="dxa"/>
            <w:vAlign w:val="bottom"/>
          </w:tcPr>
          <w:p>
            <w:pPr>
              <w:jc w:val="right"/>
              <w:spacing w:after="0" w:line="120" w:lineRule="exact"/>
              <w:rPr>
                <w:sz w:val="20"/>
                <w:szCs w:val="20"/>
                <w:color w:val="auto"/>
              </w:rPr>
            </w:pPr>
            <w:r>
              <w:rPr>
                <w:rFonts w:ascii="Arial" w:cs="Arial" w:eastAsia="Arial" w:hAnsi="Arial"/>
                <w:sz w:val="12"/>
                <w:szCs w:val="12"/>
                <w:color w:val="auto"/>
              </w:rPr>
              <w:t>2 +1</w:t>
            </w:r>
          </w:p>
        </w:tc>
        <w:tc>
          <w:tcPr>
            <w:tcW w:w="40" w:type="dxa"/>
            <w:vAlign w:val="bottom"/>
          </w:tcPr>
          <w:p>
            <w:pPr>
              <w:spacing w:after="0"/>
              <w:rPr>
                <w:sz w:val="10"/>
                <w:szCs w:val="10"/>
                <w:color w:val="auto"/>
              </w:rPr>
            </w:pPr>
          </w:p>
        </w:tc>
        <w:tc>
          <w:tcPr>
            <w:tcW w:w="480" w:type="dxa"/>
            <w:vAlign w:val="bottom"/>
            <w:gridSpan w:val="2"/>
          </w:tcPr>
          <w:p>
            <w:pPr>
              <w:spacing w:after="0" w:line="120" w:lineRule="exact"/>
              <w:rPr>
                <w:sz w:val="20"/>
                <w:szCs w:val="20"/>
                <w:color w:val="auto"/>
              </w:rPr>
            </w:pPr>
            <w:r>
              <w:rPr>
                <w:rFonts w:ascii="Arial" w:cs="Arial" w:eastAsia="Arial" w:hAnsi="Arial"/>
                <w:sz w:val="12"/>
                <w:szCs w:val="12"/>
                <w:color w:val="auto"/>
              </w:rPr>
              <w:t>(− )!</w:t>
            </w:r>
          </w:p>
        </w:tc>
        <w:tc>
          <w:tcPr>
            <w:tcW w:w="38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0"/>
        </w:trPr>
        <w:tc>
          <w:tcPr>
            <w:tcW w:w="4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300" w:type="dxa"/>
            <w:vAlign w:val="bottom"/>
            <w:shd w:val="clear" w:color="auto" w:fill="000000"/>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60" w:type="dxa"/>
            <w:vAlign w:val="bottom"/>
            <w:shd w:val="clear" w:color="auto" w:fill="000000"/>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8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0" w:lineRule="exact"/>
        <w:rPr>
          <w:sz w:val="20"/>
          <w:szCs w:val="20"/>
          <w:color w:val="auto"/>
        </w:rPr>
      </w:pPr>
    </w:p>
    <w:p>
      <w:pPr>
        <w:sectPr>
          <w:pgSz w:w="8400" w:h="11906" w:orient="portrait"/>
          <w:cols w:equalWidth="0" w:num="1">
            <w:col w:w="6450"/>
          </w:cols>
          <w:pgMar w:left="850" w:top="631" w:right="1091" w:bottom="0" w:gutter="0" w:footer="0" w:header="0"/>
        </w:sectPr>
      </w:pPr>
    </w:p>
    <w:p>
      <w:pPr>
        <w:spacing w:after="0" w:line="315" w:lineRule="exact"/>
        <w:rPr>
          <w:sz w:val="20"/>
          <w:szCs w:val="20"/>
          <w:color w:val="auto"/>
        </w:rPr>
      </w:pPr>
    </w:p>
    <w:p>
      <w:pPr>
        <w:jc w:val="center"/>
        <w:ind w:right="50"/>
        <w:spacing w:after="0"/>
        <w:rPr>
          <w:sz w:val="20"/>
          <w:szCs w:val="20"/>
          <w:color w:val="auto"/>
        </w:rPr>
      </w:pPr>
      <w:r>
        <w:rPr>
          <w:rFonts w:ascii="Gabriola" w:cs="Gabriola" w:eastAsia="Gabriola" w:hAnsi="Gabriola"/>
          <w:sz w:val="20"/>
          <w:szCs w:val="20"/>
          <w:color w:val="auto"/>
        </w:rPr>
        <w:t>4</w:t>
      </w:r>
    </w:p>
    <w:p>
      <w:pPr>
        <w:sectPr>
          <w:pgSz w:w="8400" w:h="11906" w:orient="portrait"/>
          <w:cols w:equalWidth="0" w:num="1">
            <w:col w:w="6450"/>
          </w:cols>
          <w:pgMar w:left="850" w:top="631" w:right="1091" w:bottom="0" w:gutter="0" w:footer="0" w:header="0"/>
          <w:type w:val="continuous"/>
        </w:sectPr>
      </w:pPr>
    </w:p>
    <w:bookmarkStart w:id="4" w:name="page5"/>
    <w:bookmarkEnd w:id="4"/>
    <w:p>
      <w:pPr>
        <w:jc w:val="both"/>
        <w:spacing w:after="0" w:line="196" w:lineRule="auto"/>
        <w:rPr>
          <w:sz w:val="20"/>
          <w:szCs w:val="20"/>
          <w:color w:val="auto"/>
        </w:rPr>
      </w:pPr>
      <w:r>
        <w:rPr>
          <w:rFonts w:ascii="Gabriola" w:cs="Gabriola" w:eastAsia="Gabriola" w:hAnsi="Gabriola"/>
          <w:sz w:val="20"/>
          <w:szCs w:val="20"/>
          <w:color w:val="auto"/>
        </w:rPr>
        <w:t>Волновая функция разделяется на радиальную волновую функцию и угловую волновую функцию, зависящую только от угловых коорди-нат. Целые числа и определяют конкретный вид угловой волновой функции. Эта функция в методе разделения переменных принимает вид собственной функции угловой части оператора Лапласа:</w:t>
      </w:r>
    </w:p>
    <w:tbl>
      <w:tblPr>
        <w:tblLayout w:type="fixed"/>
        <w:tblInd w:w="1720" w:type="dxa"/>
        <w:tblCellMar>
          <w:top w:w="0" w:type="dxa"/>
          <w:left w:w="0" w:type="dxa"/>
          <w:bottom w:w="0" w:type="dxa"/>
          <w:right w:w="0" w:type="dxa"/>
        </w:tblCellMar>
      </w:tblPr>
      <w:tr>
        <w:trPr>
          <w:trHeight w:val="496"/>
        </w:trPr>
        <w:tc>
          <w:tcPr>
            <w:tcW w:w="3680" w:type="dxa"/>
            <w:vAlign w:val="bottom"/>
          </w:tcPr>
          <w:p>
            <w:pPr>
              <w:spacing w:after="0"/>
              <w:rPr>
                <w:sz w:val="20"/>
                <w:szCs w:val="20"/>
                <w:color w:val="auto"/>
              </w:rPr>
            </w:pPr>
            <w:r>
              <w:rPr>
                <w:rFonts w:ascii="Arial" w:cs="Arial" w:eastAsia="Arial" w:hAnsi="Arial"/>
                <w:sz w:val="27"/>
                <w:szCs w:val="27"/>
                <w:color w:val="auto"/>
                <w:vertAlign w:val="subscript"/>
              </w:rPr>
              <w:t xml:space="preserve">  ,  </w:t>
            </w:r>
            <w:r>
              <w:rPr>
                <w:rFonts w:ascii="Arial" w:cs="Arial" w:eastAsia="Arial" w:hAnsi="Arial"/>
                <w:sz w:val="20"/>
                <w:szCs w:val="20"/>
                <w:color w:val="auto"/>
              </w:rPr>
              <w:t xml:space="preserve">    (  ,  ) = − ( + 1)   (  ,  )</w:t>
            </w:r>
          </w:p>
        </w:tc>
        <w:tc>
          <w:tcPr>
            <w:tcW w:w="1000" w:type="dxa"/>
            <w:vAlign w:val="bottom"/>
          </w:tcPr>
          <w:p>
            <w:pPr>
              <w:jc w:val="right"/>
              <w:spacing w:after="0"/>
              <w:rPr>
                <w:sz w:val="20"/>
                <w:szCs w:val="20"/>
                <w:color w:val="auto"/>
              </w:rPr>
            </w:pPr>
            <w:r>
              <w:rPr>
                <w:rFonts w:ascii="Gabriola" w:cs="Gabriola" w:eastAsia="Gabriola" w:hAnsi="Gabriola"/>
                <w:sz w:val="20"/>
                <w:szCs w:val="20"/>
                <w:color w:val="auto"/>
              </w:rPr>
              <w:t>(6)</w:t>
            </w:r>
          </w:p>
        </w:tc>
      </w:tr>
    </w:tbl>
    <w:p>
      <w:pPr>
        <w:jc w:val="both"/>
        <w:spacing w:after="0" w:line="213" w:lineRule="auto"/>
        <w:rPr>
          <w:rFonts w:ascii="Gabriola" w:cs="Gabriola" w:eastAsia="Gabriola" w:hAnsi="Gabriola"/>
          <w:sz w:val="19"/>
          <w:szCs w:val="19"/>
          <w:color w:val="auto"/>
        </w:rPr>
      </w:pPr>
      <w:r>
        <w:rPr>
          <w:rFonts w:ascii="Gabriola" w:cs="Gabriola" w:eastAsia="Gabriola" w:hAnsi="Gabriola"/>
          <w:sz w:val="19"/>
          <w:szCs w:val="19"/>
          <w:color w:val="auto"/>
        </w:rPr>
        <w:t>Собственные значения определяют спектр энергии вращательного движения. Вид спектра в выражении (</w:t>
      </w:r>
      <w:hyperlink w:anchor="page5">
        <w:r>
          <w:rPr>
            <w:rFonts w:ascii="Gabriola" w:cs="Gabriola" w:eastAsia="Gabriola" w:hAnsi="Gabriola"/>
            <w:sz w:val="19"/>
            <w:szCs w:val="19"/>
            <w:color w:val="660066"/>
          </w:rPr>
          <w:t>6</w:t>
        </w:r>
      </w:hyperlink>
      <w:r>
        <w:rPr>
          <w:rFonts w:ascii="Gabriola" w:cs="Gabriola" w:eastAsia="Gabriola" w:hAnsi="Gabriola"/>
          <w:sz w:val="19"/>
          <w:szCs w:val="19"/>
          <w:color w:val="auto"/>
        </w:rPr>
        <w:t>) может быть найден из решения соответствующего дифференциального уравнения, здесь же приведён результат этого решения.</w:t>
      </w:r>
      <w:hyperlink w:anchor="page5">
        <w:r>
          <w:rPr>
            <w:rFonts w:ascii="Gabriola" w:cs="Gabriola" w:eastAsia="Gabriola" w:hAnsi="Gabriola"/>
            <w:sz w:val="26"/>
            <w:szCs w:val="26"/>
            <w:color w:val="660066"/>
            <w:vertAlign w:val="superscript"/>
          </w:rPr>
          <w:t>5</w:t>
        </w:r>
        <w:r>
          <w:rPr>
            <w:rFonts w:ascii="Gabriola" w:cs="Gabriola" w:eastAsia="Gabriola" w:hAnsi="Gabriola"/>
            <w:sz w:val="19"/>
            <w:szCs w:val="19"/>
            <w:color w:val="auto"/>
          </w:rPr>
          <w:t xml:space="preserve"> </w:t>
        </w:r>
      </w:hyperlink>
      <w:r>
        <w:rPr>
          <w:rFonts w:ascii="Gabriola" w:cs="Gabriola" w:eastAsia="Gabriola" w:hAnsi="Gabriola"/>
          <w:sz w:val="19"/>
          <w:szCs w:val="19"/>
          <w:color w:val="auto"/>
        </w:rPr>
        <w:t>Спектр оказывается зависящим только от орбитального числа , и он определяет спектр энергети-ческих уровней вращательного движения. Энергетические уровни вращательного движения также называют вращательными термами.</w:t>
      </w:r>
    </w:p>
    <w:p>
      <w:pPr>
        <w:spacing w:after="0" w:line="6" w:lineRule="exact"/>
        <w:rPr>
          <w:sz w:val="20"/>
          <w:szCs w:val="20"/>
          <w:color w:val="auto"/>
        </w:rPr>
      </w:pPr>
    </w:p>
    <w:p>
      <w:pPr>
        <w:jc w:val="both"/>
        <w:ind w:firstLine="289"/>
        <w:spacing w:after="0" w:line="233" w:lineRule="auto"/>
        <w:tabs>
          <w:tab w:leader="none" w:pos="552" w:val="left"/>
        </w:tabs>
        <w:numPr>
          <w:ilvl w:val="0"/>
          <w:numId w:val="8"/>
        </w:numPr>
        <w:rPr>
          <w:rFonts w:ascii="Gabriola" w:cs="Gabriola" w:eastAsia="Gabriola" w:hAnsi="Gabriola"/>
          <w:sz w:val="20"/>
          <w:szCs w:val="20"/>
          <w:color w:val="auto"/>
        </w:rPr>
      </w:pPr>
      <w:r>
        <w:rPr>
          <w:rFonts w:ascii="Gabriola" w:cs="Gabriola" w:eastAsia="Gabriola" w:hAnsi="Gabriola"/>
          <w:sz w:val="20"/>
          <w:szCs w:val="20"/>
          <w:color w:val="auto"/>
        </w:rPr>
        <w:t>итоге, применяя разделение переменных, выделяя и квантуя энергию вращательного движения, получим следующее одномерное уравнение для радиального движения:</w:t>
      </w:r>
    </w:p>
    <w:p>
      <w:pPr>
        <w:spacing w:after="0" w:line="58" w:lineRule="exact"/>
        <w:rPr>
          <w:sz w:val="20"/>
          <w:szCs w:val="20"/>
          <w:color w:val="auto"/>
        </w:rPr>
      </w:pPr>
    </w:p>
    <w:tbl>
      <w:tblPr>
        <w:tblLayout w:type="fixed"/>
        <w:tblInd w:w="820" w:type="dxa"/>
        <w:tblCellMar>
          <w:top w:w="0" w:type="dxa"/>
          <w:left w:w="0" w:type="dxa"/>
          <w:bottom w:w="0" w:type="dxa"/>
          <w:right w:w="0" w:type="dxa"/>
        </w:tblCellMar>
      </w:tblPr>
      <w:tr>
        <w:trPr>
          <w:trHeight w:val="310"/>
        </w:trPr>
        <w:tc>
          <w:tcPr>
            <w:tcW w:w="240" w:type="dxa"/>
            <w:vAlign w:val="bottom"/>
            <w:vMerge w:val="restart"/>
          </w:tcPr>
          <w:p>
            <w:pPr>
              <w:spacing w:after="0"/>
              <w:rPr>
                <w:sz w:val="20"/>
                <w:szCs w:val="20"/>
                <w:color w:val="auto"/>
              </w:rPr>
            </w:pPr>
            <w:r>
              <w:rPr>
                <w:rFonts w:ascii="Arial" w:cs="Arial" w:eastAsia="Arial" w:hAnsi="Arial"/>
                <w:sz w:val="20"/>
                <w:szCs w:val="20"/>
                <w:color w:val="auto"/>
              </w:rPr>
              <w:t>−</w:t>
            </w:r>
          </w:p>
        </w:tc>
        <w:tc>
          <w:tcPr>
            <w:tcW w:w="220" w:type="dxa"/>
            <w:vAlign w:val="bottom"/>
            <w:tcBorders>
              <w:bottom w:val="single" w:sz="8" w:color="auto"/>
            </w:tcBorders>
          </w:tcPr>
          <w:p>
            <w:pPr>
              <w:spacing w:after="0"/>
              <w:rPr>
                <w:sz w:val="20"/>
                <w:szCs w:val="20"/>
                <w:color w:val="auto"/>
              </w:rPr>
            </w:pPr>
            <w:r>
              <w:rPr>
                <w:rFonts w:ascii="Arial" w:cs="Arial" w:eastAsia="Arial" w:hAnsi="Arial"/>
                <w:sz w:val="20"/>
                <w:szCs w:val="20"/>
                <w:color w:val="auto"/>
                <w:w w:val="91"/>
              </w:rPr>
              <w:t>~</w:t>
            </w:r>
            <w:r>
              <w:rPr>
                <w:rFonts w:ascii="Arial" w:cs="Arial" w:eastAsia="Arial" w:hAnsi="Arial"/>
                <w:sz w:val="27"/>
                <w:szCs w:val="27"/>
                <w:color w:val="auto"/>
                <w:w w:val="91"/>
                <w:vertAlign w:val="superscript"/>
              </w:rPr>
              <w:t>2</w:t>
            </w:r>
          </w:p>
        </w:tc>
        <w:tc>
          <w:tcPr>
            <w:tcW w:w="940" w:type="dxa"/>
            <w:vAlign w:val="bottom"/>
            <w:vMerge w:val="restart"/>
          </w:tcPr>
          <w:p>
            <w:pPr>
              <w:ind w:left="20"/>
              <w:spacing w:after="0"/>
              <w:rPr>
                <w:sz w:val="20"/>
                <w:szCs w:val="20"/>
                <w:color w:val="auto"/>
              </w:rPr>
            </w:pPr>
            <w:r>
              <w:rPr>
                <w:rFonts w:ascii="Arial" w:cs="Arial" w:eastAsia="Arial" w:hAnsi="Arial"/>
                <w:sz w:val="20"/>
                <w:szCs w:val="20"/>
                <w:color w:val="auto"/>
              </w:rPr>
              <w:t>( ) +</w:t>
            </w:r>
          </w:p>
        </w:tc>
        <w:tc>
          <w:tcPr>
            <w:tcW w:w="82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rPr>
              <w:t>~</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 +1)</w:t>
            </w:r>
          </w:p>
        </w:tc>
        <w:tc>
          <w:tcPr>
            <w:tcW w:w="20" w:type="dxa"/>
            <w:vAlign w:val="bottom"/>
          </w:tcPr>
          <w:p>
            <w:pPr>
              <w:spacing w:after="0"/>
              <w:rPr>
                <w:sz w:val="24"/>
                <w:szCs w:val="24"/>
                <w:color w:val="auto"/>
              </w:rPr>
            </w:pPr>
          </w:p>
        </w:tc>
        <w:tc>
          <w:tcPr>
            <w:tcW w:w="780" w:type="dxa"/>
            <w:vAlign w:val="bottom"/>
            <w:vMerge w:val="restart"/>
          </w:tcPr>
          <w:p>
            <w:pPr>
              <w:spacing w:after="0"/>
              <w:rPr>
                <w:sz w:val="20"/>
                <w:szCs w:val="20"/>
                <w:color w:val="auto"/>
              </w:rPr>
            </w:pPr>
            <w:r>
              <w:rPr>
                <w:rFonts w:ascii="Arial" w:cs="Arial" w:eastAsia="Arial" w:hAnsi="Arial"/>
                <w:sz w:val="20"/>
                <w:szCs w:val="20"/>
                <w:color w:val="auto"/>
              </w:rPr>
              <w:t>( ) +</w:t>
            </w:r>
          </w:p>
        </w:tc>
        <w:tc>
          <w:tcPr>
            <w:tcW w:w="280" w:type="dxa"/>
            <w:vAlign w:val="bottom"/>
          </w:tcPr>
          <w:p>
            <w:pPr>
              <w:spacing w:after="0"/>
              <w:rPr>
                <w:sz w:val="24"/>
                <w:szCs w:val="24"/>
                <w:color w:val="auto"/>
              </w:rPr>
            </w:pPr>
          </w:p>
        </w:tc>
        <w:tc>
          <w:tcPr>
            <w:tcW w:w="1760" w:type="dxa"/>
            <w:vAlign w:val="bottom"/>
            <w:vMerge w:val="restart"/>
          </w:tcPr>
          <w:p>
            <w:pPr>
              <w:ind w:left="20"/>
              <w:spacing w:after="0"/>
              <w:rPr>
                <w:sz w:val="20"/>
                <w:szCs w:val="20"/>
                <w:color w:val="auto"/>
              </w:rPr>
            </w:pPr>
            <w:r>
              <w:rPr>
                <w:rFonts w:ascii="Arial" w:cs="Arial" w:eastAsia="Arial" w:hAnsi="Arial"/>
                <w:sz w:val="20"/>
                <w:szCs w:val="20"/>
                <w:color w:val="auto"/>
              </w:rPr>
              <w:t>()()=  ()</w:t>
            </w:r>
          </w:p>
        </w:tc>
        <w:tc>
          <w:tcPr>
            <w:tcW w:w="520" w:type="dxa"/>
            <w:vAlign w:val="bottom"/>
            <w:vMerge w:val="restart"/>
          </w:tcPr>
          <w:p>
            <w:pPr>
              <w:jc w:val="right"/>
              <w:spacing w:after="0"/>
              <w:rPr>
                <w:sz w:val="20"/>
                <w:szCs w:val="20"/>
                <w:color w:val="auto"/>
              </w:rPr>
            </w:pPr>
            <w:r>
              <w:rPr>
                <w:rFonts w:ascii="Gabriola" w:cs="Gabriola" w:eastAsia="Gabriola" w:hAnsi="Gabriola"/>
                <w:sz w:val="20"/>
                <w:szCs w:val="20"/>
                <w:color w:val="auto"/>
              </w:rPr>
              <w:t>(7)</w:t>
            </w:r>
          </w:p>
        </w:tc>
        <w:tc>
          <w:tcPr>
            <w:tcW w:w="0" w:type="dxa"/>
            <w:vAlign w:val="bottom"/>
          </w:tcPr>
          <w:p>
            <w:pPr>
              <w:spacing w:after="0"/>
              <w:rPr>
                <w:sz w:val="1"/>
                <w:szCs w:val="1"/>
                <w:color w:val="auto"/>
              </w:rPr>
            </w:pPr>
          </w:p>
        </w:tc>
      </w:tr>
      <w:tr>
        <w:trPr>
          <w:trHeight w:val="292"/>
        </w:trPr>
        <w:tc>
          <w:tcPr>
            <w:tcW w:w="240" w:type="dxa"/>
            <w:vAlign w:val="bottom"/>
            <w:vMerge w:val="continue"/>
          </w:tcPr>
          <w:p>
            <w:pPr>
              <w:spacing w:after="0"/>
              <w:rPr>
                <w:sz w:val="24"/>
                <w:szCs w:val="24"/>
                <w:color w:val="auto"/>
              </w:rPr>
            </w:pPr>
          </w:p>
        </w:tc>
        <w:tc>
          <w:tcPr>
            <w:tcW w:w="220" w:type="dxa"/>
            <w:vAlign w:val="bottom"/>
          </w:tcPr>
          <w:p>
            <w:pPr>
              <w:spacing w:after="0" w:line="219" w:lineRule="exact"/>
              <w:rPr>
                <w:sz w:val="20"/>
                <w:szCs w:val="20"/>
                <w:color w:val="auto"/>
              </w:rPr>
            </w:pPr>
            <w:r>
              <w:rPr>
                <w:rFonts w:ascii="Arial" w:cs="Arial" w:eastAsia="Arial" w:hAnsi="Arial"/>
                <w:sz w:val="20"/>
                <w:szCs w:val="20"/>
                <w:color w:val="auto"/>
              </w:rPr>
              <w:t>2</w:t>
            </w:r>
          </w:p>
        </w:tc>
        <w:tc>
          <w:tcPr>
            <w:tcW w:w="940" w:type="dxa"/>
            <w:vAlign w:val="bottom"/>
            <w:vMerge w:val="continue"/>
          </w:tcPr>
          <w:p>
            <w:pPr>
              <w:spacing w:after="0"/>
              <w:rPr>
                <w:sz w:val="24"/>
                <w:szCs w:val="24"/>
                <w:color w:val="auto"/>
              </w:rPr>
            </w:pPr>
          </w:p>
        </w:tc>
        <w:tc>
          <w:tcPr>
            <w:tcW w:w="840" w:type="dxa"/>
            <w:vAlign w:val="bottom"/>
            <w:gridSpan w:val="2"/>
          </w:tcPr>
          <w:p>
            <w:pPr>
              <w:jc w:val="center"/>
              <w:ind w:right="40"/>
              <w:spacing w:after="0" w:line="292" w:lineRule="exact"/>
              <w:rPr>
                <w:sz w:val="20"/>
                <w:szCs w:val="20"/>
                <w:color w:val="auto"/>
              </w:rPr>
            </w:pPr>
            <w:r>
              <w:rPr>
                <w:rFonts w:ascii="Arial" w:cs="Arial" w:eastAsia="Arial" w:hAnsi="Arial"/>
                <w:sz w:val="20"/>
                <w:szCs w:val="20"/>
                <w:color w:val="auto"/>
              </w:rPr>
              <w:t xml:space="preserve">2  </w:t>
            </w:r>
            <w:r>
              <w:rPr>
                <w:rFonts w:ascii="Arial" w:cs="Arial" w:eastAsia="Arial" w:hAnsi="Arial"/>
                <w:sz w:val="27"/>
                <w:szCs w:val="27"/>
                <w:color w:val="auto"/>
                <w:vertAlign w:val="superscript"/>
              </w:rPr>
              <w:t>2</w:t>
            </w:r>
          </w:p>
        </w:tc>
        <w:tc>
          <w:tcPr>
            <w:tcW w:w="780" w:type="dxa"/>
            <w:vAlign w:val="bottom"/>
            <w:vMerge w:val="continue"/>
          </w:tcPr>
          <w:p>
            <w:pPr>
              <w:spacing w:after="0"/>
              <w:rPr>
                <w:sz w:val="24"/>
                <w:szCs w:val="24"/>
                <w:color w:val="auto"/>
              </w:rPr>
            </w:pPr>
          </w:p>
        </w:tc>
        <w:tc>
          <w:tcPr>
            <w:tcW w:w="280" w:type="dxa"/>
            <w:vAlign w:val="bottom"/>
          </w:tcPr>
          <w:p>
            <w:pPr>
              <w:spacing w:after="0"/>
              <w:rPr>
                <w:sz w:val="24"/>
                <w:szCs w:val="24"/>
                <w:color w:val="auto"/>
              </w:rPr>
            </w:pPr>
          </w:p>
        </w:tc>
        <w:tc>
          <w:tcPr>
            <w:tcW w:w="1760" w:type="dxa"/>
            <w:vAlign w:val="bottom"/>
            <w:vMerge w:val="continue"/>
          </w:tcPr>
          <w:p>
            <w:pPr>
              <w:spacing w:after="0"/>
              <w:rPr>
                <w:sz w:val="24"/>
                <w:szCs w:val="24"/>
                <w:color w:val="auto"/>
              </w:rPr>
            </w:pPr>
          </w:p>
        </w:tc>
        <w:tc>
          <w:tcPr>
            <w:tcW w:w="5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183" w:lineRule="auto"/>
        <w:rPr>
          <w:sz w:val="20"/>
          <w:szCs w:val="20"/>
          <w:color w:val="auto"/>
        </w:rPr>
      </w:pPr>
      <w:r>
        <w:rPr>
          <w:rFonts w:ascii="Gabriola" w:cs="Gabriola" w:eastAsia="Gabriola" w:hAnsi="Gabriola"/>
          <w:sz w:val="19"/>
          <w:szCs w:val="19"/>
          <w:color w:val="auto"/>
        </w:rPr>
        <w:t xml:space="preserve">здесь кинетическая энергия радиального движения описывается ра-диальным оператором Лапласа </w:t>
      </w:r>
      <w:r>
        <w:rPr>
          <w:rFonts w:ascii="Arial" w:cs="Arial" w:eastAsia="Arial" w:hAnsi="Arial"/>
          <w:sz w:val="19"/>
          <w:szCs w:val="19"/>
          <w:color w:val="auto"/>
        </w:rPr>
        <w:t>=</w:t>
      </w:r>
      <w:r>
        <w:rPr>
          <w:rFonts w:ascii="Gabriola" w:cs="Gabriola" w:eastAsia="Gabriola" w:hAnsi="Gabriola"/>
          <w:sz w:val="19"/>
          <w:szCs w:val="19"/>
          <w:color w:val="auto"/>
        </w:rPr>
        <w:t xml:space="preserve"> </w:t>
      </w:r>
      <w:r>
        <w:rPr>
          <w:rFonts w:ascii="Arial" w:cs="Arial" w:eastAsia="Arial" w:hAnsi="Arial"/>
          <w:sz w:val="26"/>
          <w:szCs w:val="26"/>
          <w:color w:val="auto"/>
          <w:vertAlign w:val="superscript"/>
        </w:rPr>
        <w:t>1</w:t>
      </w:r>
      <w:r>
        <w:rPr>
          <w:rFonts w:ascii="Arial" w:cs="Arial" w:eastAsia="Arial" w:hAnsi="Arial"/>
          <w:sz w:val="19"/>
          <w:szCs w:val="19"/>
          <w:color w:val="auto"/>
          <w:vertAlign w:val="subscript"/>
        </w:rPr>
        <w:t>2</w:t>
      </w:r>
      <w:r>
        <w:rPr>
          <w:rFonts w:ascii="Gabriola" w:cs="Gabriola" w:eastAsia="Gabriola" w:hAnsi="Gabriola"/>
          <w:sz w:val="19"/>
          <w:szCs w:val="19"/>
          <w:color w:val="auto"/>
        </w:rPr>
        <w:t xml:space="preserve"> </w:t>
      </w:r>
      <w:r>
        <w:rPr>
          <w:rFonts w:ascii="Arial" w:cs="Arial" w:eastAsia="Arial" w:hAnsi="Arial"/>
          <w:sz w:val="26"/>
          <w:szCs w:val="26"/>
          <w:color w:val="auto"/>
          <w:vertAlign w:val="subscript"/>
        </w:rPr>
        <w:t xml:space="preserve">∂  </w:t>
      </w:r>
      <w:r>
        <w:rPr>
          <w:rFonts w:ascii="Arial" w:cs="Arial" w:eastAsia="Arial" w:hAnsi="Arial"/>
          <w:sz w:val="26"/>
          <w:szCs w:val="26"/>
          <w:color w:val="auto"/>
          <w:vertAlign w:val="superscript"/>
        </w:rPr>
        <w:t>∂</w:t>
      </w:r>
      <w:r>
        <w:rPr>
          <w:rFonts w:ascii="Gabriola" w:cs="Gabriola" w:eastAsia="Gabriola" w:hAnsi="Gabriola"/>
          <w:sz w:val="19"/>
          <w:szCs w:val="19"/>
          <w:color w:val="auto"/>
        </w:rPr>
        <w:t xml:space="preserve"> </w:t>
      </w:r>
      <w:r>
        <w:rPr>
          <w:rFonts w:ascii="Arial" w:cs="Arial" w:eastAsia="Arial" w:hAnsi="Arial"/>
          <w:sz w:val="19"/>
          <w:szCs w:val="19"/>
          <w:color w:val="auto"/>
        </w:rPr>
        <w:t>(</w:t>
      </w:r>
      <w:r>
        <w:rPr>
          <w:rFonts w:ascii="Gabriola" w:cs="Gabriola" w:eastAsia="Gabriola" w:hAnsi="Gabriola"/>
          <w:sz w:val="19"/>
          <w:szCs w:val="19"/>
          <w:color w:val="auto"/>
        </w:rPr>
        <w:t xml:space="preserve"> </w:t>
      </w:r>
      <w:r>
        <w:rPr>
          <w:rFonts w:ascii="Arial" w:cs="Arial" w:eastAsia="Arial" w:hAnsi="Arial"/>
          <w:sz w:val="26"/>
          <w:szCs w:val="26"/>
          <w:color w:val="auto"/>
          <w:vertAlign w:val="superscript"/>
        </w:rPr>
        <w:t>2</w:t>
      </w:r>
      <w:r>
        <w:rPr>
          <w:rFonts w:ascii="Gabriola" w:cs="Gabriola" w:eastAsia="Gabriola" w:hAnsi="Gabriola"/>
          <w:sz w:val="19"/>
          <w:szCs w:val="19"/>
          <w:color w:val="auto"/>
        </w:rPr>
        <w:t xml:space="preserve"> </w:t>
      </w:r>
      <w:r>
        <w:rPr>
          <w:rFonts w:ascii="Arial" w:cs="Arial" w:eastAsia="Arial" w:hAnsi="Arial"/>
          <w:sz w:val="26"/>
          <w:szCs w:val="26"/>
          <w:color w:val="auto"/>
          <w:vertAlign w:val="subscript"/>
        </w:rPr>
        <w:t xml:space="preserve">∂  </w:t>
      </w:r>
      <w:r>
        <w:rPr>
          <w:rFonts w:ascii="Arial" w:cs="Arial" w:eastAsia="Arial" w:hAnsi="Arial"/>
          <w:sz w:val="26"/>
          <w:szCs w:val="26"/>
          <w:color w:val="auto"/>
          <w:vertAlign w:val="superscript"/>
        </w:rPr>
        <w:t>∂</w:t>
      </w:r>
      <w:r>
        <w:rPr>
          <w:rFonts w:ascii="Gabriola" w:cs="Gabriola" w:eastAsia="Gabriola" w:hAnsi="Gabriola"/>
          <w:sz w:val="19"/>
          <w:szCs w:val="19"/>
          <w:color w:val="auto"/>
        </w:rPr>
        <w:t xml:space="preserve"> </w:t>
      </w:r>
      <w:r>
        <w:rPr>
          <w:rFonts w:ascii="Arial" w:cs="Arial" w:eastAsia="Arial" w:hAnsi="Arial"/>
          <w:sz w:val="19"/>
          <w:szCs w:val="19"/>
          <w:color w:val="auto"/>
        </w:rPr>
        <w:t>)</w:t>
      </w:r>
      <w:r>
        <w:rPr>
          <w:rFonts w:ascii="Gabriola" w:cs="Gabriola" w:eastAsia="Gabriola" w:hAnsi="Gabriola"/>
          <w:sz w:val="19"/>
          <w:szCs w:val="19"/>
          <w:color w:val="auto"/>
        </w:rPr>
        <w:t>, а волновая функ-ция зависит только от расстояния между ядрами. Фактор углового движения в этом уравнении проявляется как некоторая эффективная добавка к потенциальной энергии:</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2296795</wp:posOffset>
                </wp:positionH>
                <wp:positionV relativeFrom="paragraph">
                  <wp:posOffset>-524510</wp:posOffset>
                </wp:positionV>
                <wp:extent cx="1022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22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85pt,-41.2999pt" to="188.9pt,-41.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2429510</wp:posOffset>
                </wp:positionH>
                <wp:positionV relativeFrom="paragraph">
                  <wp:posOffset>-524510</wp:posOffset>
                </wp:positionV>
                <wp:extent cx="11176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17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3pt,-41.2999pt" to="200.1pt,-41.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2743200</wp:posOffset>
                </wp:positionH>
                <wp:positionV relativeFrom="paragraph">
                  <wp:posOffset>-524510</wp:posOffset>
                </wp:positionV>
                <wp:extent cx="11176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17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pt,-41.2999pt" to="224.8pt,-41.2999pt" o:allowincell="f" strokecolor="#000000" strokeweight="0.398pt"/>
            </w:pict>
          </mc:Fallback>
        </mc:AlternateContent>
      </w:r>
    </w:p>
    <w:tbl>
      <w:tblPr>
        <w:tblLayout w:type="fixed"/>
        <w:tblInd w:w="2460" w:type="dxa"/>
        <w:tblCellMar>
          <w:top w:w="0" w:type="dxa"/>
          <w:left w:w="0" w:type="dxa"/>
          <w:bottom w:w="0" w:type="dxa"/>
          <w:right w:w="0" w:type="dxa"/>
        </w:tblCellMar>
      </w:tblPr>
      <w:tr>
        <w:trPr>
          <w:trHeight w:val="288"/>
        </w:trPr>
        <w:tc>
          <w:tcPr>
            <w:tcW w:w="800" w:type="dxa"/>
            <w:vAlign w:val="bottom"/>
            <w:gridSpan w:val="2"/>
          </w:tcPr>
          <w:p>
            <w:pPr>
              <w:jc w:val="right"/>
              <w:spacing w:after="0" w:line="288" w:lineRule="exact"/>
              <w:rPr>
                <w:sz w:val="20"/>
                <w:szCs w:val="20"/>
                <w:color w:val="auto"/>
              </w:rPr>
            </w:pPr>
            <w:r>
              <w:rPr>
                <w:rFonts w:ascii="Arial" w:cs="Arial" w:eastAsia="Arial" w:hAnsi="Arial"/>
                <w:sz w:val="20"/>
                <w:szCs w:val="20"/>
                <w:color w:val="auto"/>
              </w:rPr>
              <w:t>~</w:t>
            </w:r>
            <w:r>
              <w:rPr>
                <w:rFonts w:ascii="Arial" w:cs="Arial" w:eastAsia="Arial" w:hAnsi="Arial"/>
                <w:sz w:val="27"/>
                <w:szCs w:val="27"/>
                <w:color w:val="auto"/>
                <w:vertAlign w:val="superscript"/>
              </w:rPr>
              <w:t>2</w:t>
            </w:r>
          </w:p>
        </w:tc>
        <w:tc>
          <w:tcPr>
            <w:tcW w:w="1760" w:type="dxa"/>
            <w:vAlign w:val="bottom"/>
            <w:gridSpan w:val="2"/>
          </w:tcPr>
          <w:p>
            <w:pPr>
              <w:ind w:left="20"/>
              <w:spacing w:after="0"/>
              <w:rPr>
                <w:sz w:val="20"/>
                <w:szCs w:val="20"/>
                <w:color w:val="auto"/>
              </w:rPr>
            </w:pPr>
            <w:r>
              <w:rPr>
                <w:rFonts w:ascii="Arial" w:cs="Arial" w:eastAsia="Arial" w:hAnsi="Arial"/>
                <w:sz w:val="20"/>
                <w:szCs w:val="20"/>
                <w:color w:val="auto"/>
              </w:rPr>
              <w:t>( +1)</w:t>
            </w:r>
          </w:p>
        </w:tc>
        <w:tc>
          <w:tcPr>
            <w:tcW w:w="1380" w:type="dxa"/>
            <w:vAlign w:val="bottom"/>
            <w:vMerge w:val="restart"/>
          </w:tcPr>
          <w:p>
            <w:pPr>
              <w:jc w:val="right"/>
              <w:spacing w:after="0"/>
              <w:rPr>
                <w:sz w:val="20"/>
                <w:szCs w:val="20"/>
                <w:color w:val="auto"/>
              </w:rPr>
            </w:pPr>
            <w:r>
              <w:rPr>
                <w:rFonts w:ascii="Gabriola" w:cs="Gabriola" w:eastAsia="Gabriola" w:hAnsi="Gabriola"/>
                <w:sz w:val="20"/>
                <w:szCs w:val="20"/>
                <w:color w:val="auto"/>
              </w:rPr>
              <w:t>(8)</w:t>
            </w:r>
          </w:p>
        </w:tc>
        <w:tc>
          <w:tcPr>
            <w:tcW w:w="0" w:type="dxa"/>
            <w:vAlign w:val="bottom"/>
          </w:tcPr>
          <w:p>
            <w:pPr>
              <w:spacing w:after="0"/>
              <w:rPr>
                <w:sz w:val="1"/>
                <w:szCs w:val="1"/>
                <w:color w:val="auto"/>
              </w:rPr>
            </w:pPr>
          </w:p>
        </w:tc>
      </w:tr>
      <w:tr>
        <w:trPr>
          <w:trHeight w:val="81"/>
        </w:trPr>
        <w:tc>
          <w:tcPr>
            <w:tcW w:w="620" w:type="dxa"/>
            <w:vAlign w:val="bottom"/>
            <w:vMerge w:val="restart"/>
          </w:tcPr>
          <w:p>
            <w:pPr>
              <w:spacing w:after="0" w:line="272" w:lineRule="exact"/>
              <w:rPr>
                <w:sz w:val="20"/>
                <w:szCs w:val="20"/>
                <w:color w:val="auto"/>
              </w:rPr>
            </w:pPr>
            <w:r>
              <w:rPr>
                <w:rFonts w:ascii="Gabriola" w:cs="Gabriola" w:eastAsia="Gabriola" w:hAnsi="Gabriola"/>
                <w:sz w:val="19"/>
                <w:szCs w:val="19"/>
                <w:color w:val="auto"/>
                <w:vertAlign w:val="subscript"/>
              </w:rPr>
              <w:t>вр</w:t>
            </w:r>
            <w:r>
              <w:rPr>
                <w:rFonts w:ascii="Arial" w:cs="Arial" w:eastAsia="Arial" w:hAnsi="Arial"/>
                <w:sz w:val="15"/>
                <w:szCs w:val="15"/>
                <w:color w:val="auto"/>
              </w:rPr>
              <w:t xml:space="preserve"> =</w:t>
            </w:r>
          </w:p>
        </w:tc>
        <w:tc>
          <w:tcPr>
            <w:tcW w:w="180" w:type="dxa"/>
            <w:vAlign w:val="bottom"/>
            <w:tcBorders>
              <w:bottom w:val="single" w:sz="8" w:color="auto"/>
            </w:tcBorders>
          </w:tcPr>
          <w:p>
            <w:pPr>
              <w:spacing w:after="0"/>
              <w:rPr>
                <w:sz w:val="7"/>
                <w:szCs w:val="7"/>
                <w:color w:val="auto"/>
              </w:rPr>
            </w:pPr>
          </w:p>
        </w:tc>
        <w:tc>
          <w:tcPr>
            <w:tcW w:w="640" w:type="dxa"/>
            <w:vAlign w:val="bottom"/>
            <w:tcBorders>
              <w:bottom w:val="single" w:sz="8" w:color="auto"/>
            </w:tcBorders>
          </w:tcPr>
          <w:p>
            <w:pPr>
              <w:spacing w:after="0"/>
              <w:rPr>
                <w:sz w:val="7"/>
                <w:szCs w:val="7"/>
                <w:color w:val="auto"/>
              </w:rPr>
            </w:pPr>
          </w:p>
        </w:tc>
        <w:tc>
          <w:tcPr>
            <w:tcW w:w="1120" w:type="dxa"/>
            <w:vAlign w:val="bottom"/>
          </w:tcPr>
          <w:p>
            <w:pPr>
              <w:spacing w:after="0"/>
              <w:rPr>
                <w:sz w:val="7"/>
                <w:szCs w:val="7"/>
                <w:color w:val="auto"/>
              </w:rPr>
            </w:pPr>
          </w:p>
        </w:tc>
        <w:tc>
          <w:tcPr>
            <w:tcW w:w="13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70"/>
        </w:trPr>
        <w:tc>
          <w:tcPr>
            <w:tcW w:w="620" w:type="dxa"/>
            <w:vAlign w:val="bottom"/>
            <w:vMerge w:val="continue"/>
          </w:tcPr>
          <w:p>
            <w:pPr>
              <w:spacing w:after="0"/>
              <w:rPr>
                <w:sz w:val="14"/>
                <w:szCs w:val="14"/>
                <w:color w:val="auto"/>
              </w:rPr>
            </w:pPr>
          </w:p>
        </w:tc>
        <w:tc>
          <w:tcPr>
            <w:tcW w:w="180" w:type="dxa"/>
            <w:vAlign w:val="bottom"/>
          </w:tcPr>
          <w:p>
            <w:pPr>
              <w:spacing w:after="0"/>
              <w:rPr>
                <w:sz w:val="14"/>
                <w:szCs w:val="14"/>
                <w:color w:val="auto"/>
              </w:rPr>
            </w:pPr>
          </w:p>
        </w:tc>
        <w:tc>
          <w:tcPr>
            <w:tcW w:w="1760" w:type="dxa"/>
            <w:vAlign w:val="bottom"/>
            <w:gridSpan w:val="2"/>
            <w:vMerge w:val="restart"/>
          </w:tcPr>
          <w:p>
            <w:pPr>
              <w:ind w:left="20"/>
              <w:spacing w:after="0" w:line="292" w:lineRule="exact"/>
              <w:rPr>
                <w:sz w:val="20"/>
                <w:szCs w:val="20"/>
                <w:color w:val="auto"/>
              </w:rPr>
            </w:pPr>
            <w:r>
              <w:rPr>
                <w:rFonts w:ascii="Arial" w:cs="Arial" w:eastAsia="Arial" w:hAnsi="Arial"/>
                <w:sz w:val="20"/>
                <w:szCs w:val="20"/>
                <w:color w:val="auto"/>
              </w:rPr>
              <w:t xml:space="preserve">2  </w:t>
            </w:r>
            <w:r>
              <w:rPr>
                <w:rFonts w:ascii="Arial" w:cs="Arial" w:eastAsia="Arial" w:hAnsi="Arial"/>
                <w:sz w:val="27"/>
                <w:szCs w:val="27"/>
                <w:color w:val="auto"/>
                <w:vertAlign w:val="superscript"/>
              </w:rPr>
              <w:t>2</w:t>
            </w:r>
          </w:p>
        </w:tc>
        <w:tc>
          <w:tcPr>
            <w:tcW w:w="13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22"/>
        </w:trPr>
        <w:tc>
          <w:tcPr>
            <w:tcW w:w="62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760" w:type="dxa"/>
            <w:vAlign w:val="bottom"/>
            <w:gridSpan w:val="2"/>
            <w:vMerge w:val="continue"/>
          </w:tcPr>
          <w:p>
            <w:pPr>
              <w:spacing w:after="0"/>
              <w:rPr>
                <w:sz w:val="10"/>
                <w:szCs w:val="10"/>
                <w:color w:val="auto"/>
              </w:rPr>
            </w:pPr>
          </w:p>
        </w:tc>
        <w:tc>
          <w:tcPr>
            <w:tcW w:w="138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27" w:lineRule="exact"/>
        <w:rPr>
          <w:sz w:val="20"/>
          <w:szCs w:val="20"/>
          <w:color w:val="auto"/>
        </w:rPr>
      </w:pPr>
    </w:p>
    <w:p>
      <w:pPr>
        <w:jc w:val="both"/>
        <w:spacing w:after="0"/>
        <w:rPr>
          <w:rFonts w:ascii="Gabriola" w:cs="Gabriola" w:eastAsia="Gabriola" w:hAnsi="Gabriola"/>
          <w:sz w:val="19"/>
          <w:szCs w:val="19"/>
          <w:color w:val="auto"/>
        </w:rPr>
      </w:pPr>
      <w:r>
        <w:rPr>
          <w:rFonts w:ascii="Gabriola" w:cs="Gabriola" w:eastAsia="Gabriola" w:hAnsi="Gabriola"/>
          <w:sz w:val="19"/>
          <w:szCs w:val="19"/>
          <w:color w:val="auto"/>
        </w:rPr>
        <w:t>Если рассматривать приближение жёсткой молекулы, (расстояние – фиксировано), то выражение (</w:t>
      </w:r>
      <w:hyperlink w:anchor="page5">
        <w:r>
          <w:rPr>
            <w:rFonts w:ascii="Gabriola" w:cs="Gabriola" w:eastAsia="Gabriola" w:hAnsi="Gabriola"/>
            <w:sz w:val="19"/>
            <w:szCs w:val="19"/>
            <w:color w:val="660066"/>
          </w:rPr>
          <w:t>8</w:t>
        </w:r>
      </w:hyperlink>
      <w:r>
        <w:rPr>
          <w:rFonts w:ascii="Gabriola" w:cs="Gabriola" w:eastAsia="Gabriola" w:hAnsi="Gabriola"/>
          <w:sz w:val="19"/>
          <w:szCs w:val="19"/>
          <w:color w:val="auto"/>
        </w:rPr>
        <w:t>) соответствует энергии вращательного движения ядер вокруг общего центра масс.</w:t>
      </w:r>
    </w:p>
    <w:p>
      <w:pPr>
        <w:spacing w:after="0" w:line="27" w:lineRule="exact"/>
        <w:rPr>
          <w:sz w:val="20"/>
          <w:szCs w:val="20"/>
          <w:color w:val="auto"/>
        </w:rPr>
      </w:pPr>
    </w:p>
    <w:p>
      <w:pPr>
        <w:jc w:val="both"/>
        <w:ind w:firstLine="299"/>
        <w:spacing w:after="0" w:line="233" w:lineRule="auto"/>
        <w:rPr>
          <w:sz w:val="20"/>
          <w:szCs w:val="20"/>
          <w:color w:val="auto"/>
        </w:rPr>
      </w:pPr>
      <w:r>
        <w:rPr>
          <w:rFonts w:ascii="Gabriola" w:cs="Gabriola" w:eastAsia="Gabriola" w:hAnsi="Gabriola"/>
          <w:sz w:val="20"/>
          <w:szCs w:val="20"/>
          <w:color w:val="auto"/>
        </w:rPr>
        <w:t xml:space="preserve">Вид дифференциального оператора можно упростить, если сделать замену </w:t>
      </w:r>
      <w:r>
        <w:rPr>
          <w:rFonts w:ascii="Arial" w:cs="Arial" w:eastAsia="Arial" w:hAnsi="Arial"/>
          <w:sz w:val="20"/>
          <w:szCs w:val="20"/>
          <w:color w:val="auto"/>
        </w:rPr>
        <w:t>( ) = ( )</w:t>
      </w:r>
      <w:r>
        <w:rPr>
          <w:rFonts w:ascii="Gabriola" w:cs="Gabriola" w:eastAsia="Gabriola" w:hAnsi="Gabriola"/>
          <w:sz w:val="20"/>
          <w:szCs w:val="20"/>
          <w:color w:val="auto"/>
        </w:rPr>
        <w:t xml:space="preserve"> </w:t>
      </w:r>
      <w:r>
        <w:rPr>
          <w:rFonts w:ascii="Arial" w:cs="Arial" w:eastAsia="Arial" w:hAnsi="Arial"/>
          <w:sz w:val="20"/>
          <w:szCs w:val="20"/>
          <w:color w:val="auto"/>
        </w:rPr>
        <w:t>·</w:t>
      </w:r>
      <w:r>
        <w:rPr>
          <w:rFonts w:ascii="Gabriola" w:cs="Gabriola" w:eastAsia="Gabriola" w:hAnsi="Gabriola"/>
          <w:sz w:val="20"/>
          <w:szCs w:val="20"/>
          <w:color w:val="auto"/>
        </w:rPr>
        <w:t xml:space="preserve"> . Проведя замену и алгебраически упростив, получим одномерное дифференциальное уравнение:</w:t>
      </w:r>
    </w:p>
    <w:p>
      <w:pPr>
        <w:spacing w:after="0" w:line="58" w:lineRule="exact"/>
        <w:rPr>
          <w:sz w:val="20"/>
          <w:szCs w:val="20"/>
          <w:color w:val="auto"/>
        </w:rPr>
      </w:pPr>
    </w:p>
    <w:tbl>
      <w:tblPr>
        <w:tblLayout w:type="fixed"/>
        <w:tblInd w:w="860" w:type="dxa"/>
        <w:tblCellMar>
          <w:top w:w="0" w:type="dxa"/>
          <w:left w:w="0" w:type="dxa"/>
          <w:bottom w:w="0" w:type="dxa"/>
          <w:right w:w="0" w:type="dxa"/>
        </w:tblCellMar>
      </w:tblPr>
      <w:tr>
        <w:trPr>
          <w:trHeight w:val="310"/>
        </w:trPr>
        <w:tc>
          <w:tcPr>
            <w:tcW w:w="220" w:type="dxa"/>
            <w:vAlign w:val="bottom"/>
            <w:vMerge w:val="restart"/>
          </w:tcPr>
          <w:p>
            <w:pPr>
              <w:spacing w:after="0"/>
              <w:rPr>
                <w:sz w:val="20"/>
                <w:szCs w:val="20"/>
                <w:color w:val="auto"/>
              </w:rPr>
            </w:pPr>
            <w:r>
              <w:rPr>
                <w:rFonts w:ascii="Arial" w:cs="Arial" w:eastAsia="Arial" w:hAnsi="Arial"/>
                <w:sz w:val="20"/>
                <w:szCs w:val="20"/>
                <w:color w:val="auto"/>
              </w:rPr>
              <w:t>−</w:t>
            </w:r>
          </w:p>
        </w:tc>
        <w:tc>
          <w:tcPr>
            <w:tcW w:w="860" w:type="dxa"/>
            <w:vAlign w:val="bottom"/>
            <w:gridSpan w:val="3"/>
          </w:tcPr>
          <w:p>
            <w:pPr>
              <w:ind w:left="20"/>
              <w:spacing w:after="0"/>
              <w:rPr>
                <w:sz w:val="20"/>
                <w:szCs w:val="20"/>
                <w:color w:val="auto"/>
              </w:rPr>
            </w:pPr>
            <w:r>
              <w:rPr>
                <w:rFonts w:ascii="Arial" w:cs="Arial" w:eastAsia="Arial" w:hAnsi="Arial"/>
                <w:sz w:val="20"/>
                <w:szCs w:val="20"/>
                <w:color w:val="auto"/>
              </w:rPr>
              <w:t>~</w:t>
            </w:r>
            <w:r>
              <w:rPr>
                <w:rFonts w:ascii="Arial" w:cs="Arial" w:eastAsia="Arial" w:hAnsi="Arial"/>
                <w:sz w:val="27"/>
                <w:szCs w:val="27"/>
                <w:color w:val="auto"/>
                <w:vertAlign w:val="superscript"/>
              </w:rPr>
              <w:t>2</w:t>
            </w:r>
            <w:r>
              <w:rPr>
                <w:rFonts w:ascii="Arial" w:cs="Arial" w:eastAsia="Arial" w:hAnsi="Arial"/>
                <w:sz w:val="20"/>
                <w:szCs w:val="20"/>
                <w:color w:val="auto"/>
              </w:rPr>
              <w:t>∂</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 )</w:t>
            </w:r>
          </w:p>
        </w:tc>
        <w:tc>
          <w:tcPr>
            <w:tcW w:w="28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840" w:type="dxa"/>
            <w:vAlign w:val="bottom"/>
            <w:gridSpan w:val="2"/>
          </w:tcPr>
          <w:p>
            <w:pPr>
              <w:jc w:val="center"/>
              <w:ind w:right="20"/>
              <w:spacing w:after="0"/>
              <w:rPr>
                <w:sz w:val="20"/>
                <w:szCs w:val="20"/>
                <w:color w:val="auto"/>
              </w:rPr>
            </w:pPr>
            <w:r>
              <w:rPr>
                <w:rFonts w:ascii="Arial" w:cs="Arial" w:eastAsia="Arial" w:hAnsi="Arial"/>
                <w:sz w:val="20"/>
                <w:szCs w:val="20"/>
                <w:color w:val="auto"/>
              </w:rPr>
              <w:t>~</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 +1)</w:t>
            </w:r>
          </w:p>
        </w:tc>
        <w:tc>
          <w:tcPr>
            <w:tcW w:w="780" w:type="dxa"/>
            <w:vAlign w:val="bottom"/>
            <w:vMerge w:val="restart"/>
          </w:tcPr>
          <w:p>
            <w:pPr>
              <w:ind w:left="20"/>
              <w:spacing w:after="0"/>
              <w:rPr>
                <w:sz w:val="20"/>
                <w:szCs w:val="20"/>
                <w:color w:val="auto"/>
              </w:rPr>
            </w:pPr>
            <w:r>
              <w:rPr>
                <w:rFonts w:ascii="Arial" w:cs="Arial" w:eastAsia="Arial" w:hAnsi="Arial"/>
                <w:sz w:val="20"/>
                <w:szCs w:val="20"/>
                <w:color w:val="auto"/>
              </w:rPr>
              <w:t>( ) +</w:t>
            </w:r>
          </w:p>
        </w:tc>
        <w:tc>
          <w:tcPr>
            <w:tcW w:w="280" w:type="dxa"/>
            <w:vAlign w:val="bottom"/>
          </w:tcPr>
          <w:p>
            <w:pPr>
              <w:spacing w:after="0"/>
              <w:rPr>
                <w:sz w:val="24"/>
                <w:szCs w:val="24"/>
                <w:color w:val="auto"/>
              </w:rPr>
            </w:pPr>
          </w:p>
        </w:tc>
        <w:tc>
          <w:tcPr>
            <w:tcW w:w="1740" w:type="dxa"/>
            <w:vAlign w:val="bottom"/>
            <w:vMerge w:val="restart"/>
          </w:tcPr>
          <w:p>
            <w:pPr>
              <w:spacing w:after="0"/>
              <w:rPr>
                <w:sz w:val="20"/>
                <w:szCs w:val="20"/>
                <w:color w:val="auto"/>
              </w:rPr>
            </w:pPr>
            <w:r>
              <w:rPr>
                <w:rFonts w:ascii="Arial" w:cs="Arial" w:eastAsia="Arial" w:hAnsi="Arial"/>
                <w:sz w:val="20"/>
                <w:szCs w:val="20"/>
                <w:color w:val="auto"/>
              </w:rPr>
              <w:t>()()=  ()</w:t>
            </w:r>
          </w:p>
        </w:tc>
        <w:tc>
          <w:tcPr>
            <w:tcW w:w="540" w:type="dxa"/>
            <w:vAlign w:val="bottom"/>
            <w:vMerge w:val="restart"/>
          </w:tcPr>
          <w:p>
            <w:pPr>
              <w:jc w:val="right"/>
              <w:spacing w:after="0"/>
              <w:rPr>
                <w:sz w:val="20"/>
                <w:szCs w:val="20"/>
                <w:color w:val="auto"/>
              </w:rPr>
            </w:pPr>
            <w:r>
              <w:rPr>
                <w:rFonts w:ascii="Gabriola" w:cs="Gabriola" w:eastAsia="Gabriola" w:hAnsi="Gabriola"/>
                <w:sz w:val="20"/>
                <w:szCs w:val="20"/>
                <w:color w:val="auto"/>
              </w:rPr>
              <w:t>(9)</w:t>
            </w:r>
          </w:p>
        </w:tc>
        <w:tc>
          <w:tcPr>
            <w:tcW w:w="0" w:type="dxa"/>
            <w:vAlign w:val="bottom"/>
          </w:tcPr>
          <w:p>
            <w:pPr>
              <w:spacing w:after="0"/>
              <w:rPr>
                <w:sz w:val="1"/>
                <w:szCs w:val="1"/>
                <w:color w:val="auto"/>
              </w:rPr>
            </w:pPr>
          </w:p>
        </w:tc>
      </w:tr>
      <w:tr>
        <w:trPr>
          <w:trHeight w:val="20"/>
        </w:trPr>
        <w:tc>
          <w:tcPr>
            <w:tcW w:w="220" w:type="dxa"/>
            <w:vAlign w:val="bottom"/>
            <w:vMerge w:val="continue"/>
          </w:tcPr>
          <w:p>
            <w:pPr>
              <w:spacing w:after="0" w:line="20" w:lineRule="exact"/>
              <w:rPr>
                <w:sz w:val="1"/>
                <w:szCs w:val="1"/>
                <w:color w:val="auto"/>
              </w:rPr>
            </w:pPr>
          </w:p>
        </w:tc>
        <w:tc>
          <w:tcPr>
            <w:tcW w:w="220" w:type="dxa"/>
            <w:vAlign w:val="bottom"/>
            <w:shd w:val="clear" w:color="auto" w:fill="000000"/>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0" w:type="dxa"/>
            <w:vAlign w:val="bottom"/>
            <w:shd w:val="clear" w:color="auto" w:fill="000000"/>
          </w:tcPr>
          <w:p>
            <w:pPr>
              <w:spacing w:after="0" w:line="20" w:lineRule="exact"/>
              <w:rPr>
                <w:sz w:val="1"/>
                <w:szCs w:val="1"/>
                <w:color w:val="auto"/>
              </w:rPr>
            </w:pPr>
          </w:p>
        </w:tc>
        <w:tc>
          <w:tcPr>
            <w:tcW w:w="280" w:type="dxa"/>
            <w:vAlign w:val="bottom"/>
            <w:vMerge w:val="continue"/>
          </w:tcPr>
          <w:p>
            <w:pPr>
              <w:spacing w:after="0" w:line="20" w:lineRule="exact"/>
              <w:rPr>
                <w:sz w:val="1"/>
                <w:szCs w:val="1"/>
                <w:color w:val="auto"/>
              </w:rPr>
            </w:pPr>
          </w:p>
        </w:tc>
        <w:tc>
          <w:tcPr>
            <w:tcW w:w="820" w:type="dxa"/>
            <w:vAlign w:val="bottom"/>
            <w:shd w:val="clear" w:color="auto" w:fill="000000"/>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780" w:type="dxa"/>
            <w:vAlign w:val="bottom"/>
            <w:vMerge w:val="continue"/>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740" w:type="dxa"/>
            <w:vAlign w:val="bottom"/>
            <w:vMerge w:val="continue"/>
          </w:tcPr>
          <w:p>
            <w:pPr>
              <w:spacing w:after="0" w:line="20" w:lineRule="exact"/>
              <w:rPr>
                <w:sz w:val="1"/>
                <w:szCs w:val="1"/>
                <w:color w:val="auto"/>
              </w:rPr>
            </w:pPr>
          </w:p>
        </w:tc>
        <w:tc>
          <w:tcPr>
            <w:tcW w:w="54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92"/>
        </w:trPr>
        <w:tc>
          <w:tcPr>
            <w:tcW w:w="220" w:type="dxa"/>
            <w:vAlign w:val="bottom"/>
            <w:vMerge w:val="continue"/>
          </w:tcPr>
          <w:p>
            <w:pPr>
              <w:spacing w:after="0"/>
              <w:rPr>
                <w:sz w:val="24"/>
                <w:szCs w:val="24"/>
                <w:color w:val="auto"/>
              </w:rPr>
            </w:pPr>
          </w:p>
        </w:tc>
        <w:tc>
          <w:tcPr>
            <w:tcW w:w="860" w:type="dxa"/>
            <w:vAlign w:val="bottom"/>
            <w:gridSpan w:val="3"/>
          </w:tcPr>
          <w:p>
            <w:pPr>
              <w:spacing w:after="0" w:line="292" w:lineRule="exact"/>
              <w:rPr>
                <w:sz w:val="20"/>
                <w:szCs w:val="20"/>
                <w:color w:val="auto"/>
              </w:rPr>
            </w:pPr>
            <w:r>
              <w:rPr>
                <w:rFonts w:ascii="Arial" w:cs="Arial" w:eastAsia="Arial" w:hAnsi="Arial"/>
                <w:sz w:val="20"/>
                <w:szCs w:val="20"/>
                <w:color w:val="auto"/>
              </w:rPr>
              <w:t xml:space="preserve">2   ∂  </w:t>
            </w:r>
            <w:r>
              <w:rPr>
                <w:rFonts w:ascii="Arial" w:cs="Arial" w:eastAsia="Arial" w:hAnsi="Arial"/>
                <w:sz w:val="27"/>
                <w:szCs w:val="27"/>
                <w:color w:val="auto"/>
                <w:vertAlign w:val="superscript"/>
              </w:rPr>
              <w:t>2</w:t>
            </w:r>
          </w:p>
        </w:tc>
        <w:tc>
          <w:tcPr>
            <w:tcW w:w="280" w:type="dxa"/>
            <w:vAlign w:val="bottom"/>
            <w:vMerge w:val="continue"/>
          </w:tcPr>
          <w:p>
            <w:pPr>
              <w:spacing w:after="0"/>
              <w:rPr>
                <w:sz w:val="24"/>
                <w:szCs w:val="24"/>
                <w:color w:val="auto"/>
              </w:rPr>
            </w:pPr>
          </w:p>
        </w:tc>
        <w:tc>
          <w:tcPr>
            <w:tcW w:w="840" w:type="dxa"/>
            <w:vAlign w:val="bottom"/>
            <w:gridSpan w:val="2"/>
          </w:tcPr>
          <w:p>
            <w:pPr>
              <w:jc w:val="center"/>
              <w:spacing w:after="0" w:line="292" w:lineRule="exact"/>
              <w:rPr>
                <w:sz w:val="20"/>
                <w:szCs w:val="20"/>
                <w:color w:val="auto"/>
              </w:rPr>
            </w:pPr>
            <w:r>
              <w:rPr>
                <w:rFonts w:ascii="Arial" w:cs="Arial" w:eastAsia="Arial" w:hAnsi="Arial"/>
                <w:sz w:val="20"/>
                <w:szCs w:val="20"/>
                <w:color w:val="auto"/>
              </w:rPr>
              <w:t xml:space="preserve">2  </w:t>
            </w:r>
            <w:r>
              <w:rPr>
                <w:rFonts w:ascii="Arial" w:cs="Arial" w:eastAsia="Arial" w:hAnsi="Arial"/>
                <w:sz w:val="27"/>
                <w:szCs w:val="27"/>
                <w:color w:val="auto"/>
                <w:vertAlign w:val="superscript"/>
              </w:rPr>
              <w:t>2</w:t>
            </w:r>
          </w:p>
        </w:tc>
        <w:tc>
          <w:tcPr>
            <w:tcW w:w="780" w:type="dxa"/>
            <w:vAlign w:val="bottom"/>
            <w:vMerge w:val="continue"/>
          </w:tcPr>
          <w:p>
            <w:pPr>
              <w:spacing w:after="0"/>
              <w:rPr>
                <w:sz w:val="24"/>
                <w:szCs w:val="24"/>
                <w:color w:val="auto"/>
              </w:rPr>
            </w:pPr>
          </w:p>
        </w:tc>
        <w:tc>
          <w:tcPr>
            <w:tcW w:w="280" w:type="dxa"/>
            <w:vAlign w:val="bottom"/>
          </w:tcPr>
          <w:p>
            <w:pPr>
              <w:spacing w:after="0"/>
              <w:rPr>
                <w:sz w:val="24"/>
                <w:szCs w:val="24"/>
                <w:color w:val="auto"/>
              </w:rPr>
            </w:pPr>
          </w:p>
        </w:tc>
        <w:tc>
          <w:tcPr>
            <w:tcW w:w="1740" w:type="dxa"/>
            <w:vAlign w:val="bottom"/>
            <w:vMerge w:val="continue"/>
          </w:tcPr>
          <w:p>
            <w:pPr>
              <w:spacing w:after="0"/>
              <w:rPr>
                <w:sz w:val="24"/>
                <w:szCs w:val="24"/>
                <w:color w:val="auto"/>
              </w:rPr>
            </w:pPr>
          </w:p>
        </w:tc>
        <w:tc>
          <w:tcPr>
            <w:tcW w:w="5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6985</wp:posOffset>
                </wp:positionV>
                <wp:extent cx="16262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62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0.55pt" to="127.6pt,0.55pt" o:allowincell="f" strokecolor="#000000" strokeweight="0.398pt"/>
            </w:pict>
          </mc:Fallback>
        </mc:AlternateContent>
      </w:r>
    </w:p>
    <w:p>
      <w:pPr>
        <w:spacing w:after="0" w:line="31" w:lineRule="exact"/>
        <w:rPr>
          <w:sz w:val="20"/>
          <w:szCs w:val="20"/>
          <w:color w:val="auto"/>
        </w:rPr>
      </w:pPr>
    </w:p>
    <w:p>
      <w:pPr>
        <w:jc w:val="both"/>
        <w:spacing w:after="0" w:line="235" w:lineRule="auto"/>
        <w:rPr>
          <w:sz w:val="20"/>
          <w:szCs w:val="20"/>
          <w:color w:val="auto"/>
        </w:rPr>
      </w:pPr>
      <w:r>
        <w:rPr>
          <w:rFonts w:ascii="Gabriola" w:cs="Gabriola" w:eastAsia="Gabriola" w:hAnsi="Gabriola"/>
          <w:sz w:val="16"/>
          <w:szCs w:val="16"/>
          <w:color w:val="auto"/>
        </w:rPr>
        <w:t xml:space="preserve">известный как шаровые гармоники - собственные функции угловой части операто-ра Лапласа в сферических координатах. </w:t>
      </w:r>
      <w:r>
        <w:rPr>
          <w:rFonts w:ascii="Arial" w:cs="Arial" w:eastAsia="Arial" w:hAnsi="Arial"/>
          <w:sz w:val="16"/>
          <w:szCs w:val="16"/>
          <w:color w:val="auto"/>
        </w:rPr>
        <w:t>(cos( ))</w:t>
      </w:r>
      <w:r>
        <w:rPr>
          <w:rFonts w:ascii="Gabriola" w:cs="Gabriola" w:eastAsia="Gabriola" w:hAnsi="Gabriola"/>
          <w:sz w:val="16"/>
          <w:szCs w:val="16"/>
          <w:color w:val="auto"/>
        </w:rPr>
        <w:t xml:space="preserve"> - присоединённые полиномы Лежандра.</w:t>
      </w:r>
    </w:p>
    <w:p>
      <w:pPr>
        <w:jc w:val="both"/>
        <w:ind w:firstLine="212"/>
        <w:spacing w:after="0" w:line="218" w:lineRule="auto"/>
        <w:tabs>
          <w:tab w:leader="none" w:pos="305" w:val="left"/>
        </w:tabs>
        <w:numPr>
          <w:ilvl w:val="0"/>
          <w:numId w:val="9"/>
        </w:numPr>
        <w:rPr>
          <w:rFonts w:ascii="Arial" w:cs="Arial" w:eastAsia="Arial" w:hAnsi="Arial"/>
          <w:sz w:val="24"/>
          <w:szCs w:val="24"/>
          <w:color w:val="auto"/>
          <w:vertAlign w:val="superscript"/>
        </w:rPr>
      </w:pPr>
      <w:r>
        <w:rPr>
          <w:rFonts w:ascii="Gabriola" w:cs="Gabriola" w:eastAsia="Gabriola" w:hAnsi="Gabriola"/>
          <w:sz w:val="16"/>
          <w:szCs w:val="16"/>
          <w:color w:val="auto"/>
        </w:rPr>
        <w:t>Другой способ определения спектра вращательной энергии основан на вычис-лении средних значений вращательной энергии вокруг фиксированной оси. См. например, учебник Ю.М. Ципенюк, "Основы квантовой механики"</w:t>
      </w:r>
    </w:p>
    <w:p>
      <w:pPr>
        <w:sectPr>
          <w:pgSz w:w="8400" w:h="11906" w:orient="portrait"/>
          <w:cols w:equalWidth="0" w:num="1">
            <w:col w:w="6400"/>
          </w:cols>
          <w:pgMar w:left="860" w:top="863" w:right="1131" w:bottom="0" w:gutter="0" w:footer="0" w:header="0"/>
        </w:sectPr>
      </w:pPr>
    </w:p>
    <w:p>
      <w:pPr>
        <w:spacing w:after="0" w:line="244" w:lineRule="exact"/>
        <w:rPr>
          <w:sz w:val="20"/>
          <w:szCs w:val="20"/>
          <w:color w:val="auto"/>
        </w:rPr>
      </w:pPr>
    </w:p>
    <w:p>
      <w:pPr>
        <w:jc w:val="center"/>
        <w:ind w:right="20"/>
        <w:spacing w:after="0"/>
        <w:rPr>
          <w:sz w:val="20"/>
          <w:szCs w:val="20"/>
          <w:color w:val="auto"/>
        </w:rPr>
      </w:pPr>
      <w:r>
        <w:rPr>
          <w:rFonts w:ascii="Gabriola" w:cs="Gabriola" w:eastAsia="Gabriola" w:hAnsi="Gabriola"/>
          <w:sz w:val="20"/>
          <w:szCs w:val="20"/>
          <w:color w:val="auto"/>
        </w:rPr>
        <w:t>5</w:t>
      </w:r>
    </w:p>
    <w:p>
      <w:pPr>
        <w:sectPr>
          <w:pgSz w:w="8400" w:h="11906" w:orient="portrait"/>
          <w:cols w:equalWidth="0" w:num="1">
            <w:col w:w="6400"/>
          </w:cols>
          <w:pgMar w:left="860" w:top="863" w:right="1131" w:bottom="0" w:gutter="0" w:footer="0" w:header="0"/>
          <w:type w:val="continuous"/>
        </w:sectPr>
      </w:pPr>
    </w:p>
    <w:bookmarkStart w:id="5" w:name="page6"/>
    <w:bookmarkEnd w:id="5"/>
    <w:p>
      <w:pPr>
        <w:jc w:val="both"/>
        <w:ind w:firstLine="299"/>
        <w:spacing w:after="0" w:line="209" w:lineRule="auto"/>
        <w:rPr>
          <w:sz w:val="20"/>
          <w:szCs w:val="20"/>
          <w:color w:val="auto"/>
        </w:rPr>
      </w:pPr>
      <w:r>
        <w:rPr>
          <w:rFonts w:ascii="Gabriola" w:cs="Gabriola" w:eastAsia="Gabriola" w:hAnsi="Gabriola"/>
          <w:sz w:val="20"/>
          <w:szCs w:val="20"/>
          <w:color w:val="auto"/>
        </w:rPr>
        <w:t>При рассмотрении только колебательного движения орбитальное число принимают равным нулю, и тогда энергия вращательной энер-гии также становится нулевой. В итоге, получаем уравнение одномер-ного движения в эффективном потенциале:</w:t>
      </w:r>
    </w:p>
    <w:p>
      <w:pPr>
        <w:spacing w:after="0" w:line="129" w:lineRule="exact"/>
        <w:rPr>
          <w:sz w:val="20"/>
          <w:szCs w:val="20"/>
          <w:color w:val="auto"/>
        </w:rPr>
      </w:pPr>
    </w:p>
    <w:tbl>
      <w:tblPr>
        <w:tblLayout w:type="fixed"/>
        <w:tblInd w:w="1600" w:type="dxa"/>
        <w:tblCellMar>
          <w:top w:w="0" w:type="dxa"/>
          <w:left w:w="0" w:type="dxa"/>
          <w:bottom w:w="0" w:type="dxa"/>
          <w:right w:w="0" w:type="dxa"/>
        </w:tblCellMar>
      </w:tblPr>
      <w:tr>
        <w:trPr>
          <w:trHeight w:val="310"/>
        </w:trPr>
        <w:tc>
          <w:tcPr>
            <w:tcW w:w="220" w:type="dxa"/>
            <w:vAlign w:val="bottom"/>
            <w:vMerge w:val="restart"/>
          </w:tcPr>
          <w:p>
            <w:pPr>
              <w:spacing w:after="0"/>
              <w:rPr>
                <w:sz w:val="20"/>
                <w:szCs w:val="20"/>
                <w:color w:val="auto"/>
              </w:rPr>
            </w:pPr>
            <w:r>
              <w:rPr>
                <w:rFonts w:ascii="Arial" w:cs="Arial" w:eastAsia="Arial" w:hAnsi="Arial"/>
                <w:sz w:val="20"/>
                <w:szCs w:val="20"/>
                <w:color w:val="auto"/>
              </w:rPr>
              <w:t>−</w:t>
            </w:r>
          </w:p>
        </w:tc>
        <w:tc>
          <w:tcPr>
            <w:tcW w:w="900" w:type="dxa"/>
            <w:vAlign w:val="bottom"/>
            <w:gridSpan w:val="4"/>
          </w:tcPr>
          <w:p>
            <w:pPr>
              <w:ind w:left="20"/>
              <w:spacing w:after="0"/>
              <w:rPr>
                <w:sz w:val="20"/>
                <w:szCs w:val="20"/>
                <w:color w:val="auto"/>
              </w:rPr>
            </w:pPr>
            <w:r>
              <w:rPr>
                <w:rFonts w:ascii="Arial" w:cs="Arial" w:eastAsia="Arial" w:hAnsi="Arial"/>
                <w:sz w:val="20"/>
                <w:szCs w:val="20"/>
                <w:color w:val="auto"/>
              </w:rPr>
              <w:t>~</w:t>
            </w:r>
            <w:r>
              <w:rPr>
                <w:rFonts w:ascii="Arial" w:cs="Arial" w:eastAsia="Arial" w:hAnsi="Arial"/>
                <w:sz w:val="27"/>
                <w:szCs w:val="27"/>
                <w:color w:val="auto"/>
                <w:vertAlign w:val="superscript"/>
              </w:rPr>
              <w:t>2</w:t>
            </w:r>
            <w:r>
              <w:rPr>
                <w:rFonts w:ascii="Arial" w:cs="Arial" w:eastAsia="Arial" w:hAnsi="Arial"/>
                <w:sz w:val="20"/>
                <w:szCs w:val="20"/>
                <w:color w:val="auto"/>
              </w:rPr>
              <w:t>∂</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 )</w:t>
            </w:r>
          </w:p>
        </w:tc>
        <w:tc>
          <w:tcPr>
            <w:tcW w:w="380" w:type="dxa"/>
            <w:vAlign w:val="bottom"/>
            <w:vMerge w:val="restart"/>
          </w:tcPr>
          <w:p>
            <w:pPr>
              <w:ind w:left="40"/>
              <w:spacing w:after="0"/>
              <w:rPr>
                <w:sz w:val="20"/>
                <w:szCs w:val="20"/>
                <w:color w:val="auto"/>
              </w:rPr>
            </w:pPr>
            <w:r>
              <w:rPr>
                <w:rFonts w:ascii="Arial" w:cs="Arial" w:eastAsia="Arial" w:hAnsi="Arial"/>
                <w:sz w:val="20"/>
                <w:szCs w:val="20"/>
                <w:color w:val="auto"/>
              </w:rPr>
              <w:t>+</w:t>
            </w:r>
          </w:p>
        </w:tc>
        <w:tc>
          <w:tcPr>
            <w:tcW w:w="260" w:type="dxa"/>
            <w:vAlign w:val="bottom"/>
          </w:tcPr>
          <w:p>
            <w:pPr>
              <w:spacing w:after="0"/>
              <w:rPr>
                <w:sz w:val="24"/>
                <w:szCs w:val="24"/>
                <w:color w:val="auto"/>
              </w:rPr>
            </w:pPr>
          </w:p>
        </w:tc>
        <w:tc>
          <w:tcPr>
            <w:tcW w:w="2080" w:type="dxa"/>
            <w:vAlign w:val="bottom"/>
            <w:vMerge w:val="restart"/>
          </w:tcPr>
          <w:p>
            <w:pPr>
              <w:ind w:left="20"/>
              <w:spacing w:after="0"/>
              <w:rPr>
                <w:sz w:val="20"/>
                <w:szCs w:val="20"/>
                <w:color w:val="auto"/>
              </w:rPr>
            </w:pPr>
            <w:r>
              <w:rPr>
                <w:rFonts w:ascii="Arial" w:cs="Arial" w:eastAsia="Arial" w:hAnsi="Arial"/>
                <w:sz w:val="20"/>
                <w:szCs w:val="20"/>
                <w:color w:val="auto"/>
              </w:rPr>
              <w:t>()()=  ()</w:t>
            </w:r>
          </w:p>
        </w:tc>
        <w:tc>
          <w:tcPr>
            <w:tcW w:w="960" w:type="dxa"/>
            <w:vAlign w:val="bottom"/>
            <w:vMerge w:val="restart"/>
          </w:tcPr>
          <w:p>
            <w:pPr>
              <w:jc w:val="right"/>
              <w:spacing w:after="0"/>
              <w:rPr>
                <w:sz w:val="20"/>
                <w:szCs w:val="20"/>
                <w:color w:val="auto"/>
              </w:rPr>
            </w:pPr>
            <w:r>
              <w:rPr>
                <w:rFonts w:ascii="Gabriola" w:cs="Gabriola" w:eastAsia="Gabriola" w:hAnsi="Gabriola"/>
                <w:sz w:val="20"/>
                <w:szCs w:val="20"/>
                <w:color w:val="auto"/>
              </w:rPr>
              <w:t>(10)</w:t>
            </w:r>
          </w:p>
        </w:tc>
        <w:tc>
          <w:tcPr>
            <w:tcW w:w="0" w:type="dxa"/>
            <w:vAlign w:val="bottom"/>
          </w:tcPr>
          <w:p>
            <w:pPr>
              <w:spacing w:after="0"/>
              <w:rPr>
                <w:sz w:val="1"/>
                <w:szCs w:val="1"/>
                <w:color w:val="auto"/>
              </w:rPr>
            </w:pPr>
          </w:p>
        </w:tc>
      </w:tr>
      <w:tr>
        <w:trPr>
          <w:trHeight w:val="20"/>
        </w:trPr>
        <w:tc>
          <w:tcPr>
            <w:tcW w:w="220" w:type="dxa"/>
            <w:vAlign w:val="bottom"/>
            <w:vMerge w:val="continue"/>
          </w:tcPr>
          <w:p>
            <w:pPr>
              <w:spacing w:after="0" w:line="20" w:lineRule="exact"/>
              <w:rPr>
                <w:sz w:val="1"/>
                <w:szCs w:val="1"/>
                <w:color w:val="auto"/>
              </w:rPr>
            </w:pPr>
          </w:p>
        </w:tc>
        <w:tc>
          <w:tcPr>
            <w:tcW w:w="220" w:type="dxa"/>
            <w:vAlign w:val="bottom"/>
            <w:shd w:val="clear" w:color="auto" w:fill="000000"/>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80" w:type="dxa"/>
            <w:vAlign w:val="bottom"/>
            <w:shd w:val="clear" w:color="auto" w:fill="000000"/>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80" w:type="dxa"/>
            <w:vAlign w:val="bottom"/>
            <w:vMerge w:val="continue"/>
          </w:tcPr>
          <w:p>
            <w:pPr>
              <w:spacing w:after="0" w:line="20" w:lineRule="exact"/>
              <w:rPr>
                <w:sz w:val="1"/>
                <w:szCs w:val="1"/>
                <w:color w:val="auto"/>
              </w:rPr>
            </w:pPr>
          </w:p>
        </w:tc>
        <w:tc>
          <w:tcPr>
            <w:tcW w:w="96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92"/>
        </w:trPr>
        <w:tc>
          <w:tcPr>
            <w:tcW w:w="220" w:type="dxa"/>
            <w:vAlign w:val="bottom"/>
            <w:vMerge w:val="continue"/>
          </w:tcPr>
          <w:p>
            <w:pPr>
              <w:spacing w:after="0"/>
              <w:rPr>
                <w:sz w:val="24"/>
                <w:szCs w:val="24"/>
                <w:color w:val="auto"/>
              </w:rPr>
            </w:pPr>
          </w:p>
        </w:tc>
        <w:tc>
          <w:tcPr>
            <w:tcW w:w="900" w:type="dxa"/>
            <w:vAlign w:val="bottom"/>
            <w:gridSpan w:val="4"/>
          </w:tcPr>
          <w:p>
            <w:pPr>
              <w:spacing w:after="0" w:line="292" w:lineRule="exact"/>
              <w:rPr>
                <w:sz w:val="20"/>
                <w:szCs w:val="20"/>
                <w:color w:val="auto"/>
              </w:rPr>
            </w:pPr>
            <w:r>
              <w:rPr>
                <w:rFonts w:ascii="Arial" w:cs="Arial" w:eastAsia="Arial" w:hAnsi="Arial"/>
                <w:sz w:val="20"/>
                <w:szCs w:val="20"/>
                <w:color w:val="auto"/>
              </w:rPr>
              <w:t xml:space="preserve">2   ∂  </w:t>
            </w:r>
            <w:r>
              <w:rPr>
                <w:rFonts w:ascii="Arial" w:cs="Arial" w:eastAsia="Arial" w:hAnsi="Arial"/>
                <w:sz w:val="27"/>
                <w:szCs w:val="27"/>
                <w:color w:val="auto"/>
                <w:vertAlign w:val="superscript"/>
              </w:rPr>
              <w:t>2</w:t>
            </w:r>
          </w:p>
        </w:tc>
        <w:tc>
          <w:tcPr>
            <w:tcW w:w="380" w:type="dxa"/>
            <w:vAlign w:val="bottom"/>
            <w:vMerge w:val="continue"/>
          </w:tcPr>
          <w:p>
            <w:pPr>
              <w:spacing w:after="0"/>
              <w:rPr>
                <w:sz w:val="24"/>
                <w:szCs w:val="24"/>
                <w:color w:val="auto"/>
              </w:rPr>
            </w:pPr>
          </w:p>
        </w:tc>
        <w:tc>
          <w:tcPr>
            <w:tcW w:w="260" w:type="dxa"/>
            <w:vAlign w:val="bottom"/>
          </w:tcPr>
          <w:p>
            <w:pPr>
              <w:spacing w:after="0"/>
              <w:rPr>
                <w:sz w:val="24"/>
                <w:szCs w:val="24"/>
                <w:color w:val="auto"/>
              </w:rPr>
            </w:pPr>
          </w:p>
        </w:tc>
        <w:tc>
          <w:tcPr>
            <w:tcW w:w="2080" w:type="dxa"/>
            <w:vAlign w:val="bottom"/>
            <w:vMerge w:val="continue"/>
          </w:tcPr>
          <w:p>
            <w:pPr>
              <w:spacing w:after="0"/>
              <w:rPr>
                <w:sz w:val="24"/>
                <w:szCs w:val="24"/>
                <w:color w:val="auto"/>
              </w:rPr>
            </w:pPr>
          </w:p>
        </w:tc>
        <w:tc>
          <w:tcPr>
            <w:tcW w:w="9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85" w:lineRule="exact"/>
        <w:rPr>
          <w:sz w:val="20"/>
          <w:szCs w:val="20"/>
          <w:color w:val="auto"/>
        </w:rPr>
      </w:pPr>
    </w:p>
    <w:p>
      <w:pPr>
        <w:jc w:val="both"/>
        <w:spacing w:after="0" w:line="209" w:lineRule="auto"/>
        <w:rPr>
          <w:sz w:val="20"/>
          <w:szCs w:val="20"/>
          <w:color w:val="auto"/>
        </w:rPr>
      </w:pPr>
      <w:r>
        <w:rPr>
          <w:rFonts w:ascii="Gabriola" w:cs="Gabriola" w:eastAsia="Gabriola" w:hAnsi="Gabriola"/>
          <w:sz w:val="20"/>
          <w:szCs w:val="20"/>
          <w:color w:val="auto"/>
        </w:rPr>
        <w:t>Таким образом, исходная задача о состоянии двухатомной молекулы может быть приближённо решена путём сведения её к ряду отдельных подзадач, одной из которых является задача одномерного движения ядер.</w:t>
      </w:r>
    </w:p>
    <w:p>
      <w:pPr>
        <w:spacing w:after="0" w:line="131" w:lineRule="exact"/>
        <w:rPr>
          <w:sz w:val="20"/>
          <w:szCs w:val="20"/>
          <w:color w:val="auto"/>
        </w:rPr>
      </w:pPr>
    </w:p>
    <w:p>
      <w:pPr>
        <w:spacing w:after="0"/>
        <w:tabs>
          <w:tab w:leader="none" w:pos="660" w:val="left"/>
        </w:tabs>
        <w:rPr>
          <w:sz w:val="20"/>
          <w:szCs w:val="20"/>
          <w:color w:val="auto"/>
        </w:rPr>
      </w:pPr>
      <w:r>
        <w:rPr>
          <w:rFonts w:ascii="Gabriola" w:cs="Gabriola" w:eastAsia="Gabriola" w:hAnsi="Gabriola"/>
          <w:sz w:val="24"/>
          <w:szCs w:val="24"/>
          <w:color w:val="auto"/>
        </w:rPr>
        <w:t>1.3.</w:t>
        <w:tab/>
        <w:t>Колебательное движение ядер.</w:t>
      </w:r>
    </w:p>
    <w:p>
      <w:pPr>
        <w:spacing w:after="0" w:line="107" w:lineRule="exact"/>
        <w:rPr>
          <w:sz w:val="20"/>
          <w:szCs w:val="20"/>
          <w:color w:val="auto"/>
        </w:rPr>
      </w:pPr>
    </w:p>
    <w:p>
      <w:pPr>
        <w:jc w:val="both"/>
        <w:ind w:left="400" w:hanging="108"/>
        <w:spacing w:after="0"/>
        <w:rPr>
          <w:sz w:val="20"/>
          <w:szCs w:val="20"/>
          <w:color w:val="auto"/>
        </w:rPr>
      </w:pPr>
      <w:r>
        <w:rPr>
          <w:rFonts w:ascii="Gabriola" w:cs="Gabriola" w:eastAsia="Gabriola" w:hAnsi="Gabriola"/>
          <w:sz w:val="17"/>
          <w:szCs w:val="17"/>
          <w:color w:val="auto"/>
        </w:rPr>
        <w:t xml:space="preserve">Обычно, в качестве самого простого приближения для энергии </w:t>
      </w:r>
      <w:r>
        <w:rPr>
          <w:rFonts w:ascii="Arial" w:cs="Arial" w:eastAsia="Arial" w:hAnsi="Arial"/>
          <w:sz w:val="17"/>
          <w:szCs w:val="17"/>
          <w:color w:val="auto"/>
        </w:rPr>
        <w:t xml:space="preserve">( ) </w:t>
      </w:r>
      <w:r>
        <w:rPr>
          <w:rFonts w:ascii="Gabriola" w:cs="Gabriola" w:eastAsia="Gabriola" w:hAnsi="Gabriola"/>
          <w:sz w:val="17"/>
          <w:szCs w:val="17"/>
          <w:color w:val="auto"/>
        </w:rPr>
        <w:t>используют квадратичную зависимость:</w:t>
      </w:r>
    </w:p>
    <w:p>
      <w:pPr>
        <w:spacing w:after="0" w:line="329" w:lineRule="exact"/>
        <w:rPr>
          <w:sz w:val="20"/>
          <w:szCs w:val="20"/>
          <w:color w:val="auto"/>
        </w:rPr>
      </w:pPr>
    </w:p>
    <w:tbl>
      <w:tblPr>
        <w:tblLayout w:type="fixed"/>
        <w:tblInd w:w="2000" w:type="dxa"/>
        <w:tblCellMar>
          <w:top w:w="0" w:type="dxa"/>
          <w:left w:w="0" w:type="dxa"/>
          <w:bottom w:w="0" w:type="dxa"/>
          <w:right w:w="0" w:type="dxa"/>
        </w:tblCellMar>
      </w:tblPr>
      <w:tr>
        <w:trPr>
          <w:trHeight w:val="49"/>
        </w:trPr>
        <w:tc>
          <w:tcPr>
            <w:tcW w:w="940" w:type="dxa"/>
            <w:vAlign w:val="bottom"/>
            <w:vMerge w:val="restart"/>
          </w:tcPr>
          <w:p>
            <w:pPr>
              <w:spacing w:after="0"/>
              <w:rPr>
                <w:sz w:val="20"/>
                <w:szCs w:val="20"/>
                <w:color w:val="auto"/>
              </w:rPr>
            </w:pPr>
            <w:r>
              <w:rPr>
                <w:rFonts w:ascii="Arial" w:cs="Arial" w:eastAsia="Arial" w:hAnsi="Arial"/>
                <w:sz w:val="20"/>
                <w:szCs w:val="20"/>
                <w:color w:val="auto"/>
              </w:rPr>
              <w:t>( ) =</w:t>
            </w:r>
          </w:p>
        </w:tc>
        <w:tc>
          <w:tcPr>
            <w:tcW w:w="940" w:type="dxa"/>
            <w:vAlign w:val="bottom"/>
            <w:vMerge w:val="restart"/>
          </w:tcPr>
          <w:p>
            <w:pPr>
              <w:jc w:val="center"/>
              <w:spacing w:after="0"/>
              <w:rPr>
                <w:sz w:val="20"/>
                <w:szCs w:val="20"/>
                <w:color w:val="auto"/>
              </w:rPr>
            </w:pPr>
            <w:r>
              <w:rPr>
                <w:rFonts w:ascii="Arial" w:cs="Arial" w:eastAsia="Arial" w:hAnsi="Arial"/>
                <w:sz w:val="20"/>
                <w:szCs w:val="20"/>
                <w:color w:val="auto"/>
              </w:rPr>
              <w:t>(−</w:t>
            </w:r>
            <w:r>
              <w:rPr>
                <w:rFonts w:ascii="Arial" w:cs="Arial" w:eastAsia="Arial" w:hAnsi="Arial"/>
                <w:sz w:val="27"/>
                <w:szCs w:val="27"/>
                <w:color w:val="auto"/>
                <w:vertAlign w:val="subscript"/>
              </w:rPr>
              <w:t>0</w:t>
            </w:r>
            <w:r>
              <w:rPr>
                <w:rFonts w:ascii="Arial" w:cs="Arial" w:eastAsia="Arial" w:hAnsi="Arial"/>
                <w:sz w:val="20"/>
                <w:szCs w:val="20"/>
                <w:color w:val="auto"/>
              </w:rPr>
              <w:t>)</w:t>
            </w:r>
            <w:r>
              <w:rPr>
                <w:rFonts w:ascii="Arial" w:cs="Arial" w:eastAsia="Arial" w:hAnsi="Arial"/>
                <w:sz w:val="27"/>
                <w:szCs w:val="27"/>
                <w:color w:val="auto"/>
                <w:vertAlign w:val="superscript"/>
              </w:rPr>
              <w:t>2</w:t>
            </w:r>
          </w:p>
        </w:tc>
        <w:tc>
          <w:tcPr>
            <w:tcW w:w="1320" w:type="dxa"/>
            <w:vAlign w:val="bottom"/>
            <w:vMerge w:val="restart"/>
          </w:tcPr>
          <w:p>
            <w:pPr>
              <w:ind w:left="8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7"/>
                <w:szCs w:val="27"/>
                <w:color w:val="auto"/>
                <w:vertAlign w:val="subscript"/>
              </w:rPr>
              <w:t>0</w:t>
            </w:r>
          </w:p>
        </w:tc>
        <w:tc>
          <w:tcPr>
            <w:tcW w:w="1200" w:type="dxa"/>
            <w:vAlign w:val="bottom"/>
            <w:vMerge w:val="restart"/>
          </w:tcPr>
          <w:p>
            <w:pPr>
              <w:jc w:val="right"/>
              <w:spacing w:after="0"/>
              <w:rPr>
                <w:sz w:val="20"/>
                <w:szCs w:val="20"/>
                <w:color w:val="auto"/>
              </w:rPr>
            </w:pPr>
            <w:r>
              <w:rPr>
                <w:rFonts w:ascii="Gabriola" w:cs="Gabriola" w:eastAsia="Gabriola" w:hAnsi="Gabriola"/>
                <w:sz w:val="20"/>
                <w:szCs w:val="20"/>
                <w:color w:val="auto"/>
              </w:rPr>
              <w:t>(11)</w:t>
            </w:r>
          </w:p>
        </w:tc>
        <w:tc>
          <w:tcPr>
            <w:tcW w:w="0" w:type="dxa"/>
            <w:vAlign w:val="bottom"/>
          </w:tcPr>
          <w:p>
            <w:pPr>
              <w:spacing w:after="0"/>
              <w:rPr>
                <w:sz w:val="1"/>
                <w:szCs w:val="1"/>
                <w:color w:val="auto"/>
              </w:rPr>
            </w:pPr>
          </w:p>
        </w:tc>
      </w:tr>
      <w:tr>
        <w:trPr>
          <w:trHeight w:val="292"/>
        </w:trPr>
        <w:tc>
          <w:tcPr>
            <w:tcW w:w="940" w:type="dxa"/>
            <w:vAlign w:val="bottom"/>
            <w:vMerge w:val="continue"/>
          </w:tcPr>
          <w:p>
            <w:pPr>
              <w:spacing w:after="0"/>
              <w:rPr>
                <w:sz w:val="24"/>
                <w:szCs w:val="24"/>
                <w:color w:val="auto"/>
              </w:rPr>
            </w:pPr>
          </w:p>
        </w:tc>
        <w:tc>
          <w:tcPr>
            <w:tcW w:w="940" w:type="dxa"/>
            <w:vAlign w:val="bottom"/>
            <w:vMerge w:val="continue"/>
          </w:tcPr>
          <w:p>
            <w:pPr>
              <w:spacing w:after="0"/>
              <w:rPr>
                <w:sz w:val="24"/>
                <w:szCs w:val="24"/>
                <w:color w:val="auto"/>
              </w:rPr>
            </w:pPr>
          </w:p>
        </w:tc>
        <w:tc>
          <w:tcPr>
            <w:tcW w:w="1320" w:type="dxa"/>
            <w:vAlign w:val="bottom"/>
            <w:vMerge w:val="continue"/>
          </w:tcPr>
          <w:p>
            <w:pPr>
              <w:spacing w:after="0"/>
              <w:rPr>
                <w:sz w:val="24"/>
                <w:szCs w:val="24"/>
                <w:color w:val="auto"/>
              </w:rPr>
            </w:pPr>
          </w:p>
        </w:tc>
        <w:tc>
          <w:tcPr>
            <w:tcW w:w="12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09"/>
        </w:trPr>
        <w:tc>
          <w:tcPr>
            <w:tcW w:w="940" w:type="dxa"/>
            <w:vAlign w:val="bottom"/>
            <w:vMerge w:val="continue"/>
          </w:tcPr>
          <w:p>
            <w:pPr>
              <w:spacing w:after="0"/>
              <w:rPr>
                <w:sz w:val="9"/>
                <w:szCs w:val="9"/>
                <w:color w:val="auto"/>
              </w:rPr>
            </w:pPr>
          </w:p>
        </w:tc>
        <w:tc>
          <w:tcPr>
            <w:tcW w:w="940" w:type="dxa"/>
            <w:vAlign w:val="bottom"/>
            <w:vMerge w:val="restart"/>
          </w:tcPr>
          <w:p>
            <w:pPr>
              <w:jc w:val="right"/>
              <w:ind w:right="300"/>
              <w:spacing w:after="0" w:line="196" w:lineRule="exact"/>
              <w:rPr>
                <w:sz w:val="20"/>
                <w:szCs w:val="20"/>
                <w:color w:val="auto"/>
              </w:rPr>
            </w:pPr>
            <w:r>
              <w:rPr>
                <w:rFonts w:ascii="Arial" w:cs="Arial" w:eastAsia="Arial" w:hAnsi="Arial"/>
                <w:sz w:val="20"/>
                <w:szCs w:val="20"/>
                <w:color w:val="auto"/>
              </w:rPr>
              <w:t>2</w:t>
            </w:r>
          </w:p>
        </w:tc>
        <w:tc>
          <w:tcPr>
            <w:tcW w:w="1320" w:type="dxa"/>
            <w:vAlign w:val="bottom"/>
            <w:vMerge w:val="continue"/>
          </w:tcPr>
          <w:p>
            <w:pPr>
              <w:spacing w:after="0"/>
              <w:rPr>
                <w:sz w:val="9"/>
                <w:szCs w:val="9"/>
                <w:color w:val="auto"/>
              </w:rPr>
            </w:pPr>
          </w:p>
        </w:tc>
        <w:tc>
          <w:tcPr>
            <w:tcW w:w="12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88"/>
        </w:trPr>
        <w:tc>
          <w:tcPr>
            <w:tcW w:w="940" w:type="dxa"/>
            <w:vAlign w:val="bottom"/>
          </w:tcPr>
          <w:p>
            <w:pPr>
              <w:spacing w:after="0"/>
              <w:rPr>
                <w:sz w:val="7"/>
                <w:szCs w:val="7"/>
                <w:color w:val="auto"/>
              </w:rPr>
            </w:pPr>
          </w:p>
        </w:tc>
        <w:tc>
          <w:tcPr>
            <w:tcW w:w="940" w:type="dxa"/>
            <w:vAlign w:val="bottom"/>
            <w:vMerge w:val="continue"/>
          </w:tcPr>
          <w:p>
            <w:pPr>
              <w:spacing w:after="0"/>
              <w:rPr>
                <w:sz w:val="7"/>
                <w:szCs w:val="7"/>
                <w:color w:val="auto"/>
              </w:rPr>
            </w:pPr>
          </w:p>
        </w:tc>
        <w:tc>
          <w:tcPr>
            <w:tcW w:w="1320" w:type="dxa"/>
            <w:vAlign w:val="bottom"/>
          </w:tcPr>
          <w:p>
            <w:pPr>
              <w:spacing w:after="0"/>
              <w:rPr>
                <w:sz w:val="7"/>
                <w:szCs w:val="7"/>
                <w:color w:val="auto"/>
              </w:rPr>
            </w:pPr>
          </w:p>
        </w:tc>
        <w:tc>
          <w:tcPr>
            <w:tcW w:w="120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1896110</wp:posOffset>
                </wp:positionH>
                <wp:positionV relativeFrom="paragraph">
                  <wp:posOffset>-148590</wp:posOffset>
                </wp:positionV>
                <wp:extent cx="57023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02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3pt,-11.6999pt" to="194.2pt,-11.6999pt" o:allowincell="f" strokecolor="#000000" strokeweight="0.398pt"/>
            </w:pict>
          </mc:Fallback>
        </mc:AlternateContent>
      </w:r>
    </w:p>
    <w:p>
      <w:pPr>
        <w:spacing w:after="0" w:line="66" w:lineRule="exact"/>
        <w:rPr>
          <w:sz w:val="20"/>
          <w:szCs w:val="20"/>
          <w:color w:val="auto"/>
        </w:rPr>
      </w:pPr>
    </w:p>
    <w:p>
      <w:pPr>
        <w:jc w:val="both"/>
        <w:spacing w:after="0" w:line="191" w:lineRule="auto"/>
        <w:rPr>
          <w:sz w:val="20"/>
          <w:szCs w:val="20"/>
          <w:color w:val="auto"/>
        </w:rPr>
      </w:pPr>
      <w:r>
        <w:rPr>
          <w:rFonts w:ascii="Gabriola" w:cs="Gabriola" w:eastAsia="Gabriola" w:hAnsi="Gabriola"/>
          <w:sz w:val="20"/>
          <w:szCs w:val="20"/>
          <w:color w:val="auto"/>
        </w:rPr>
        <w:t xml:space="preserve">где </w:t>
      </w:r>
      <w:r>
        <w:rPr>
          <w:rFonts w:ascii="Arial" w:cs="Arial" w:eastAsia="Arial" w:hAnsi="Arial"/>
          <w:sz w:val="27"/>
          <w:szCs w:val="27"/>
          <w:color w:val="auto"/>
          <w:vertAlign w:val="subscript"/>
        </w:rPr>
        <w:t>0</w:t>
      </w:r>
      <w:r>
        <w:rPr>
          <w:rFonts w:ascii="Gabriola" w:cs="Gabriola" w:eastAsia="Gabriola" w:hAnsi="Gabriola"/>
          <w:sz w:val="20"/>
          <w:szCs w:val="20"/>
          <w:color w:val="auto"/>
        </w:rPr>
        <w:t xml:space="preserve"> - равновесное расстояние между ядрами. Значение силовой кон-станты зависит от типа рассматриваемой молекулы, но по порядку величины она может быть оценена исходя из следующих эксперимен-тальных сведений. При изменении расстояния между ядрами (от рав-</w:t>
      </w:r>
    </w:p>
    <w:p>
      <w:pPr>
        <w:ind w:left="5260"/>
        <w:spacing w:after="0"/>
        <w:tabs>
          <w:tab w:leader="none" w:pos="5820" w:val="left"/>
        </w:tabs>
        <w:rPr>
          <w:sz w:val="20"/>
          <w:szCs w:val="20"/>
          <w:color w:val="auto"/>
        </w:rPr>
      </w:pPr>
      <w:r>
        <w:rPr>
          <w:rFonts w:ascii="Arial" w:cs="Arial" w:eastAsia="Arial" w:hAnsi="Arial"/>
          <w:sz w:val="2"/>
          <w:szCs w:val="2"/>
          <w:color w:val="auto"/>
        </w:rPr>
        <w:t>≈</w:t>
      </w:r>
      <w:r>
        <w:rPr>
          <w:sz w:val="20"/>
          <w:szCs w:val="20"/>
          <w:color w:val="auto"/>
        </w:rPr>
        <w:tab/>
      </w:r>
      <w:r>
        <w:rPr>
          <w:rFonts w:ascii="Gabriola" w:cs="Gabriola" w:eastAsia="Gabriola" w:hAnsi="Gabriola"/>
          <w:sz w:val="3"/>
          <w:szCs w:val="3"/>
          <w:color w:val="auto"/>
          <w:vertAlign w:val="superscript"/>
        </w:rPr>
        <w:t>˚</w:t>
      </w:r>
    </w:p>
    <w:p>
      <w:pPr>
        <w:jc w:val="both"/>
        <w:spacing w:after="0" w:line="187" w:lineRule="auto"/>
        <w:rPr>
          <w:sz w:val="20"/>
          <w:szCs w:val="20"/>
          <w:color w:val="auto"/>
        </w:rPr>
      </w:pPr>
      <w:r>
        <w:rPr>
          <w:rFonts w:ascii="Gabriola" w:cs="Gabriola" w:eastAsia="Gabriola" w:hAnsi="Gabriola"/>
          <w:sz w:val="17"/>
          <w:szCs w:val="17"/>
          <w:color w:val="auto"/>
        </w:rPr>
        <w:t xml:space="preserve">новесного) на величину порядка боровского радиуса </w:t>
      </w:r>
      <w:r>
        <w:rPr>
          <w:rFonts w:ascii="Gabriola" w:cs="Gabriola" w:eastAsia="Gabriola" w:hAnsi="Gabriola"/>
          <w:sz w:val="23"/>
          <w:szCs w:val="23"/>
          <w:color w:val="auto"/>
          <w:vertAlign w:val="subscript"/>
        </w:rPr>
        <w:t>Б</w:t>
      </w:r>
      <w:r>
        <w:rPr>
          <w:rFonts w:ascii="Gabriola" w:cs="Gabriola" w:eastAsia="Gabriola" w:hAnsi="Gabriola"/>
          <w:sz w:val="17"/>
          <w:szCs w:val="17"/>
          <w:color w:val="auto"/>
        </w:rPr>
        <w:t xml:space="preserve"> </w:t>
      </w:r>
      <w:r>
        <w:rPr>
          <w:rFonts w:ascii="Arial" w:cs="Arial" w:eastAsia="Arial" w:hAnsi="Arial"/>
          <w:sz w:val="17"/>
          <w:szCs w:val="17"/>
          <w:color w:val="auto"/>
        </w:rPr>
        <w:t>0.56</w:t>
      </w:r>
      <w:r>
        <w:rPr>
          <w:rFonts w:ascii="Gabriola" w:cs="Gabriola" w:eastAsia="Gabriola" w:hAnsi="Gabriola"/>
          <w:sz w:val="17"/>
          <w:szCs w:val="17"/>
          <w:color w:val="auto"/>
        </w:rPr>
        <w:t xml:space="preserve">A, из-менение энергии взаимодействия между ядрами составляет величину около одного Ридберга </w:t>
      </w:r>
      <w:r>
        <w:rPr>
          <w:rFonts w:ascii="Arial" w:cs="Arial" w:eastAsia="Arial" w:hAnsi="Arial"/>
          <w:sz w:val="17"/>
          <w:szCs w:val="17"/>
          <w:color w:val="auto"/>
        </w:rPr>
        <w:t>≈</w:t>
      </w:r>
      <w:r>
        <w:rPr>
          <w:rFonts w:ascii="Gabriola" w:cs="Gabriola" w:eastAsia="Gabriola" w:hAnsi="Gabriola"/>
          <w:sz w:val="17"/>
          <w:szCs w:val="17"/>
          <w:color w:val="auto"/>
        </w:rPr>
        <w:t xml:space="preserve"> </w:t>
      </w:r>
      <w:r>
        <w:rPr>
          <w:rFonts w:ascii="Arial" w:cs="Arial" w:eastAsia="Arial" w:hAnsi="Arial"/>
          <w:sz w:val="17"/>
          <w:szCs w:val="17"/>
          <w:color w:val="auto"/>
        </w:rPr>
        <w:t>13.6</w:t>
      </w:r>
      <w:r>
        <w:rPr>
          <w:rFonts w:ascii="Gabriola" w:cs="Gabriola" w:eastAsia="Gabriola" w:hAnsi="Gabriola"/>
          <w:sz w:val="17"/>
          <w:szCs w:val="17"/>
          <w:color w:val="auto"/>
        </w:rPr>
        <w:t xml:space="preserve">эВ. Поэтому для силовой константы можно записать следующее оценочное выражение: </w:t>
      </w:r>
      <w:r>
        <w:rPr>
          <w:rFonts w:ascii="Arial" w:cs="Arial" w:eastAsia="Arial" w:hAnsi="Arial"/>
          <w:sz w:val="23"/>
          <w:szCs w:val="23"/>
          <w:color w:val="auto"/>
          <w:vertAlign w:val="superscript"/>
        </w:rPr>
        <w:t>2</w:t>
      </w:r>
      <w:r>
        <w:rPr>
          <w:rFonts w:ascii="Gabriola" w:cs="Gabriola" w:eastAsia="Gabriola" w:hAnsi="Gabriola"/>
          <w:sz w:val="17"/>
          <w:szCs w:val="17"/>
          <w:color w:val="auto"/>
        </w:rPr>
        <w:t xml:space="preserve"> </w:t>
      </w:r>
      <w:r>
        <w:rPr>
          <w:rFonts w:ascii="Arial" w:cs="Arial" w:eastAsia="Arial" w:hAnsi="Arial"/>
          <w:sz w:val="17"/>
          <w:szCs w:val="17"/>
          <w:color w:val="auto"/>
          <w:vertAlign w:val="subscript"/>
        </w:rPr>
        <w:t>2</w:t>
      </w:r>
      <w:r>
        <w:rPr>
          <w:rFonts w:ascii="Gabriola" w:cs="Gabriola" w:eastAsia="Gabriola" w:hAnsi="Gabriola"/>
          <w:sz w:val="17"/>
          <w:szCs w:val="17"/>
          <w:color w:val="auto"/>
        </w:rPr>
        <w:t xml:space="preser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3240405</wp:posOffset>
                </wp:positionH>
                <wp:positionV relativeFrom="paragraph">
                  <wp:posOffset>-61595</wp:posOffset>
                </wp:positionV>
                <wp:extent cx="18161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16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5.15pt,-4.8499pt" to="269.45pt,-4.8499pt" o:allowincell="f" strokecolor="#000000" strokeweight="0.398pt"/>
            </w:pict>
          </mc:Fallback>
        </mc:AlternateContent>
      </w:r>
    </w:p>
    <w:p>
      <w:pPr>
        <w:ind w:left="5240"/>
        <w:spacing w:after="0" w:line="197" w:lineRule="auto"/>
        <w:rPr>
          <w:sz w:val="20"/>
          <w:szCs w:val="20"/>
          <w:color w:val="auto"/>
        </w:rPr>
      </w:pPr>
      <w:r>
        <w:rPr>
          <w:rFonts w:ascii="Gabriola" w:cs="Gabriola" w:eastAsia="Gabriola" w:hAnsi="Gabriola"/>
          <w:sz w:val="6"/>
          <w:szCs w:val="6"/>
          <w:color w:val="auto"/>
        </w:rPr>
        <w:t>Б</w:t>
      </w:r>
    </w:p>
    <w:p>
      <w:pPr>
        <w:jc w:val="both"/>
        <w:ind w:firstLine="299"/>
        <w:spacing w:after="0" w:line="216" w:lineRule="auto"/>
        <w:rPr>
          <w:sz w:val="20"/>
          <w:szCs w:val="20"/>
          <w:color w:val="auto"/>
        </w:rPr>
      </w:pPr>
      <w:r>
        <w:rPr>
          <w:rFonts w:ascii="Gabriola" w:cs="Gabriola" w:eastAsia="Gabriola" w:hAnsi="Gabriola"/>
          <w:sz w:val="20"/>
          <w:szCs w:val="20"/>
          <w:color w:val="auto"/>
        </w:rPr>
        <w:t>Решение задачи о квантовании движения частицы массой в квад-ратичном потенциале приводит к эквидистантному энергетическому спектру:</w:t>
      </w:r>
    </w:p>
    <w:tbl>
      <w:tblPr>
        <w:tblLayout w:type="fixed"/>
        <w:tblInd w:w="0" w:type="dxa"/>
        <w:tblCellMar>
          <w:top w:w="0" w:type="dxa"/>
          <w:left w:w="0" w:type="dxa"/>
          <w:bottom w:w="0" w:type="dxa"/>
          <w:right w:w="0" w:type="dxa"/>
        </w:tblCellMar>
      </w:tblPr>
      <w:tr>
        <w:trPr>
          <w:trHeight w:val="222"/>
        </w:trPr>
        <w:tc>
          <w:tcPr>
            <w:tcW w:w="19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740" w:type="dxa"/>
            <w:vAlign w:val="bottom"/>
            <w:vMerge w:val="restart"/>
          </w:tcPr>
          <w:p>
            <w:pPr>
              <w:ind w:left="260"/>
              <w:spacing w:after="0" w:line="306" w:lineRule="exact"/>
              <w:rPr>
                <w:sz w:val="20"/>
                <w:szCs w:val="20"/>
                <w:color w:val="auto"/>
              </w:rPr>
            </w:pPr>
            <w:r>
              <w:rPr>
                <w:rFonts w:ascii="Arial" w:cs="Arial" w:eastAsia="Arial" w:hAnsi="Arial"/>
                <w:sz w:val="17"/>
                <w:szCs w:val="17"/>
                <w:color w:val="auto"/>
              </w:rPr>
              <w:t xml:space="preserve">= ~ </w:t>
            </w:r>
            <w:r>
              <w:rPr>
                <w:rFonts w:ascii="Gabriola" w:cs="Gabriola" w:eastAsia="Gabriola" w:hAnsi="Gabriola"/>
                <w:sz w:val="22"/>
                <w:szCs w:val="22"/>
                <w:color w:val="auto"/>
                <w:vertAlign w:val="subscript"/>
              </w:rPr>
              <w:t>кол</w:t>
            </w:r>
            <w:r>
              <w:rPr>
                <w:rFonts w:ascii="Arial" w:cs="Arial" w:eastAsia="Arial" w:hAnsi="Arial"/>
                <w:sz w:val="17"/>
                <w:szCs w:val="17"/>
                <w:color w:val="auto"/>
              </w:rPr>
              <w:t>(  +</w:t>
            </w:r>
          </w:p>
        </w:tc>
        <w:tc>
          <w:tcPr>
            <w:tcW w:w="100" w:type="dxa"/>
            <w:vAlign w:val="bottom"/>
            <w:tcBorders>
              <w:bottom w:val="single" w:sz="8" w:color="auto"/>
            </w:tcBorders>
          </w:tcPr>
          <w:p>
            <w:pPr>
              <w:jc w:val="right"/>
              <w:spacing w:after="0" w:line="199" w:lineRule="exact"/>
              <w:rPr>
                <w:sz w:val="20"/>
                <w:szCs w:val="20"/>
                <w:color w:val="auto"/>
              </w:rPr>
            </w:pPr>
            <w:r>
              <w:rPr>
                <w:rFonts w:ascii="Arial" w:cs="Arial" w:eastAsia="Arial" w:hAnsi="Arial"/>
                <w:sz w:val="20"/>
                <w:szCs w:val="20"/>
                <w:color w:val="auto"/>
                <w:w w:val="71"/>
              </w:rPr>
              <w:t>1</w:t>
            </w:r>
          </w:p>
        </w:tc>
        <w:tc>
          <w:tcPr>
            <w:tcW w:w="1960" w:type="dxa"/>
            <w:vAlign w:val="bottom"/>
            <w:vMerge w:val="restart"/>
          </w:tcPr>
          <w:p>
            <w:pPr>
              <w:jc w:val="right"/>
              <w:ind w:right="1760"/>
              <w:spacing w:after="0"/>
              <w:rPr>
                <w:sz w:val="20"/>
                <w:szCs w:val="20"/>
                <w:color w:val="auto"/>
              </w:rPr>
            </w:pPr>
            <w:r>
              <w:rPr>
                <w:rFonts w:ascii="Arial" w:cs="Arial" w:eastAsia="Arial" w:hAnsi="Arial"/>
                <w:sz w:val="20"/>
                <w:szCs w:val="20"/>
                <w:color w:val="auto"/>
              </w:rPr>
              <w:t>)</w:t>
            </w:r>
          </w:p>
        </w:tc>
        <w:tc>
          <w:tcPr>
            <w:tcW w:w="120" w:type="dxa"/>
            <w:vAlign w:val="bottom"/>
          </w:tcPr>
          <w:p>
            <w:pPr>
              <w:spacing w:after="0"/>
              <w:rPr>
                <w:sz w:val="19"/>
                <w:szCs w:val="19"/>
                <w:color w:val="auto"/>
              </w:rPr>
            </w:pPr>
          </w:p>
        </w:tc>
        <w:tc>
          <w:tcPr>
            <w:tcW w:w="380" w:type="dxa"/>
            <w:vAlign w:val="bottom"/>
            <w:gridSpan w:val="4"/>
            <w:vMerge w:val="restart"/>
          </w:tcPr>
          <w:p>
            <w:pPr>
              <w:jc w:val="right"/>
              <w:spacing w:after="0" w:line="306" w:lineRule="exact"/>
              <w:rPr>
                <w:sz w:val="20"/>
                <w:szCs w:val="20"/>
                <w:color w:val="auto"/>
              </w:rPr>
            </w:pPr>
            <w:r>
              <w:rPr>
                <w:rFonts w:ascii="Gabriola" w:cs="Gabriola" w:eastAsia="Gabriola" w:hAnsi="Gabriola"/>
                <w:sz w:val="20"/>
                <w:szCs w:val="20"/>
                <w:color w:val="auto"/>
              </w:rPr>
              <w:t>(12)</w:t>
            </w:r>
          </w:p>
        </w:tc>
        <w:tc>
          <w:tcPr>
            <w:tcW w:w="0" w:type="dxa"/>
            <w:vAlign w:val="bottom"/>
          </w:tcPr>
          <w:p>
            <w:pPr>
              <w:spacing w:after="0"/>
              <w:rPr>
                <w:sz w:val="1"/>
                <w:szCs w:val="1"/>
                <w:color w:val="auto"/>
              </w:rPr>
            </w:pPr>
          </w:p>
        </w:tc>
      </w:tr>
      <w:tr>
        <w:trPr>
          <w:trHeight w:val="64"/>
        </w:trPr>
        <w:tc>
          <w:tcPr>
            <w:tcW w:w="1940" w:type="dxa"/>
            <w:vAlign w:val="bottom"/>
          </w:tcPr>
          <w:p>
            <w:pPr>
              <w:spacing w:after="0"/>
              <w:rPr>
                <w:sz w:val="5"/>
                <w:szCs w:val="5"/>
                <w:color w:val="auto"/>
              </w:rPr>
            </w:pPr>
          </w:p>
        </w:tc>
        <w:tc>
          <w:tcPr>
            <w:tcW w:w="160" w:type="dxa"/>
            <w:vAlign w:val="bottom"/>
          </w:tcPr>
          <w:p>
            <w:pPr>
              <w:spacing w:after="0"/>
              <w:rPr>
                <w:sz w:val="5"/>
                <w:szCs w:val="5"/>
                <w:color w:val="auto"/>
              </w:rPr>
            </w:pPr>
          </w:p>
        </w:tc>
        <w:tc>
          <w:tcPr>
            <w:tcW w:w="1740" w:type="dxa"/>
            <w:vAlign w:val="bottom"/>
            <w:vMerge w:val="continue"/>
          </w:tcPr>
          <w:p>
            <w:pPr>
              <w:spacing w:after="0"/>
              <w:rPr>
                <w:sz w:val="5"/>
                <w:szCs w:val="5"/>
                <w:color w:val="auto"/>
              </w:rPr>
            </w:pPr>
          </w:p>
        </w:tc>
        <w:tc>
          <w:tcPr>
            <w:tcW w:w="100" w:type="dxa"/>
            <w:vAlign w:val="bottom"/>
          </w:tcPr>
          <w:p>
            <w:pPr>
              <w:spacing w:after="0"/>
              <w:rPr>
                <w:sz w:val="5"/>
                <w:szCs w:val="5"/>
                <w:color w:val="auto"/>
              </w:rPr>
            </w:pPr>
          </w:p>
        </w:tc>
        <w:tc>
          <w:tcPr>
            <w:tcW w:w="1960" w:type="dxa"/>
            <w:vAlign w:val="bottom"/>
            <w:vMerge w:val="continue"/>
          </w:tcPr>
          <w:p>
            <w:pPr>
              <w:spacing w:after="0"/>
              <w:rPr>
                <w:sz w:val="5"/>
                <w:szCs w:val="5"/>
                <w:color w:val="auto"/>
              </w:rPr>
            </w:pPr>
          </w:p>
        </w:tc>
        <w:tc>
          <w:tcPr>
            <w:tcW w:w="120" w:type="dxa"/>
            <w:vAlign w:val="bottom"/>
          </w:tcPr>
          <w:p>
            <w:pPr>
              <w:spacing w:after="0"/>
              <w:rPr>
                <w:sz w:val="5"/>
                <w:szCs w:val="5"/>
                <w:color w:val="auto"/>
              </w:rPr>
            </w:pPr>
          </w:p>
        </w:tc>
        <w:tc>
          <w:tcPr>
            <w:tcW w:w="380" w:type="dxa"/>
            <w:vAlign w:val="bottom"/>
            <w:gridSpan w:val="4"/>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96"/>
        </w:trPr>
        <w:tc>
          <w:tcPr>
            <w:tcW w:w="194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840" w:type="dxa"/>
            <w:vAlign w:val="bottom"/>
            <w:gridSpan w:val="2"/>
          </w:tcPr>
          <w:p>
            <w:pPr>
              <w:jc w:val="right"/>
              <w:spacing w:after="0" w:line="196" w:lineRule="exact"/>
              <w:rPr>
                <w:sz w:val="20"/>
                <w:szCs w:val="20"/>
                <w:color w:val="auto"/>
              </w:rPr>
            </w:pPr>
            <w:r>
              <w:rPr>
                <w:rFonts w:ascii="Arial" w:cs="Arial" w:eastAsia="Arial" w:hAnsi="Arial"/>
                <w:sz w:val="20"/>
                <w:szCs w:val="20"/>
                <w:color w:val="auto"/>
              </w:rPr>
              <w:t>2</w:t>
            </w:r>
          </w:p>
        </w:tc>
        <w:tc>
          <w:tcPr>
            <w:tcW w:w="19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56"/>
        </w:trPr>
        <w:tc>
          <w:tcPr>
            <w:tcW w:w="6020" w:type="dxa"/>
            <w:vAlign w:val="bottom"/>
            <w:gridSpan w:val="6"/>
            <w:vMerge w:val="restart"/>
          </w:tcPr>
          <w:p>
            <w:pPr>
              <w:spacing w:after="0" w:line="339" w:lineRule="exact"/>
              <w:rPr>
                <w:sz w:val="20"/>
                <w:szCs w:val="20"/>
                <w:color w:val="auto"/>
              </w:rPr>
            </w:pPr>
            <w:r>
              <w:rPr>
                <w:rFonts w:ascii="Gabriola" w:cs="Gabriola" w:eastAsia="Gabriola" w:hAnsi="Gabriola"/>
                <w:sz w:val="18"/>
                <w:szCs w:val="18"/>
                <w:color w:val="auto"/>
              </w:rPr>
              <w:t xml:space="preserve">где частота определяется массой  и силовой константой  :  </w:t>
            </w:r>
            <w:r>
              <w:rPr>
                <w:rFonts w:ascii="Gabriola" w:cs="Gabriola" w:eastAsia="Gabriola" w:hAnsi="Gabriola"/>
                <w:sz w:val="24"/>
                <w:szCs w:val="24"/>
                <w:color w:val="auto"/>
                <w:vertAlign w:val="subscript"/>
              </w:rPr>
              <w:t>кол</w:t>
            </w:r>
            <w:r>
              <w:rPr>
                <w:rFonts w:ascii="Gabriola" w:cs="Gabriola" w:eastAsia="Gabriola" w:hAnsi="Gabriola"/>
                <w:sz w:val="18"/>
                <w:szCs w:val="18"/>
                <w:color w:val="auto"/>
              </w:rPr>
              <w:t xml:space="preserve"> </w:t>
            </w:r>
            <w:r>
              <w:rPr>
                <w:rFonts w:ascii="Arial" w:cs="Arial" w:eastAsia="Arial" w:hAnsi="Arial"/>
                <w:sz w:val="18"/>
                <w:szCs w:val="18"/>
                <w:color w:val="auto"/>
              </w:rPr>
              <w:t>=</w:t>
            </w:r>
          </w:p>
        </w:tc>
        <w:tc>
          <w:tcPr>
            <w:tcW w:w="240" w:type="dxa"/>
            <w:vAlign w:val="bottom"/>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36"/>
        </w:trPr>
        <w:tc>
          <w:tcPr>
            <w:tcW w:w="6020" w:type="dxa"/>
            <w:vAlign w:val="bottom"/>
            <w:gridSpan w:val="6"/>
            <w:vMerge w:val="continue"/>
          </w:tcPr>
          <w:p>
            <w:pPr>
              <w:spacing w:after="0"/>
              <w:rPr>
                <w:sz w:val="11"/>
                <w:szCs w:val="11"/>
                <w:color w:val="auto"/>
              </w:rPr>
            </w:pPr>
          </w:p>
        </w:tc>
        <w:tc>
          <w:tcPr>
            <w:tcW w:w="2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6020" w:type="dxa"/>
            <w:vAlign w:val="bottom"/>
            <w:gridSpan w:val="6"/>
            <w:vMerge w:val="continue"/>
          </w:tcPr>
          <w:p>
            <w:pPr>
              <w:spacing w:after="0"/>
              <w:rPr>
                <w:sz w:val="11"/>
                <w:szCs w:val="11"/>
                <w:color w:val="auto"/>
              </w:rPr>
            </w:pPr>
          </w:p>
        </w:tc>
        <w:tc>
          <w:tcPr>
            <w:tcW w:w="2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20" w:type="dxa"/>
            <w:vAlign w:val="bottom"/>
            <w:gridSpan w:val="2"/>
          </w:tcPr>
          <w:p>
            <w:pPr>
              <w:spacing w:after="0"/>
              <w:rPr>
                <w:sz w:val="11"/>
                <w:szCs w:val="11"/>
                <w:color w:val="auto"/>
              </w:rPr>
            </w:pPr>
          </w:p>
        </w:tc>
        <w:tc>
          <w:tcPr>
            <w:tcW w:w="0" w:type="dxa"/>
            <w:vAlign w:val="bottom"/>
          </w:tcPr>
          <w:p>
            <w:pPr>
              <w:spacing w:after="0"/>
              <w:rPr>
                <w:sz w:val="1"/>
                <w:szCs w:val="1"/>
                <w:color w:val="auto"/>
              </w:rPr>
            </w:pPr>
          </w:p>
        </w:tc>
      </w:tr>
      <w:tr>
        <w:trPr>
          <w:trHeight w:val="66"/>
        </w:trPr>
        <w:tc>
          <w:tcPr>
            <w:tcW w:w="1940" w:type="dxa"/>
            <w:vAlign w:val="bottom"/>
            <w:vMerge w:val="restart"/>
          </w:tcPr>
          <w:p>
            <w:pPr>
              <w:spacing w:after="0" w:line="266" w:lineRule="exact"/>
              <w:rPr>
                <w:sz w:val="20"/>
                <w:szCs w:val="20"/>
                <w:color w:val="auto"/>
              </w:rPr>
            </w:pPr>
            <w:r>
              <w:rPr>
                <w:rFonts w:ascii="Gabriola" w:cs="Gabriola" w:eastAsia="Gabriola" w:hAnsi="Gabriola"/>
                <w:sz w:val="19"/>
                <w:szCs w:val="19"/>
                <w:color w:val="auto"/>
              </w:rPr>
              <w:t>Колебательное число</w:t>
            </w:r>
          </w:p>
        </w:tc>
        <w:tc>
          <w:tcPr>
            <w:tcW w:w="160" w:type="dxa"/>
            <w:vAlign w:val="bottom"/>
          </w:tcPr>
          <w:p>
            <w:pPr>
              <w:spacing w:after="0"/>
              <w:rPr>
                <w:sz w:val="5"/>
                <w:szCs w:val="5"/>
                <w:color w:val="auto"/>
              </w:rPr>
            </w:pPr>
          </w:p>
        </w:tc>
        <w:tc>
          <w:tcPr>
            <w:tcW w:w="3800" w:type="dxa"/>
            <w:vAlign w:val="bottom"/>
            <w:gridSpan w:val="3"/>
            <w:vMerge w:val="restart"/>
          </w:tcPr>
          <w:p>
            <w:pPr>
              <w:jc w:val="center"/>
              <w:spacing w:after="0" w:line="266" w:lineRule="exact"/>
              <w:rPr>
                <w:sz w:val="20"/>
                <w:szCs w:val="20"/>
                <w:color w:val="auto"/>
              </w:rPr>
            </w:pPr>
            <w:r>
              <w:rPr>
                <w:rFonts w:ascii="Gabriola" w:cs="Gabriola" w:eastAsia="Gabriola" w:hAnsi="Gabriola"/>
                <w:sz w:val="19"/>
                <w:szCs w:val="19"/>
                <w:color w:val="auto"/>
              </w:rPr>
              <w:t>определяет номер колебательного уровня</w:t>
            </w:r>
          </w:p>
        </w:tc>
        <w:tc>
          <w:tcPr>
            <w:tcW w:w="500" w:type="dxa"/>
            <w:vAlign w:val="bottom"/>
            <w:gridSpan w:val="5"/>
          </w:tcPr>
          <w:p>
            <w:pPr>
              <w:jc w:val="right"/>
              <w:spacing w:after="0" w:line="67" w:lineRule="exact"/>
              <w:rPr>
                <w:sz w:val="20"/>
                <w:szCs w:val="20"/>
                <w:color w:val="auto"/>
              </w:rPr>
            </w:pPr>
            <w:r>
              <w:rPr>
                <w:rFonts w:ascii="Gabriola" w:cs="Gabriola" w:eastAsia="Gabriola" w:hAnsi="Gabriola"/>
                <w:sz w:val="4"/>
                <w:szCs w:val="4"/>
                <w:color w:val="auto"/>
              </w:rPr>
              <w:t>энер-</w:t>
            </w:r>
          </w:p>
        </w:tc>
        <w:tc>
          <w:tcPr>
            <w:tcW w:w="0" w:type="dxa"/>
            <w:vAlign w:val="bottom"/>
          </w:tcPr>
          <w:p>
            <w:pPr>
              <w:spacing w:after="0"/>
              <w:rPr>
                <w:sz w:val="1"/>
                <w:szCs w:val="1"/>
                <w:color w:val="auto"/>
              </w:rPr>
            </w:pPr>
          </w:p>
        </w:tc>
      </w:tr>
      <w:tr>
        <w:trPr>
          <w:trHeight w:val="239"/>
        </w:trPr>
        <w:tc>
          <w:tcPr>
            <w:tcW w:w="1940" w:type="dxa"/>
            <w:vAlign w:val="bottom"/>
            <w:vMerge w:val="continue"/>
          </w:tcPr>
          <w:p>
            <w:pPr>
              <w:spacing w:after="0"/>
              <w:rPr>
                <w:sz w:val="20"/>
                <w:szCs w:val="20"/>
                <w:color w:val="auto"/>
              </w:rPr>
            </w:pPr>
          </w:p>
        </w:tc>
        <w:tc>
          <w:tcPr>
            <w:tcW w:w="160" w:type="dxa"/>
            <w:vAlign w:val="bottom"/>
          </w:tcPr>
          <w:p>
            <w:pPr>
              <w:spacing w:after="0"/>
              <w:rPr>
                <w:sz w:val="20"/>
                <w:szCs w:val="20"/>
                <w:color w:val="auto"/>
              </w:rPr>
            </w:pPr>
          </w:p>
        </w:tc>
        <w:tc>
          <w:tcPr>
            <w:tcW w:w="3800" w:type="dxa"/>
            <w:vAlign w:val="bottom"/>
            <w:gridSpan w:val="3"/>
            <w:vMerge w:val="continue"/>
          </w:tcPr>
          <w:p>
            <w:pPr>
              <w:spacing w:after="0"/>
              <w:rPr>
                <w:sz w:val="20"/>
                <w:szCs w:val="20"/>
                <w:color w:val="auto"/>
              </w:rPr>
            </w:pPr>
          </w:p>
        </w:tc>
        <w:tc>
          <w:tcPr>
            <w:tcW w:w="120" w:type="dxa"/>
            <w:vAlign w:val="bottom"/>
          </w:tcPr>
          <w:p>
            <w:pPr>
              <w:spacing w:after="0"/>
              <w:rPr>
                <w:sz w:val="20"/>
                <w:szCs w:val="20"/>
                <w:color w:val="auto"/>
              </w:rPr>
            </w:pPr>
          </w:p>
        </w:tc>
        <w:tc>
          <w:tcPr>
            <w:tcW w:w="380" w:type="dxa"/>
            <w:vAlign w:val="bottom"/>
            <w:gridSpan w:val="4"/>
          </w:tcPr>
          <w:p>
            <w:pPr>
              <w:jc w:val="right"/>
              <w:ind w:right="140"/>
              <w:spacing w:after="0"/>
              <w:rPr>
                <w:sz w:val="20"/>
                <w:szCs w:val="20"/>
                <w:color w:val="auto"/>
              </w:rPr>
            </w:pPr>
            <w:r>
              <w:rPr>
                <w:rFonts w:ascii="Arial" w:cs="Arial" w:eastAsia="Arial" w:hAnsi="Arial"/>
                <w:sz w:val="20"/>
                <w:szCs w:val="20"/>
                <w:color w:val="auto"/>
              </w:rPr>
              <w:t xml:space="preserve">√ </w:t>
            </w:r>
          </w:p>
        </w:tc>
        <w:tc>
          <w:tcPr>
            <w:tcW w:w="0" w:type="dxa"/>
            <w:vAlign w:val="bottom"/>
          </w:tcPr>
          <w:p>
            <w:pPr>
              <w:spacing w:after="0"/>
              <w:rPr>
                <w:sz w:val="1"/>
                <w:szCs w:val="1"/>
                <w:color w:val="auto"/>
              </w:rPr>
            </w:pPr>
          </w:p>
        </w:tc>
      </w:tr>
    </w:tbl>
    <w:p>
      <w:pPr>
        <w:jc w:val="right"/>
        <w:spacing w:after="0" w:line="184" w:lineRule="auto"/>
        <w:rPr>
          <w:sz w:val="20"/>
          <w:szCs w:val="20"/>
          <w:color w:val="auto"/>
        </w:rPr>
      </w:pPr>
      <w:r>
        <w:rPr>
          <w:rFonts w:ascii="Gabriola" w:cs="Gabriola" w:eastAsia="Gabriola" w:hAnsi="Gabriola"/>
          <w:sz w:val="19"/>
          <w:szCs w:val="19"/>
          <w:color w:val="auto"/>
        </w:rPr>
        <w:t xml:space="preserve">гии, которые также называют колебательными термами молекулы. Таким образом, можно выделить три основные системы энергети-ческих уровней в молекуле: электронные, колебательные и вращатель-ные термы, которые соответствуют движениям различных подсистем молекулы. Расстояние между соседними электронными термами назы-вают квантом электронного возбуждения  </w:t>
      </w:r>
      <w:r>
        <w:rPr>
          <w:rFonts w:ascii="Gabriola" w:cs="Gabriola" w:eastAsia="Gabriola" w:hAnsi="Gabriola"/>
          <w:sz w:val="26"/>
          <w:szCs w:val="26"/>
          <w:color w:val="auto"/>
          <w:vertAlign w:val="subscript"/>
        </w:rPr>
        <w:t>эл</w:t>
      </w:r>
      <w:r>
        <w:rPr>
          <w:rFonts w:ascii="Gabriola" w:cs="Gabriola" w:eastAsia="Gabriola" w:hAnsi="Gabriola"/>
          <w:sz w:val="19"/>
          <w:szCs w:val="19"/>
          <w:color w:val="auto"/>
        </w:rPr>
        <w:t xml:space="preserve"> </w:t>
      </w:r>
      <w:r>
        <w:rPr>
          <w:rFonts w:ascii="Arial" w:cs="Arial" w:eastAsia="Arial" w:hAnsi="Arial"/>
          <w:sz w:val="19"/>
          <w:szCs w:val="19"/>
          <w:color w:val="auto"/>
        </w:rPr>
        <w:t>=</w:t>
      </w:r>
      <w:r>
        <w:rPr>
          <w:rFonts w:ascii="Gabriola" w:cs="Gabriola" w:eastAsia="Gabriola" w:hAnsi="Gabriola"/>
          <w:sz w:val="19"/>
          <w:szCs w:val="19"/>
          <w:color w:val="auto"/>
        </w:rPr>
        <w:t xml:space="preserve"> </w:t>
      </w:r>
      <w:r>
        <w:rPr>
          <w:rFonts w:ascii="Arial" w:cs="Arial" w:eastAsia="Arial" w:hAnsi="Arial"/>
          <w:sz w:val="19"/>
          <w:szCs w:val="19"/>
          <w:color w:val="auto"/>
        </w:rPr>
        <w:t>~</w:t>
      </w:r>
      <w:r>
        <w:rPr>
          <w:rFonts w:ascii="Gabriola" w:cs="Gabriola" w:eastAsia="Gabriola" w:hAnsi="Gabriola"/>
          <w:sz w:val="19"/>
          <w:szCs w:val="19"/>
          <w:color w:val="auto"/>
        </w:rPr>
        <w:t xml:space="preserve"> </w:t>
      </w:r>
      <w:r>
        <w:rPr>
          <w:rFonts w:ascii="Gabriola" w:cs="Gabriola" w:eastAsia="Gabriola" w:hAnsi="Gabriola"/>
          <w:sz w:val="26"/>
          <w:szCs w:val="26"/>
          <w:color w:val="auto"/>
          <w:vertAlign w:val="subscript"/>
        </w:rPr>
        <w:t>эл</w:t>
      </w:r>
      <w:r>
        <w:rPr>
          <w:rFonts w:ascii="Gabriola" w:cs="Gabriola" w:eastAsia="Gabriola" w:hAnsi="Gabriola"/>
          <w:sz w:val="19"/>
          <w:szCs w:val="19"/>
          <w:color w:val="auto"/>
        </w:rPr>
        <w:t xml:space="preserve">      </w:t>
      </w:r>
      <w:r>
        <w:rPr>
          <w:rFonts w:ascii="Arial" w:cs="Arial" w:eastAsia="Arial" w:hAnsi="Arial"/>
          <w:sz w:val="19"/>
          <w:szCs w:val="19"/>
          <w:color w:val="auto"/>
        </w:rPr>
        <w:t>=</w:t>
      </w:r>
      <w:r>
        <w:rPr>
          <w:rFonts w:ascii="Gabriola" w:cs="Gabriola" w:eastAsia="Gabriola" w:hAnsi="Gabriola"/>
          <w:sz w:val="19"/>
          <w:szCs w:val="19"/>
          <w:color w:val="auto"/>
        </w:rPr>
        <w:t xml:space="preserve"> </w:t>
      </w:r>
      <w:r>
        <w:rPr>
          <w:rFonts w:ascii="Arial" w:cs="Arial" w:eastAsia="Arial" w:hAnsi="Arial"/>
          <w:sz w:val="26"/>
          <w:szCs w:val="26"/>
          <w:u w:val="single" w:color="auto"/>
          <w:color w:val="auto"/>
          <w:vertAlign w:val="superscript"/>
        </w:rPr>
        <w:t>1</w:t>
      </w:r>
      <w:r>
        <w:rPr>
          <w:rFonts w:ascii="Arial" w:cs="Arial" w:eastAsia="Arial" w:hAnsi="Arial"/>
          <w:sz w:val="26"/>
          <w:szCs w:val="26"/>
          <w:color w:val="auto"/>
          <w:vertAlign w:val="subscript"/>
        </w:rPr>
        <w:t>2</w:t>
      </w:r>
      <w:r>
        <w:rPr>
          <w:rFonts w:ascii="Gabriola" w:cs="Gabriola" w:eastAsia="Gabriola" w:hAnsi="Gabriola"/>
          <w:sz w:val="19"/>
          <w:szCs w:val="19"/>
          <w:color w:val="auto"/>
        </w:rPr>
        <w:t xml:space="preserve">  </w:t>
      </w:r>
      <w:r>
        <w:rPr>
          <w:rFonts w:ascii="Arial" w:cs="Arial" w:eastAsia="Arial" w:hAnsi="Arial"/>
          <w:sz w:val="26"/>
          <w:szCs w:val="26"/>
          <w:color w:val="auto"/>
          <w:vertAlign w:val="superscript"/>
        </w:rPr>
        <w:t>2     2</w:t>
      </w:r>
      <w:r>
        <w:rPr>
          <w:rFonts w:ascii="Gabriola" w:cs="Gabriola" w:eastAsia="Gabriola" w:hAnsi="Gabriola"/>
          <w:sz w:val="19"/>
          <w:szCs w:val="19"/>
          <w:color w:val="auto"/>
        </w:rPr>
        <w:t>,</w:t>
      </w:r>
    </w:p>
    <w:p>
      <w:pPr>
        <w:sectPr>
          <w:pgSz w:w="8400" w:h="11906" w:orient="portrait"/>
          <w:cols w:equalWidth="0" w:num="1">
            <w:col w:w="6400"/>
          </w:cols>
          <w:pgMar w:left="860" w:top="863" w:right="1131" w:bottom="0" w:gutter="0" w:footer="0" w:header="0"/>
        </w:sectPr>
      </w:pPr>
    </w:p>
    <w:p>
      <w:pPr>
        <w:spacing w:after="0" w:line="186" w:lineRule="exact"/>
        <w:rPr>
          <w:sz w:val="20"/>
          <w:szCs w:val="20"/>
          <w:color w:val="auto"/>
        </w:rPr>
      </w:pPr>
    </w:p>
    <w:p>
      <w:pPr>
        <w:jc w:val="center"/>
        <w:ind w:right="20"/>
        <w:spacing w:after="0"/>
        <w:rPr>
          <w:sz w:val="20"/>
          <w:szCs w:val="20"/>
          <w:color w:val="auto"/>
        </w:rPr>
      </w:pPr>
      <w:r>
        <w:rPr>
          <w:rFonts w:ascii="Gabriola" w:cs="Gabriola" w:eastAsia="Gabriola" w:hAnsi="Gabriola"/>
          <w:sz w:val="20"/>
          <w:szCs w:val="20"/>
          <w:color w:val="auto"/>
        </w:rPr>
        <w:t>6</w:t>
      </w:r>
    </w:p>
    <w:p>
      <w:pPr>
        <w:sectPr>
          <w:pgSz w:w="8400" w:h="11906" w:orient="portrait"/>
          <w:cols w:equalWidth="0" w:num="1">
            <w:col w:w="6400"/>
          </w:cols>
          <w:pgMar w:left="860" w:top="863" w:right="1131" w:bottom="0" w:gutter="0" w:footer="0" w:header="0"/>
          <w:type w:val="continuous"/>
        </w:sectPr>
      </w:pPr>
    </w:p>
    <w:bookmarkStart w:id="6" w:name="page7"/>
    <w:bookmarkEnd w:id="6"/>
    <w:p>
      <w:pPr>
        <w:spacing w:after="0" w:line="202" w:lineRule="auto"/>
        <w:framePr w:w="160" w:h="97" w:wrap="auto" w:vAnchor="page" w:hAnchor="page" w:x="3900" w:y="874"/>
        <w:rPr>
          <w:rFonts w:ascii="Arial" w:cs="Arial" w:eastAsia="Arial" w:hAnsi="Arial"/>
          <w:sz w:val="10"/>
          <w:szCs w:val="10"/>
          <w:color w:val="auto"/>
        </w:rPr>
      </w:pPr>
      <w:r>
        <w:rPr>
          <w:rFonts w:ascii="Arial" w:cs="Arial" w:eastAsia="Arial" w:hAnsi="Arial"/>
          <w:sz w:val="10"/>
          <w:szCs w:val="10"/>
          <w:color w:val="auto"/>
        </w:rPr>
        <w:t>1</w:t>
      </w:r>
    </w:p>
    <w:p>
      <w:pPr>
        <w:spacing w:after="0" w:line="202" w:lineRule="auto"/>
        <w:framePr w:w="320" w:h="97" w:wrap="auto" w:vAnchor="page" w:hAnchor="page" w:x="3820" w:y="1022"/>
        <w:rPr>
          <w:rFonts w:ascii="Arial" w:cs="Arial" w:eastAsia="Arial" w:hAnsi="Arial"/>
          <w:sz w:val="10"/>
          <w:szCs w:val="10"/>
          <w:color w:val="auto"/>
        </w:rPr>
      </w:pPr>
      <w:r>
        <w:rPr>
          <w:rFonts w:ascii="Arial" w:cs="Arial" w:eastAsia="Arial" w:hAnsi="Arial"/>
          <w:sz w:val="10"/>
          <w:szCs w:val="10"/>
          <w:color w:val="auto"/>
        </w:rPr>
        <w:t>137</w:t>
      </w:r>
    </w:p>
    <w:p>
      <w:pPr>
        <w:jc w:val="both"/>
        <w:ind w:left="860" w:firstLine="353"/>
        <w:spacing w:after="0" w:line="198" w:lineRule="auto"/>
        <w:rPr>
          <w:sz w:val="20"/>
          <w:szCs w:val="20"/>
          <w:color w:val="auto"/>
        </w:rPr>
      </w:pPr>
      <w:r>
        <w:rPr>
          <w:rFonts w:ascii="Gabriola" w:cs="Gabriola" w:eastAsia="Gabriola" w:hAnsi="Gabriola"/>
          <w:sz w:val="4"/>
          <w:szCs w:val="4"/>
          <w:color w:val="auto"/>
        </w:rPr>
        <mc:AlternateContent>
          <mc:Choice Requires="wps">
            <w:drawing>
              <wp:anchor simplePos="0" relativeHeight="251657728" behindDoc="1" locked="0" layoutInCell="0" allowOverlap="1">
                <wp:simplePos x="0" y="0"/>
                <wp:positionH relativeFrom="page">
                  <wp:posOffset>2453005</wp:posOffset>
                </wp:positionH>
                <wp:positionV relativeFrom="page">
                  <wp:posOffset>634365</wp:posOffset>
                </wp:positionV>
                <wp:extent cx="15176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17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93.15pt,49.95pt" to="205.1pt,49.95pt" o:allowincell="f" strokecolor="#000000" strokeweight="0.398pt">
                <w10:wrap anchorx="page" anchory="page"/>
              </v:line>
            </w:pict>
          </mc:Fallback>
        </mc:AlternateContent>
        <w:t xml:space="preserve">- константа Ридберга, </w:t>
      </w:r>
      <w:r>
        <w:rPr>
          <w:rFonts w:ascii="Arial" w:cs="Arial" w:eastAsia="Arial" w:hAnsi="Arial"/>
          <w:sz w:val="4"/>
          <w:szCs w:val="4"/>
          <w:color w:val="auto"/>
        </w:rPr>
        <w:t>≈</w:t>
      </w:r>
      <w:r>
        <w:rPr>
          <w:rFonts w:ascii="Gabriola" w:cs="Gabriola" w:eastAsia="Gabriola" w:hAnsi="Gabriola"/>
          <w:sz w:val="4"/>
          <w:szCs w:val="4"/>
          <w:color w:val="auto"/>
        </w:rPr>
        <w:t xml:space="preserve"> - постоянная тонкой структуры. Аналогично, энергетическое расстояние между соседними колебатель-ными термами называют колебательным квантом </w:t>
      </w:r>
      <w:r>
        <w:rPr>
          <w:rFonts w:ascii="Gabriola" w:cs="Gabriola" w:eastAsia="Gabriola" w:hAnsi="Gabriola"/>
          <w:sz w:val="5"/>
          <w:szCs w:val="5"/>
          <w:color w:val="auto"/>
          <w:vertAlign w:val="subscript"/>
        </w:rPr>
        <w:t>кол</w:t>
      </w:r>
      <w:r>
        <w:rPr>
          <w:rFonts w:ascii="Gabriola" w:cs="Gabriola" w:eastAsia="Gabriola" w:hAnsi="Gabriola"/>
          <w:sz w:val="4"/>
          <w:szCs w:val="4"/>
          <w:color w:val="auto"/>
        </w:rPr>
        <w:t xml:space="preserve"> </w:t>
      </w:r>
      <w:r>
        <w:rPr>
          <w:rFonts w:ascii="Arial" w:cs="Arial" w:eastAsia="Arial" w:hAnsi="Arial"/>
          <w:sz w:val="4"/>
          <w:szCs w:val="4"/>
          <w:color w:val="auto"/>
        </w:rPr>
        <w:t>=</w:t>
      </w:r>
      <w:r>
        <w:rPr>
          <w:rFonts w:ascii="Gabriola" w:cs="Gabriola" w:eastAsia="Gabriola" w:hAnsi="Gabriola"/>
          <w:sz w:val="4"/>
          <w:szCs w:val="4"/>
          <w:color w:val="auto"/>
        </w:rPr>
        <w:t xml:space="preserve"> </w:t>
      </w:r>
      <w:r>
        <w:rPr>
          <w:rFonts w:ascii="Arial" w:cs="Arial" w:eastAsia="Arial" w:hAnsi="Arial"/>
          <w:sz w:val="4"/>
          <w:szCs w:val="4"/>
          <w:color w:val="auto"/>
        </w:rPr>
        <w:t>~</w:t>
      </w:r>
      <w:r>
        <w:rPr>
          <w:rFonts w:ascii="Gabriola" w:cs="Gabriola" w:eastAsia="Gabriola" w:hAnsi="Gabriola"/>
          <w:sz w:val="4"/>
          <w:szCs w:val="4"/>
          <w:color w:val="auto"/>
        </w:rPr>
        <w:t xml:space="preserve"> </w:t>
      </w:r>
      <w:r>
        <w:rPr>
          <w:rFonts w:ascii="Gabriola" w:cs="Gabriola" w:eastAsia="Gabriola" w:hAnsi="Gabriola"/>
          <w:sz w:val="5"/>
          <w:szCs w:val="5"/>
          <w:color w:val="auto"/>
          <w:vertAlign w:val="subscript"/>
        </w:rPr>
        <w:t>кол</w:t>
      </w:r>
      <w:r>
        <w:rPr>
          <w:rFonts w:ascii="Gabriola" w:cs="Gabriola" w:eastAsia="Gabriola" w:hAnsi="Gabriola"/>
          <w:sz w:val="4"/>
          <w:szCs w:val="4"/>
          <w:color w:val="auto"/>
        </w:rPr>
        <w:t>. Для вращательных термов, как правило, вращательным квантом называют энергию необходимую для перехода из нулевого в первое возбуждённое</w:t>
      </w: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43" w:lineRule="exact"/>
        <w:rPr>
          <w:rFonts w:ascii="Arial" w:cs="Arial" w:eastAsia="Arial" w:hAnsi="Arial"/>
          <w:sz w:val="10"/>
          <w:szCs w:val="10"/>
          <w:color w:val="auto"/>
        </w:rPr>
      </w:pPr>
    </w:p>
    <w:tbl>
      <w:tblPr>
        <w:tblLayout w:type="fixed"/>
        <w:tblInd w:w="860" w:type="dxa"/>
        <w:tblCellMar>
          <w:top w:w="0" w:type="dxa"/>
          <w:left w:w="0" w:type="dxa"/>
          <w:bottom w:w="0" w:type="dxa"/>
          <w:right w:w="0" w:type="dxa"/>
        </w:tblCellMar>
      </w:tblPr>
      <w:tr>
        <w:trPr>
          <w:trHeight w:val="369"/>
        </w:trPr>
        <w:tc>
          <w:tcPr>
            <w:tcW w:w="2380" w:type="dxa"/>
            <w:vAlign w:val="bottom"/>
            <w:vMerge w:val="restart"/>
          </w:tcPr>
          <w:p>
            <w:pPr>
              <w:spacing w:after="0"/>
              <w:rPr>
                <w:sz w:val="20"/>
                <w:szCs w:val="20"/>
                <w:color w:val="auto"/>
              </w:rPr>
            </w:pPr>
            <w:r>
              <w:rPr>
                <w:rFonts w:ascii="Gabriola" w:cs="Gabriola" w:eastAsia="Gabriola" w:hAnsi="Gabriola"/>
                <w:sz w:val="20"/>
                <w:szCs w:val="20"/>
                <w:color w:val="auto"/>
              </w:rPr>
              <w:t xml:space="preserve">состояние:  </w:t>
            </w:r>
            <w:r>
              <w:rPr>
                <w:rFonts w:ascii="Gabriola" w:cs="Gabriola" w:eastAsia="Gabriola" w:hAnsi="Gabriola"/>
                <w:sz w:val="27"/>
                <w:szCs w:val="27"/>
                <w:color w:val="auto"/>
                <w:vertAlign w:val="subscript"/>
              </w:rPr>
              <w:t>вр</w:t>
            </w:r>
            <w:r>
              <w:rPr>
                <w:rFonts w:ascii="Gabriola" w:cs="Gabriola" w:eastAsia="Gabriola" w:hAnsi="Gabriola"/>
                <w:sz w:val="20"/>
                <w:szCs w:val="20"/>
                <w:color w:val="auto"/>
              </w:rPr>
              <w:t xml:space="preserve"> </w:t>
            </w:r>
            <w:r>
              <w:rPr>
                <w:rFonts w:ascii="Arial" w:cs="Arial" w:eastAsia="Arial" w:hAnsi="Arial"/>
                <w:sz w:val="20"/>
                <w:szCs w:val="20"/>
                <w:color w:val="auto"/>
              </w:rPr>
              <w:t>=</w:t>
            </w:r>
            <w:r>
              <w:rPr>
                <w:rFonts w:ascii="Gabriola" w:cs="Gabriola" w:eastAsia="Gabriola" w:hAnsi="Gabriola"/>
                <w:sz w:val="20"/>
                <w:szCs w:val="20"/>
                <w:color w:val="auto"/>
              </w:rPr>
              <w:t xml:space="preserve"> </w:t>
            </w:r>
            <w:r>
              <w:rPr>
                <w:rFonts w:ascii="Arial" w:cs="Arial" w:eastAsia="Arial" w:hAnsi="Arial"/>
                <w:sz w:val="20"/>
                <w:szCs w:val="20"/>
                <w:color w:val="auto"/>
              </w:rPr>
              <w:t>~</w:t>
            </w:r>
            <w:r>
              <w:rPr>
                <w:rFonts w:ascii="Gabriola" w:cs="Gabriola" w:eastAsia="Gabriola" w:hAnsi="Gabriola"/>
                <w:sz w:val="20"/>
                <w:szCs w:val="20"/>
                <w:color w:val="auto"/>
              </w:rPr>
              <w:t xml:space="preserve"> </w:t>
            </w:r>
            <w:r>
              <w:rPr>
                <w:rFonts w:ascii="Gabriola" w:cs="Gabriola" w:eastAsia="Gabriola" w:hAnsi="Gabriola"/>
                <w:sz w:val="27"/>
                <w:szCs w:val="27"/>
                <w:color w:val="auto"/>
                <w:vertAlign w:val="subscript"/>
              </w:rPr>
              <w:t>вр</w:t>
            </w:r>
            <w:r>
              <w:rPr>
                <w:rFonts w:ascii="Gabriola" w:cs="Gabriola" w:eastAsia="Gabriola" w:hAnsi="Gabriola"/>
                <w:sz w:val="20"/>
                <w:szCs w:val="20"/>
                <w:color w:val="auto"/>
              </w:rPr>
              <w:t xml:space="preserve"> </w:t>
            </w:r>
            <w:r>
              <w:rPr>
                <w:rFonts w:ascii="Arial" w:cs="Arial" w:eastAsia="Arial" w:hAnsi="Arial"/>
                <w:sz w:val="20"/>
                <w:szCs w:val="20"/>
                <w:color w:val="auto"/>
              </w:rPr>
              <w:t>=</w:t>
            </w:r>
          </w:p>
        </w:tc>
        <w:tc>
          <w:tcPr>
            <w:tcW w:w="360" w:type="dxa"/>
            <w:vAlign w:val="bottom"/>
            <w:tcBorders>
              <w:bottom w:val="single" w:sz="8" w:color="auto"/>
            </w:tcBorders>
          </w:tcPr>
          <w:p>
            <w:pPr>
              <w:jc w:val="right"/>
              <w:ind w:right="55"/>
              <w:spacing w:after="0"/>
              <w:rPr>
                <w:sz w:val="20"/>
                <w:szCs w:val="20"/>
                <w:color w:val="auto"/>
              </w:rPr>
            </w:pPr>
            <w:r>
              <w:rPr>
                <w:rFonts w:ascii="Arial" w:cs="Arial" w:eastAsia="Arial" w:hAnsi="Arial"/>
                <w:sz w:val="14"/>
                <w:szCs w:val="14"/>
                <w:color w:val="auto"/>
              </w:rPr>
              <w:t>~</w:t>
            </w:r>
            <w:r>
              <w:rPr>
                <w:rFonts w:ascii="Arial" w:cs="Arial" w:eastAsia="Arial" w:hAnsi="Arial"/>
                <w:sz w:val="19"/>
                <w:szCs w:val="19"/>
                <w:color w:val="auto"/>
                <w:vertAlign w:val="superscript"/>
              </w:rPr>
              <w:t>2</w:t>
            </w:r>
          </w:p>
        </w:tc>
        <w:tc>
          <w:tcPr>
            <w:tcW w:w="800" w:type="dxa"/>
            <w:vAlign w:val="bottom"/>
            <w:vMerge w:val="restart"/>
          </w:tcPr>
          <w:p>
            <w:pPr>
              <w:ind w:left="120"/>
              <w:spacing w:after="0"/>
              <w:rPr>
                <w:sz w:val="20"/>
                <w:szCs w:val="20"/>
                <w:color w:val="auto"/>
              </w:rPr>
            </w:pPr>
            <w:r>
              <w:rPr>
                <w:rFonts w:ascii="Gabriola" w:cs="Gabriola" w:eastAsia="Gabriola" w:hAnsi="Gabriola"/>
                <w:sz w:val="20"/>
                <w:szCs w:val="20"/>
                <w:color w:val="auto"/>
              </w:rPr>
              <w:t xml:space="preserve">,  </w:t>
            </w:r>
            <w:r>
              <w:rPr>
                <w:rFonts w:ascii="Gabriola" w:cs="Gabriola" w:eastAsia="Gabriola" w:hAnsi="Gabriola"/>
                <w:sz w:val="27"/>
                <w:szCs w:val="27"/>
                <w:color w:val="auto"/>
                <w:vertAlign w:val="subscript"/>
              </w:rPr>
              <w:t>Б</w:t>
            </w:r>
            <w:r>
              <w:rPr>
                <w:rFonts w:ascii="Gabriola" w:cs="Gabriola" w:eastAsia="Gabriola" w:hAnsi="Gabriola"/>
                <w:sz w:val="20"/>
                <w:szCs w:val="20"/>
                <w:color w:val="auto"/>
              </w:rPr>
              <w:t xml:space="preserve"> </w:t>
            </w:r>
            <w:r>
              <w:rPr>
                <w:rFonts w:ascii="Arial" w:cs="Arial" w:eastAsia="Arial" w:hAnsi="Arial"/>
                <w:sz w:val="20"/>
                <w:szCs w:val="20"/>
                <w:color w:val="auto"/>
              </w:rPr>
              <w:t>=</w:t>
            </w:r>
          </w:p>
        </w:tc>
        <w:tc>
          <w:tcPr>
            <w:tcW w:w="400" w:type="dxa"/>
            <w:vAlign w:val="bottom"/>
            <w:tcBorders>
              <w:bottom w:val="single" w:sz="8" w:color="auto"/>
            </w:tcBorders>
          </w:tcPr>
          <w:p>
            <w:pPr>
              <w:jc w:val="right"/>
              <w:ind w:right="90"/>
              <w:spacing w:after="0"/>
              <w:rPr>
                <w:sz w:val="20"/>
                <w:szCs w:val="20"/>
                <w:color w:val="auto"/>
              </w:rPr>
            </w:pPr>
            <w:r>
              <w:rPr>
                <w:rFonts w:ascii="Arial" w:cs="Arial" w:eastAsia="Arial" w:hAnsi="Arial"/>
                <w:sz w:val="14"/>
                <w:szCs w:val="14"/>
                <w:color w:val="auto"/>
              </w:rPr>
              <w:t>~</w:t>
            </w:r>
          </w:p>
        </w:tc>
        <w:tc>
          <w:tcPr>
            <w:tcW w:w="40" w:type="dxa"/>
            <w:vAlign w:val="bottom"/>
          </w:tcPr>
          <w:p>
            <w:pPr>
              <w:spacing w:after="0"/>
              <w:rPr>
                <w:sz w:val="24"/>
                <w:szCs w:val="24"/>
                <w:color w:val="auto"/>
              </w:rPr>
            </w:pPr>
          </w:p>
        </w:tc>
        <w:tc>
          <w:tcPr>
            <w:tcW w:w="2420" w:type="dxa"/>
            <w:vAlign w:val="bottom"/>
            <w:vMerge w:val="restart"/>
          </w:tcPr>
          <w:p>
            <w:pPr>
              <w:ind w:left="60"/>
              <w:spacing w:after="0"/>
              <w:rPr>
                <w:sz w:val="20"/>
                <w:szCs w:val="20"/>
                <w:color w:val="auto"/>
              </w:rPr>
            </w:pPr>
            <w:r>
              <w:rPr>
                <w:rFonts w:ascii="Gabriola" w:cs="Gabriola" w:eastAsia="Gabriola" w:hAnsi="Gabriola"/>
                <w:sz w:val="20"/>
                <w:szCs w:val="20"/>
                <w:color w:val="auto"/>
              </w:rPr>
              <w:t>-радиус Бора. Можно по-</w:t>
            </w:r>
          </w:p>
        </w:tc>
        <w:tc>
          <w:tcPr>
            <w:tcW w:w="0" w:type="dxa"/>
            <w:vAlign w:val="bottom"/>
          </w:tcPr>
          <w:p>
            <w:pPr>
              <w:spacing w:after="0"/>
              <w:rPr>
                <w:sz w:val="1"/>
                <w:szCs w:val="1"/>
                <w:color w:val="auto"/>
              </w:rPr>
            </w:pPr>
          </w:p>
        </w:tc>
      </w:tr>
      <w:tr>
        <w:trPr>
          <w:trHeight w:val="122"/>
        </w:trPr>
        <w:tc>
          <w:tcPr>
            <w:tcW w:w="2380" w:type="dxa"/>
            <w:vAlign w:val="bottom"/>
            <w:vMerge w:val="continue"/>
          </w:tcPr>
          <w:p>
            <w:pPr>
              <w:spacing w:after="0"/>
              <w:rPr>
                <w:sz w:val="10"/>
                <w:szCs w:val="10"/>
                <w:color w:val="auto"/>
              </w:rPr>
            </w:pPr>
          </w:p>
        </w:tc>
        <w:tc>
          <w:tcPr>
            <w:tcW w:w="360" w:type="dxa"/>
            <w:vAlign w:val="bottom"/>
          </w:tcPr>
          <w:p>
            <w:pPr>
              <w:jc w:val="right"/>
              <w:spacing w:after="0" w:line="123" w:lineRule="exact"/>
              <w:rPr>
                <w:sz w:val="20"/>
                <w:szCs w:val="20"/>
                <w:color w:val="auto"/>
              </w:rPr>
            </w:pPr>
            <w:r>
              <w:rPr>
                <w:rFonts w:ascii="Arial" w:cs="Arial" w:eastAsia="Arial" w:hAnsi="Arial"/>
                <w:sz w:val="11"/>
                <w:szCs w:val="11"/>
                <w:color w:val="auto"/>
              </w:rPr>
              <w:t xml:space="preserve">2   </w:t>
            </w:r>
            <w:r>
              <w:rPr>
                <w:rFonts w:ascii="Arial" w:cs="Arial" w:eastAsia="Arial" w:hAnsi="Arial"/>
                <w:sz w:val="14"/>
                <w:szCs w:val="14"/>
                <w:color w:val="auto"/>
                <w:vertAlign w:val="superscript"/>
              </w:rPr>
              <w:t>2</w:t>
            </w:r>
          </w:p>
        </w:tc>
        <w:tc>
          <w:tcPr>
            <w:tcW w:w="800" w:type="dxa"/>
            <w:vAlign w:val="bottom"/>
            <w:vMerge w:val="continue"/>
          </w:tcPr>
          <w:p>
            <w:pPr>
              <w:spacing w:after="0"/>
              <w:rPr>
                <w:sz w:val="10"/>
                <w:szCs w:val="10"/>
                <w:color w:val="auto"/>
              </w:rPr>
            </w:pPr>
          </w:p>
        </w:tc>
        <w:tc>
          <w:tcPr>
            <w:tcW w:w="440" w:type="dxa"/>
            <w:vAlign w:val="bottom"/>
            <w:gridSpan w:val="2"/>
          </w:tcPr>
          <w:p>
            <w:pPr>
              <w:spacing w:after="0"/>
              <w:rPr>
                <w:sz w:val="10"/>
                <w:szCs w:val="10"/>
                <w:color w:val="auto"/>
              </w:rPr>
            </w:pPr>
          </w:p>
        </w:tc>
        <w:tc>
          <w:tcPr>
            <w:tcW w:w="24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52"/>
        </w:trPr>
        <w:tc>
          <w:tcPr>
            <w:tcW w:w="2380" w:type="dxa"/>
            <w:vAlign w:val="bottom"/>
          </w:tcPr>
          <w:p>
            <w:pPr>
              <w:spacing w:after="0"/>
              <w:rPr>
                <w:sz w:val="4"/>
                <w:szCs w:val="4"/>
                <w:color w:val="auto"/>
              </w:rPr>
            </w:pPr>
          </w:p>
        </w:tc>
        <w:tc>
          <w:tcPr>
            <w:tcW w:w="360" w:type="dxa"/>
            <w:vAlign w:val="bottom"/>
          </w:tcPr>
          <w:p>
            <w:pPr>
              <w:jc w:val="right"/>
              <w:spacing w:after="0"/>
              <w:rPr>
                <w:sz w:val="20"/>
                <w:szCs w:val="20"/>
                <w:color w:val="auto"/>
              </w:rPr>
            </w:pPr>
            <w:r>
              <w:rPr>
                <w:rFonts w:ascii="Gabriola" w:cs="Gabriola" w:eastAsia="Gabriola" w:hAnsi="Gabriola"/>
                <w:sz w:val="2"/>
                <w:szCs w:val="2"/>
                <w:color w:val="auto"/>
              </w:rPr>
              <w:t>Б</w:t>
            </w:r>
          </w:p>
        </w:tc>
        <w:tc>
          <w:tcPr>
            <w:tcW w:w="800" w:type="dxa"/>
            <w:vAlign w:val="bottom"/>
          </w:tcPr>
          <w:p>
            <w:pPr>
              <w:spacing w:after="0"/>
              <w:rPr>
                <w:sz w:val="4"/>
                <w:szCs w:val="4"/>
                <w:color w:val="auto"/>
              </w:rPr>
            </w:pPr>
          </w:p>
        </w:tc>
        <w:tc>
          <w:tcPr>
            <w:tcW w:w="400" w:type="dxa"/>
            <w:vAlign w:val="bottom"/>
          </w:tcPr>
          <w:p>
            <w:pPr>
              <w:spacing w:after="0"/>
              <w:rPr>
                <w:sz w:val="4"/>
                <w:szCs w:val="4"/>
                <w:color w:val="auto"/>
              </w:rPr>
            </w:pPr>
          </w:p>
        </w:tc>
        <w:tc>
          <w:tcPr>
            <w:tcW w:w="40" w:type="dxa"/>
            <w:vAlign w:val="bottom"/>
          </w:tcPr>
          <w:p>
            <w:pPr>
              <w:spacing w:after="0"/>
              <w:rPr>
                <w:sz w:val="4"/>
                <w:szCs w:val="4"/>
                <w:color w:val="auto"/>
              </w:rPr>
            </w:pPr>
          </w:p>
        </w:tc>
        <w:tc>
          <w:tcPr>
            <w:tcW w:w="2420" w:type="dxa"/>
            <w:vAlign w:val="bottom"/>
          </w:tcPr>
          <w:p>
            <w:pPr>
              <w:spacing w:after="0"/>
              <w:rPr>
                <w:sz w:val="4"/>
                <w:szCs w:val="4"/>
                <w:color w:val="auto"/>
              </w:rPr>
            </w:pPr>
          </w:p>
        </w:tc>
        <w:tc>
          <w:tcPr>
            <w:tcW w:w="0" w:type="dxa"/>
            <w:vAlign w:val="bottom"/>
          </w:tcPr>
          <w:p>
            <w:pPr>
              <w:spacing w:after="0"/>
              <w:rPr>
                <w:sz w:val="1"/>
                <w:szCs w:val="1"/>
                <w:color w:val="auto"/>
              </w:rPr>
            </w:pPr>
          </w:p>
        </w:tc>
      </w:tr>
    </w:tbl>
    <w:p>
      <w:pPr>
        <w:jc w:val="both"/>
        <w:ind w:left="860"/>
        <w:spacing w:after="0"/>
        <w:rPr>
          <w:sz w:val="20"/>
          <w:szCs w:val="20"/>
          <w:color w:val="auto"/>
        </w:rPr>
      </w:pPr>
      <w:r>
        <w:rPr>
          <w:rFonts w:ascii="Gabriola" w:cs="Gabriola" w:eastAsia="Gabriola" w:hAnsi="Gabriola"/>
          <w:sz w:val="15"/>
          <w:szCs w:val="15"/>
          <w:color w:val="auto"/>
        </w:rPr>
        <w:t>казать, что соотношение между квантами возбуждения электронных, колебательных и вращательных термов имеет вид:</w:t>
      </w:r>
    </w:p>
    <w:p>
      <w:pPr>
        <w:spacing w:after="0" w:line="95" w:lineRule="exact"/>
        <w:rPr>
          <w:rFonts w:ascii="Arial" w:cs="Arial" w:eastAsia="Arial" w:hAnsi="Arial"/>
          <w:sz w:val="10"/>
          <w:szCs w:val="10"/>
          <w:color w:val="auto"/>
        </w:rPr>
      </w:pPr>
    </w:p>
    <w:p>
      <w:pPr>
        <w:ind w:left="5300"/>
        <w:spacing w:after="0"/>
        <w:rPr>
          <w:sz w:val="20"/>
          <w:szCs w:val="20"/>
          <w:color w:val="auto"/>
        </w:rPr>
      </w:pPr>
      <w:r>
        <w:rPr>
          <w:rFonts w:ascii="Arial" w:cs="Arial" w:eastAsia="Arial" w:hAnsi="Arial"/>
          <w:sz w:val="20"/>
          <w:szCs w:val="20"/>
          <w:color w:val="auto"/>
        </w:rPr>
        <w:t xml:space="preserve">√ </w:t>
      </w:r>
    </w:p>
    <w:p>
      <w:pPr>
        <w:spacing w:after="0" w:line="20" w:lineRule="exact"/>
        <w:rPr>
          <w:rFonts w:ascii="Arial" w:cs="Arial" w:eastAsia="Arial" w:hAnsi="Arial"/>
          <w:sz w:val="10"/>
          <w:szCs w:val="10"/>
          <w:color w:val="auto"/>
        </w:rPr>
      </w:pPr>
      <w:r>
        <w:rPr>
          <w:rFonts w:ascii="Arial" w:cs="Arial" w:eastAsia="Arial" w:hAnsi="Arial"/>
          <w:sz w:val="10"/>
          <w:szCs w:val="10"/>
          <w:color w:val="auto"/>
        </w:rPr>
        <mc:AlternateContent>
          <mc:Choice Requires="wps">
            <w:drawing>
              <wp:anchor simplePos="0" relativeHeight="251657728" behindDoc="1" locked="0" layoutInCell="0" allowOverlap="1">
                <wp:simplePos x="0" y="0"/>
                <wp:positionH relativeFrom="column">
                  <wp:posOffset>3496310</wp:posOffset>
                </wp:positionH>
                <wp:positionV relativeFrom="paragraph">
                  <wp:posOffset>-1905</wp:posOffset>
                </wp:positionV>
                <wp:extent cx="19558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55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5.3pt,-0.1499pt" to="290.7pt,-0.1499pt" o:allowincell="f" strokecolor="#000000" strokeweight="0.398pt"/>
            </w:pict>
          </mc:Fallback>
        </mc:AlternateContent>
      </w:r>
    </w:p>
    <w:p>
      <w:pPr>
        <w:ind w:firstLine="1985"/>
        <w:spacing w:after="0" w:line="181" w:lineRule="auto"/>
        <w:rPr>
          <w:sz w:val="20"/>
          <w:szCs w:val="20"/>
          <w:color w:val="auto"/>
        </w:rPr>
      </w:pPr>
      <w:r>
        <w:rPr>
          <w:rFonts w:ascii="Gabriola" w:cs="Gabriola" w:eastAsia="Gabriola" w:hAnsi="Gabriola"/>
          <w:sz w:val="23"/>
          <w:szCs w:val="23"/>
          <w:color w:val="auto"/>
          <w:vertAlign w:val="subscript"/>
        </w:rPr>
        <w:t>эл</w:t>
      </w:r>
      <w:r>
        <w:rPr>
          <w:rFonts w:ascii="Arial" w:cs="Arial" w:eastAsia="Arial" w:hAnsi="Arial"/>
          <w:sz w:val="17"/>
          <w:szCs w:val="17"/>
          <w:color w:val="auto"/>
        </w:rPr>
        <w:t xml:space="preserve"> : </w:t>
      </w:r>
      <w:r>
        <w:rPr>
          <w:rFonts w:ascii="Gabriola" w:cs="Gabriola" w:eastAsia="Gabriola" w:hAnsi="Gabriola"/>
          <w:sz w:val="23"/>
          <w:szCs w:val="23"/>
          <w:color w:val="auto"/>
          <w:vertAlign w:val="subscript"/>
        </w:rPr>
        <w:t>кол</w:t>
      </w:r>
      <w:r>
        <w:rPr>
          <w:rFonts w:ascii="Arial" w:cs="Arial" w:eastAsia="Arial" w:hAnsi="Arial"/>
          <w:sz w:val="17"/>
          <w:szCs w:val="17"/>
          <w:color w:val="auto"/>
        </w:rPr>
        <w:t xml:space="preserve"> : </w:t>
      </w:r>
      <w:r>
        <w:rPr>
          <w:rFonts w:ascii="Gabriola" w:cs="Gabriola" w:eastAsia="Gabriola" w:hAnsi="Gabriola"/>
          <w:sz w:val="23"/>
          <w:szCs w:val="23"/>
          <w:color w:val="auto"/>
          <w:vertAlign w:val="subscript"/>
        </w:rPr>
        <w:t>вр</w:t>
      </w:r>
      <w:r>
        <w:rPr>
          <w:rFonts w:ascii="Arial" w:cs="Arial" w:eastAsia="Arial" w:hAnsi="Arial"/>
          <w:sz w:val="17"/>
          <w:szCs w:val="17"/>
          <w:color w:val="auto"/>
        </w:rPr>
        <w:t xml:space="preserve"> = </w:t>
      </w:r>
      <w:r>
        <w:rPr>
          <w:rFonts w:ascii="Gabriola" w:cs="Gabriola" w:eastAsia="Gabriola" w:hAnsi="Gabriola"/>
          <w:sz w:val="23"/>
          <w:szCs w:val="23"/>
          <w:color w:val="auto"/>
          <w:vertAlign w:val="subscript"/>
        </w:rPr>
        <w:t>эл</w:t>
      </w:r>
      <w:r>
        <w:rPr>
          <w:rFonts w:ascii="Arial" w:cs="Arial" w:eastAsia="Arial" w:hAnsi="Arial"/>
          <w:sz w:val="17"/>
          <w:szCs w:val="17"/>
          <w:color w:val="auto"/>
        </w:rPr>
        <w:t xml:space="preserve"> : </w:t>
      </w:r>
      <w:r>
        <w:rPr>
          <w:rFonts w:ascii="Gabriola" w:cs="Gabriola" w:eastAsia="Gabriola" w:hAnsi="Gabriola"/>
          <w:sz w:val="23"/>
          <w:szCs w:val="23"/>
          <w:color w:val="auto"/>
          <w:vertAlign w:val="subscript"/>
        </w:rPr>
        <w:t>кол</w:t>
      </w:r>
      <w:r>
        <w:rPr>
          <w:rFonts w:ascii="Arial" w:cs="Arial" w:eastAsia="Arial" w:hAnsi="Arial"/>
          <w:sz w:val="17"/>
          <w:szCs w:val="17"/>
          <w:color w:val="auto"/>
        </w:rPr>
        <w:t xml:space="preserve"> : </w:t>
      </w:r>
      <w:r>
        <w:rPr>
          <w:rFonts w:ascii="Gabriola" w:cs="Gabriola" w:eastAsia="Gabriola" w:hAnsi="Gabriola"/>
          <w:sz w:val="23"/>
          <w:szCs w:val="23"/>
          <w:color w:val="auto"/>
          <w:vertAlign w:val="subscript"/>
        </w:rPr>
        <w:t>вр</w:t>
      </w:r>
      <w:r>
        <w:rPr>
          <w:rFonts w:ascii="Arial" w:cs="Arial" w:eastAsia="Arial" w:hAnsi="Arial"/>
          <w:sz w:val="17"/>
          <w:szCs w:val="17"/>
          <w:color w:val="auto"/>
        </w:rPr>
        <w:t xml:space="preserve"> 1 : : </w:t>
      </w:r>
      <w:r>
        <w:rPr>
          <w:rFonts w:ascii="Gabriola" w:cs="Gabriola" w:eastAsia="Gabriola" w:hAnsi="Gabriola"/>
          <w:sz w:val="17"/>
          <w:szCs w:val="17"/>
          <w:color w:val="auto"/>
        </w:rPr>
        <w:t>(13)</w:t>
      </w:r>
    </w:p>
    <w:p>
      <w:pPr>
        <w:spacing w:after="0" w:line="20" w:lineRule="exact"/>
        <w:rPr>
          <w:rFonts w:ascii="Arial" w:cs="Arial" w:eastAsia="Arial" w:hAnsi="Arial"/>
          <w:sz w:val="10"/>
          <w:szCs w:val="10"/>
          <w:color w:val="auto"/>
        </w:rPr>
      </w:pPr>
      <w:r>
        <w:rPr>
          <w:rFonts w:ascii="Arial" w:cs="Arial" w:eastAsia="Arial" w:hAnsi="Arial"/>
          <w:sz w:val="10"/>
          <w:szCs w:val="10"/>
          <w:color w:val="auto"/>
        </w:rPr>
        <mc:AlternateContent>
          <mc:Choice Requires="wps">
            <w:drawing>
              <wp:anchor simplePos="0" relativeHeight="251657728" behindDoc="1" locked="0" layoutInCell="0" allowOverlap="1">
                <wp:simplePos x="0" y="0"/>
                <wp:positionH relativeFrom="column">
                  <wp:posOffset>3511550</wp:posOffset>
                </wp:positionH>
                <wp:positionV relativeFrom="paragraph">
                  <wp:posOffset>-60960</wp:posOffset>
                </wp:positionV>
                <wp:extent cx="1651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5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6.5pt,-4.7999pt" to="289.5pt,-4.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3812540</wp:posOffset>
                </wp:positionH>
                <wp:positionV relativeFrom="paragraph">
                  <wp:posOffset>-60960</wp:posOffset>
                </wp:positionV>
                <wp:extent cx="1657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57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2pt,-4.7999pt" to="313.25pt,-4.7999pt" o:allowincell="f" strokecolor="#000000" strokeweight="0.398pt"/>
            </w:pict>
          </mc:Fallback>
        </mc:AlternateContent>
      </w:r>
    </w:p>
    <w:p>
      <w:pPr>
        <w:spacing w:after="0" w:line="254" w:lineRule="exact"/>
        <w:rPr>
          <w:rFonts w:ascii="Arial" w:cs="Arial" w:eastAsia="Arial" w:hAnsi="Arial"/>
          <w:sz w:val="10"/>
          <w:szCs w:val="10"/>
          <w:color w:val="auto"/>
        </w:rPr>
      </w:pPr>
    </w:p>
    <w:p>
      <w:pPr>
        <w:jc w:val="both"/>
        <w:ind w:left="860"/>
        <w:spacing w:after="0" w:line="219" w:lineRule="auto"/>
        <w:rPr>
          <w:sz w:val="20"/>
          <w:szCs w:val="20"/>
          <w:color w:val="auto"/>
        </w:rPr>
      </w:pPr>
      <w:r>
        <w:rPr>
          <w:rFonts w:ascii="Gabriola" w:cs="Gabriola" w:eastAsia="Gabriola" w:hAnsi="Gabriola"/>
          <w:sz w:val="20"/>
          <w:szCs w:val="20"/>
          <w:color w:val="auto"/>
        </w:rPr>
        <w:t>Как видно из этого соотношения, наибольшая энергия квантов реа-лизуется для переходов между электронными термами, а наименьшая - для переходов между вращательными термами. В настоящей рабо-те будут рассматриваться, в основном, электронные и колебательные термы и переходы между ними, поскольку разрешающая способность используемых в работе приборов не позволяет количественно наблю-дать эффекты связанные с наличием вращательных термов.</w:t>
      </w:r>
    </w:p>
    <w:p>
      <w:pPr>
        <w:spacing w:after="0" w:line="123" w:lineRule="exact"/>
        <w:rPr>
          <w:rFonts w:ascii="Arial" w:cs="Arial" w:eastAsia="Arial" w:hAnsi="Arial"/>
          <w:sz w:val="10"/>
          <w:szCs w:val="10"/>
          <w:color w:val="auto"/>
        </w:rPr>
      </w:pPr>
    </w:p>
    <w:p>
      <w:pPr>
        <w:ind w:left="860"/>
        <w:spacing w:after="0"/>
        <w:tabs>
          <w:tab w:leader="none" w:pos="1520" w:val="left"/>
        </w:tabs>
        <w:rPr>
          <w:sz w:val="20"/>
          <w:szCs w:val="20"/>
          <w:color w:val="auto"/>
        </w:rPr>
      </w:pPr>
      <w:r>
        <w:rPr>
          <w:rFonts w:ascii="Gabriola" w:cs="Gabriola" w:eastAsia="Gabriola" w:hAnsi="Gabriola"/>
          <w:sz w:val="24"/>
          <w:szCs w:val="24"/>
          <w:color w:val="auto"/>
        </w:rPr>
        <w:t>1.4.</w:t>
        <w:tab/>
        <w:t>Потенциал Морзе.</w:t>
      </w:r>
    </w:p>
    <w:p>
      <w:pPr>
        <w:spacing w:after="0" w:line="107" w:lineRule="exact"/>
        <w:rPr>
          <w:rFonts w:ascii="Arial" w:cs="Arial" w:eastAsia="Arial" w:hAnsi="Arial"/>
          <w:sz w:val="10"/>
          <w:szCs w:val="10"/>
          <w:color w:val="auto"/>
        </w:rPr>
      </w:pPr>
    </w:p>
    <w:p>
      <w:pPr>
        <w:jc w:val="both"/>
        <w:ind w:left="860" w:firstLine="299"/>
        <w:spacing w:after="0" w:line="218" w:lineRule="auto"/>
        <w:rPr>
          <w:sz w:val="20"/>
          <w:szCs w:val="20"/>
          <w:color w:val="auto"/>
        </w:rPr>
      </w:pPr>
      <w:r>
        <w:rPr>
          <w:rFonts w:ascii="Gabriola" w:cs="Gabriola" w:eastAsia="Gabriola" w:hAnsi="Gabriola"/>
          <w:sz w:val="20"/>
          <w:szCs w:val="20"/>
          <w:color w:val="auto"/>
        </w:rPr>
        <w:t xml:space="preserve">Простая квадратичная зависимость для потенциальной энергии взаимодействия между ядрами не может описать ряд важных явлений характерных для двухатомных молекул, в частности, явление диссо-циации молекулы. Одним из модельных потенциалов для зависимости </w:t>
      </w:r>
      <w:r>
        <w:rPr>
          <w:rFonts w:ascii="Arial" w:cs="Arial" w:eastAsia="Arial" w:hAnsi="Arial"/>
          <w:sz w:val="20"/>
          <w:szCs w:val="20"/>
          <w:color w:val="auto"/>
        </w:rPr>
        <w:t>( )</w:t>
      </w:r>
      <w:r>
        <w:rPr>
          <w:rFonts w:ascii="Gabriola" w:cs="Gabriola" w:eastAsia="Gabriola" w:hAnsi="Gabriola"/>
          <w:sz w:val="20"/>
          <w:szCs w:val="20"/>
          <w:color w:val="auto"/>
        </w:rPr>
        <w:t>, которое позволяет учесть явления ангармонизма колебаний</w:t>
      </w:r>
      <w:r>
        <w:rPr>
          <w:rFonts w:ascii="Arial" w:cs="Arial" w:eastAsia="Arial" w:hAnsi="Arial"/>
          <w:sz w:val="20"/>
          <w:szCs w:val="20"/>
          <w:color w:val="auto"/>
        </w:rPr>
        <w:t xml:space="preserve"> </w:t>
      </w:r>
      <w:r>
        <w:rPr>
          <w:rFonts w:ascii="Gabriola" w:cs="Gabriola" w:eastAsia="Gabriola" w:hAnsi="Gabriola"/>
          <w:sz w:val="20"/>
          <w:szCs w:val="20"/>
          <w:color w:val="auto"/>
        </w:rPr>
        <w:t>и диссоциации молекулы является потенциал Морзе, который имеет вид:</w:t>
      </w:r>
    </w:p>
    <w:tbl>
      <w:tblPr>
        <w:tblLayout w:type="fixed"/>
        <w:tblInd w:w="2180" w:type="dxa"/>
        <w:tblCellMar>
          <w:top w:w="0" w:type="dxa"/>
          <w:left w:w="0" w:type="dxa"/>
          <w:bottom w:w="0" w:type="dxa"/>
          <w:right w:w="0" w:type="dxa"/>
        </w:tblCellMar>
      </w:tblPr>
      <w:tr>
        <w:trPr>
          <w:trHeight w:val="379"/>
        </w:trPr>
        <w:tc>
          <w:tcPr>
            <w:tcW w:w="4240" w:type="dxa"/>
            <w:vAlign w:val="bottom"/>
          </w:tcPr>
          <w:p>
            <w:pPr>
              <w:spacing w:after="0" w:line="378" w:lineRule="exact"/>
              <w:rPr>
                <w:sz w:val="20"/>
                <w:szCs w:val="20"/>
                <w:color w:val="auto"/>
              </w:rPr>
            </w:pPr>
            <w:r>
              <w:rPr>
                <w:rFonts w:ascii="Arial" w:cs="Arial" w:eastAsia="Arial" w:hAnsi="Arial"/>
                <w:sz w:val="39"/>
                <w:szCs w:val="39"/>
                <w:color w:val="auto"/>
                <w:vertAlign w:val="subscript"/>
              </w:rPr>
              <w:t>()= (</w:t>
            </w:r>
            <w:r>
              <w:rPr>
                <w:rFonts w:ascii="Arial" w:cs="Arial" w:eastAsia="Arial" w:hAnsi="Arial"/>
                <w:sz w:val="14"/>
                <w:szCs w:val="14"/>
                <w:color w:val="auto"/>
              </w:rPr>
              <w:t>−</w:t>
            </w:r>
            <w:r>
              <w:rPr>
                <w:rFonts w:ascii="Arial" w:cs="Arial" w:eastAsia="Arial" w:hAnsi="Arial"/>
                <w:sz w:val="27"/>
                <w:szCs w:val="27"/>
                <w:color w:val="auto"/>
                <w:vertAlign w:val="superscript"/>
              </w:rPr>
              <w:t>2(</w:t>
            </w:r>
            <w:r>
              <w:rPr>
                <w:rFonts w:ascii="Arial" w:cs="Arial" w:eastAsia="Arial" w:hAnsi="Arial"/>
                <w:sz w:val="14"/>
                <w:szCs w:val="14"/>
                <w:color w:val="auto"/>
              </w:rPr>
              <w:t>−</w:t>
            </w:r>
            <w:r>
              <w:rPr>
                <w:rFonts w:ascii="Arial" w:cs="Arial" w:eastAsia="Arial" w:hAnsi="Arial"/>
                <w:sz w:val="9"/>
                <w:szCs w:val="9"/>
                <w:color w:val="auto"/>
              </w:rPr>
              <w:t>0</w:t>
            </w:r>
            <w:r>
              <w:rPr>
                <w:rFonts w:ascii="Arial" w:cs="Arial" w:eastAsia="Arial" w:hAnsi="Arial"/>
                <w:sz w:val="27"/>
                <w:szCs w:val="27"/>
                <w:color w:val="auto"/>
                <w:vertAlign w:val="superscript"/>
              </w:rPr>
              <w:t>)</w:t>
            </w:r>
            <w:r>
              <w:rPr>
                <w:rFonts w:ascii="Arial" w:cs="Arial" w:eastAsia="Arial" w:hAnsi="Arial"/>
                <w:sz w:val="39"/>
                <w:szCs w:val="39"/>
                <w:color w:val="auto"/>
                <w:vertAlign w:val="subscript"/>
              </w:rPr>
              <w:t>−2</w:t>
            </w:r>
            <w:r>
              <w:rPr>
                <w:rFonts w:ascii="Arial" w:cs="Arial" w:eastAsia="Arial" w:hAnsi="Arial"/>
                <w:sz w:val="14"/>
                <w:szCs w:val="14"/>
                <w:color w:val="auto"/>
              </w:rPr>
              <w:t>−</w:t>
            </w:r>
            <w:r>
              <w:rPr>
                <w:rFonts w:ascii="Arial" w:cs="Arial" w:eastAsia="Arial" w:hAnsi="Arial"/>
                <w:sz w:val="27"/>
                <w:szCs w:val="27"/>
                <w:color w:val="auto"/>
                <w:vertAlign w:val="superscript"/>
              </w:rPr>
              <w:t>(</w:t>
            </w:r>
            <w:r>
              <w:rPr>
                <w:rFonts w:ascii="Arial" w:cs="Arial" w:eastAsia="Arial" w:hAnsi="Arial"/>
                <w:sz w:val="14"/>
                <w:szCs w:val="14"/>
                <w:color w:val="auto"/>
              </w:rPr>
              <w:t>−</w:t>
            </w:r>
            <w:r>
              <w:rPr>
                <w:rFonts w:ascii="Arial" w:cs="Arial" w:eastAsia="Arial" w:hAnsi="Arial"/>
                <w:sz w:val="9"/>
                <w:szCs w:val="9"/>
                <w:color w:val="auto"/>
              </w:rPr>
              <w:t>0</w:t>
            </w:r>
            <w:r>
              <w:rPr>
                <w:rFonts w:ascii="Arial" w:cs="Arial" w:eastAsia="Arial" w:hAnsi="Arial"/>
                <w:sz w:val="27"/>
                <w:szCs w:val="27"/>
                <w:color w:val="auto"/>
                <w:vertAlign w:val="superscript"/>
              </w:rPr>
              <w:t>)</w:t>
            </w:r>
            <w:r>
              <w:rPr>
                <w:rFonts w:ascii="Arial" w:cs="Arial" w:eastAsia="Arial" w:hAnsi="Arial"/>
                <w:sz w:val="39"/>
                <w:szCs w:val="39"/>
                <w:color w:val="auto"/>
                <w:vertAlign w:val="subscript"/>
              </w:rPr>
              <w:t>)+</w:t>
            </w:r>
          </w:p>
        </w:tc>
        <w:tc>
          <w:tcPr>
            <w:tcW w:w="840" w:type="dxa"/>
            <w:vAlign w:val="bottom"/>
          </w:tcPr>
          <w:p>
            <w:pPr>
              <w:jc w:val="right"/>
              <w:spacing w:after="0" w:line="250" w:lineRule="exact"/>
              <w:rPr>
                <w:sz w:val="20"/>
                <w:szCs w:val="20"/>
                <w:color w:val="auto"/>
              </w:rPr>
            </w:pPr>
            <w:r>
              <w:rPr>
                <w:rFonts w:ascii="Gabriola" w:cs="Gabriola" w:eastAsia="Gabriola" w:hAnsi="Gabriola"/>
                <w:sz w:val="18"/>
                <w:szCs w:val="18"/>
                <w:color w:val="auto"/>
              </w:rPr>
              <w:t>(14)</w:t>
            </w:r>
          </w:p>
        </w:tc>
      </w:tr>
    </w:tbl>
    <w:p>
      <w:pPr>
        <w:jc w:val="both"/>
        <w:ind w:left="860"/>
        <w:spacing w:after="0"/>
        <w:rPr>
          <w:rFonts w:ascii="Gabriola" w:cs="Gabriola" w:eastAsia="Gabriola" w:hAnsi="Gabriola"/>
          <w:sz w:val="20"/>
          <w:szCs w:val="20"/>
          <w:color w:val="auto"/>
        </w:rPr>
      </w:pPr>
      <w:r>
        <w:rPr>
          <w:rFonts w:ascii="Gabriola" w:cs="Gabriola" w:eastAsia="Gabriola" w:hAnsi="Gabriola"/>
          <w:sz w:val="20"/>
          <w:szCs w:val="20"/>
          <w:color w:val="auto"/>
        </w:rPr>
        <w:t xml:space="preserve">Характерный вид этой зависимости и соответствующие обозначения показаны на рисунке </w:t>
      </w:r>
      <w:hyperlink w:anchor="page8">
        <w:r>
          <w:rPr>
            <w:rFonts w:ascii="Gabriola" w:cs="Gabriola" w:eastAsia="Gabriola" w:hAnsi="Gabriola"/>
            <w:sz w:val="20"/>
            <w:szCs w:val="20"/>
            <w:color w:val="660066"/>
          </w:rPr>
          <w:t>1</w:t>
        </w:r>
      </w:hyperlink>
      <w:r>
        <w:rPr>
          <w:rFonts w:ascii="Gabriola" w:cs="Gabriola" w:eastAsia="Gabriola" w:hAnsi="Gabriola"/>
          <w:sz w:val="20"/>
          <w:szCs w:val="20"/>
          <w:color w:val="auto"/>
        </w:rPr>
        <w:t>.</w:t>
      </w:r>
    </w:p>
    <w:p>
      <w:pPr>
        <w:spacing w:after="0" w:line="71" w:lineRule="exact"/>
        <w:rPr>
          <w:rFonts w:ascii="Arial" w:cs="Arial" w:eastAsia="Arial" w:hAnsi="Arial"/>
          <w:sz w:val="10"/>
          <w:szCs w:val="10"/>
          <w:color w:val="auto"/>
        </w:rPr>
      </w:pPr>
    </w:p>
    <w:p>
      <w:pPr>
        <w:jc w:val="both"/>
        <w:ind w:left="860" w:firstLine="299"/>
        <w:spacing w:after="0" w:line="181" w:lineRule="auto"/>
        <w:rPr>
          <w:sz w:val="20"/>
          <w:szCs w:val="20"/>
          <w:color w:val="auto"/>
        </w:rPr>
      </w:pPr>
      <w:r>
        <w:rPr>
          <w:rFonts w:ascii="Gabriola" w:cs="Gabriola" w:eastAsia="Gabriola" w:hAnsi="Gabriola"/>
          <w:sz w:val="20"/>
          <w:szCs w:val="20"/>
          <w:color w:val="auto"/>
        </w:rPr>
        <w:t>На графике также показаны энергетические уровни стационарных состояний для одномерного движения в таком потенциале, соответ-ствующие колебательным термам. Отличительной особенностью энер-гетического спектра этого потенциала является конечное число дис-кретных уровней и уменьшение расстояния между соседними энерге-тическими уровнями с повышением номера уровня. Выражение для энергетического спектра движения в потенциале Морзе имеет вид:</w:t>
      </w:r>
    </w:p>
    <w:p>
      <w:pPr>
        <w:spacing w:after="0" w:line="143" w:lineRule="exact"/>
        <w:rPr>
          <w:rFonts w:ascii="Arial" w:cs="Arial" w:eastAsia="Arial" w:hAnsi="Arial"/>
          <w:sz w:val="10"/>
          <w:szCs w:val="10"/>
          <w:color w:val="auto"/>
        </w:rPr>
      </w:pPr>
    </w:p>
    <w:tbl>
      <w:tblPr>
        <w:tblLayout w:type="fixed"/>
        <w:tblInd w:w="1960" w:type="dxa"/>
        <w:tblCellMar>
          <w:top w:w="0" w:type="dxa"/>
          <w:left w:w="0" w:type="dxa"/>
          <w:bottom w:w="0" w:type="dxa"/>
          <w:right w:w="0" w:type="dxa"/>
        </w:tblCellMar>
      </w:tblPr>
      <w:tr>
        <w:trPr>
          <w:trHeight w:val="61"/>
        </w:trPr>
        <w:tc>
          <w:tcPr>
            <w:tcW w:w="1760" w:type="dxa"/>
            <w:vAlign w:val="bottom"/>
          </w:tcPr>
          <w:p>
            <w:pPr>
              <w:spacing w:after="0" w:line="62" w:lineRule="exact"/>
              <w:rPr>
                <w:sz w:val="20"/>
                <w:szCs w:val="20"/>
                <w:color w:val="auto"/>
              </w:rPr>
            </w:pPr>
            <w:r>
              <w:rPr>
                <w:rFonts w:ascii="Arial" w:cs="Arial" w:eastAsia="Arial" w:hAnsi="Arial"/>
                <w:sz w:val="4"/>
                <w:szCs w:val="4"/>
                <w:color w:val="auto"/>
              </w:rPr>
              <w:t>= − +~</w:t>
            </w:r>
            <w:r>
              <w:rPr>
                <w:rFonts w:ascii="Arial" w:cs="Arial" w:eastAsia="Arial" w:hAnsi="Arial"/>
                <w:sz w:val="7"/>
                <w:szCs w:val="7"/>
                <w:color w:val="auto"/>
                <w:vertAlign w:val="superscript"/>
              </w:rPr>
              <w:t xml:space="preserve">√ </w:t>
            </w:r>
          </w:p>
        </w:tc>
        <w:tc>
          <w:tcPr>
            <w:tcW w:w="280" w:type="dxa"/>
            <w:vAlign w:val="bottom"/>
            <w:tcBorders>
              <w:top w:val="single" w:sz="8" w:color="auto"/>
            </w:tcBorders>
            <w:gridSpan w:val="2"/>
          </w:tcPr>
          <w:p>
            <w:pPr>
              <w:ind w:left="20"/>
              <w:spacing w:after="0" w:line="62" w:lineRule="exact"/>
              <w:rPr>
                <w:sz w:val="20"/>
                <w:szCs w:val="20"/>
                <w:color w:val="auto"/>
              </w:rPr>
            </w:pPr>
            <w:r>
              <w:rPr>
                <w:rFonts w:ascii="Arial" w:cs="Arial" w:eastAsia="Arial" w:hAnsi="Arial"/>
                <w:sz w:val="7"/>
                <w:szCs w:val="7"/>
                <w:color w:val="auto"/>
                <w:vertAlign w:val="superscript"/>
              </w:rPr>
              <w:t>2</w:t>
            </w:r>
          </w:p>
        </w:tc>
        <w:tc>
          <w:tcPr>
            <w:tcW w:w="20" w:type="dxa"/>
            <w:vAlign w:val="bottom"/>
            <w:tcBorders>
              <w:top w:val="single" w:sz="8" w:color="auto"/>
            </w:tcBorders>
          </w:tcPr>
          <w:p>
            <w:pPr>
              <w:spacing w:after="0"/>
              <w:rPr>
                <w:sz w:val="5"/>
                <w:szCs w:val="5"/>
                <w:color w:val="auto"/>
              </w:rPr>
            </w:pPr>
          </w:p>
        </w:tc>
        <w:tc>
          <w:tcPr>
            <w:tcW w:w="460" w:type="dxa"/>
            <w:vAlign w:val="bottom"/>
          </w:tcPr>
          <w:p>
            <w:pPr>
              <w:spacing w:after="0" w:line="62" w:lineRule="exact"/>
              <w:rPr>
                <w:sz w:val="20"/>
                <w:szCs w:val="20"/>
                <w:color w:val="auto"/>
              </w:rPr>
            </w:pPr>
            <w:r>
              <w:rPr>
                <w:rFonts w:ascii="Arial" w:cs="Arial" w:eastAsia="Arial" w:hAnsi="Arial"/>
                <w:sz w:val="7"/>
                <w:szCs w:val="7"/>
                <w:color w:val="auto"/>
              </w:rPr>
              <w:t>(  +</w:t>
            </w:r>
          </w:p>
        </w:tc>
        <w:tc>
          <w:tcPr>
            <w:tcW w:w="480" w:type="dxa"/>
            <w:vAlign w:val="bottom"/>
            <w:gridSpan w:val="2"/>
          </w:tcPr>
          <w:p>
            <w:pPr>
              <w:spacing w:after="0" w:line="62" w:lineRule="exact"/>
              <w:rPr>
                <w:sz w:val="20"/>
                <w:szCs w:val="20"/>
                <w:color w:val="auto"/>
              </w:rPr>
            </w:pPr>
            <w:r>
              <w:rPr>
                <w:rFonts w:ascii="Arial" w:cs="Arial" w:eastAsia="Arial" w:hAnsi="Arial"/>
                <w:sz w:val="7"/>
                <w:szCs w:val="7"/>
                <w:color w:val="auto"/>
                <w:vertAlign w:val="subscript"/>
              </w:rPr>
              <w:t>2</w:t>
            </w:r>
            <w:r>
              <w:rPr>
                <w:rFonts w:ascii="Arial" w:cs="Arial" w:eastAsia="Arial" w:hAnsi="Arial"/>
                <w:sz w:val="4"/>
                <w:szCs w:val="4"/>
                <w:color w:val="auto"/>
              </w:rPr>
              <w:t xml:space="preserve"> ) −</w:t>
            </w:r>
          </w:p>
        </w:tc>
        <w:tc>
          <w:tcPr>
            <w:tcW w:w="860" w:type="dxa"/>
            <w:vAlign w:val="bottom"/>
            <w:gridSpan w:val="2"/>
          </w:tcPr>
          <w:p>
            <w:pPr>
              <w:spacing w:after="0" w:line="62" w:lineRule="exact"/>
              <w:rPr>
                <w:sz w:val="20"/>
                <w:szCs w:val="20"/>
                <w:color w:val="auto"/>
              </w:rPr>
            </w:pPr>
            <w:r>
              <w:rPr>
                <w:rFonts w:ascii="Arial" w:cs="Arial" w:eastAsia="Arial" w:hAnsi="Arial"/>
                <w:sz w:val="7"/>
                <w:szCs w:val="7"/>
                <w:color w:val="auto"/>
                <w:vertAlign w:val="superscript"/>
              </w:rPr>
              <w:t>~</w:t>
            </w:r>
            <w:r>
              <w:rPr>
                <w:rFonts w:ascii="Arial" w:cs="Arial" w:eastAsia="Arial" w:hAnsi="Arial"/>
                <w:sz w:val="7"/>
                <w:szCs w:val="7"/>
                <w:color w:val="auto"/>
                <w:vertAlign w:val="subscript"/>
              </w:rPr>
              <w:t>2</w:t>
            </w:r>
            <w:r>
              <w:rPr>
                <w:rFonts w:ascii="Arial" w:cs="Arial" w:eastAsia="Arial" w:hAnsi="Arial"/>
                <w:sz w:val="4"/>
                <w:szCs w:val="4"/>
                <w:color w:val="auto"/>
              </w:rPr>
              <w:t xml:space="preserve"> (+</w:t>
            </w:r>
          </w:p>
        </w:tc>
        <w:tc>
          <w:tcPr>
            <w:tcW w:w="700" w:type="dxa"/>
            <w:vAlign w:val="bottom"/>
            <w:gridSpan w:val="3"/>
          </w:tcPr>
          <w:p>
            <w:pPr>
              <w:ind w:left="40"/>
              <w:spacing w:after="0" w:line="62" w:lineRule="exact"/>
              <w:rPr>
                <w:sz w:val="20"/>
                <w:szCs w:val="20"/>
                <w:color w:val="auto"/>
              </w:rPr>
            </w:pPr>
            <w:r>
              <w:rPr>
                <w:rFonts w:ascii="Arial" w:cs="Arial" w:eastAsia="Arial" w:hAnsi="Arial"/>
                <w:sz w:val="7"/>
                <w:szCs w:val="7"/>
                <w:color w:val="auto"/>
                <w:vertAlign w:val="subscript"/>
              </w:rPr>
              <w:t>2</w:t>
            </w:r>
            <w:r>
              <w:rPr>
                <w:rFonts w:ascii="Arial" w:cs="Arial" w:eastAsia="Arial" w:hAnsi="Arial"/>
                <w:sz w:val="4"/>
                <w:szCs w:val="4"/>
                <w:color w:val="auto"/>
              </w:rPr>
              <w:t xml:space="preserve"> )</w:t>
            </w:r>
            <w:r>
              <w:rPr>
                <w:rFonts w:ascii="Arial" w:cs="Arial" w:eastAsia="Arial" w:hAnsi="Arial"/>
                <w:sz w:val="4"/>
                <w:szCs w:val="4"/>
                <w:color w:val="auto"/>
                <w:vertAlign w:val="superscript"/>
              </w:rPr>
              <w:t>2</w:t>
            </w:r>
          </w:p>
        </w:tc>
        <w:tc>
          <w:tcPr>
            <w:tcW w:w="740" w:type="dxa"/>
            <w:vAlign w:val="bottom"/>
          </w:tcPr>
          <w:p>
            <w:pPr>
              <w:jc w:val="right"/>
              <w:spacing w:after="0" w:line="62" w:lineRule="exact"/>
              <w:rPr>
                <w:sz w:val="20"/>
                <w:szCs w:val="20"/>
                <w:color w:val="auto"/>
              </w:rPr>
            </w:pPr>
            <w:r>
              <w:rPr>
                <w:rFonts w:ascii="Gabriola" w:cs="Gabriola" w:eastAsia="Gabriola" w:hAnsi="Gabriola"/>
                <w:sz w:val="4"/>
                <w:szCs w:val="4"/>
                <w:color w:val="auto"/>
              </w:rPr>
              <w:t>(15)</w:t>
            </w:r>
          </w:p>
        </w:tc>
      </w:tr>
      <w:tr>
        <w:trPr>
          <w:trHeight w:val="250"/>
        </w:trPr>
        <w:tc>
          <w:tcPr>
            <w:tcW w:w="17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740" w:type="dxa"/>
            <w:vAlign w:val="bottom"/>
            <w:gridSpan w:val="3"/>
          </w:tcPr>
          <w:p>
            <w:pPr>
              <w:spacing w:after="0"/>
              <w:rPr>
                <w:sz w:val="21"/>
                <w:szCs w:val="21"/>
                <w:color w:val="auto"/>
              </w:rPr>
            </w:pPr>
          </w:p>
        </w:tc>
        <w:tc>
          <w:tcPr>
            <w:tcW w:w="480" w:type="dxa"/>
            <w:vAlign w:val="bottom"/>
            <w:gridSpan w:val="2"/>
          </w:tcPr>
          <w:p>
            <w:pPr>
              <w:spacing w:after="0" w:line="217" w:lineRule="exact"/>
              <w:rPr>
                <w:sz w:val="20"/>
                <w:szCs w:val="20"/>
                <w:color w:val="auto"/>
              </w:rPr>
            </w:pPr>
            <w:r>
              <w:rPr>
                <w:rFonts w:ascii="Arial" w:cs="Arial" w:eastAsia="Arial" w:hAnsi="Arial"/>
                <w:sz w:val="20"/>
                <w:szCs w:val="20"/>
                <w:color w:val="auto"/>
              </w:rPr>
              <w:t>1</w:t>
            </w:r>
          </w:p>
        </w:tc>
        <w:tc>
          <w:tcPr>
            <w:tcW w:w="860" w:type="dxa"/>
            <w:vAlign w:val="bottom"/>
            <w:gridSpan w:val="2"/>
          </w:tcPr>
          <w:p>
            <w:pPr>
              <w:ind w:left="100"/>
              <w:spacing w:after="0" w:line="137" w:lineRule="exact"/>
              <w:rPr>
                <w:sz w:val="20"/>
                <w:szCs w:val="20"/>
                <w:color w:val="auto"/>
              </w:rPr>
            </w:pPr>
            <w:r>
              <w:rPr>
                <w:rFonts w:ascii="Arial" w:cs="Arial" w:eastAsia="Arial" w:hAnsi="Arial"/>
                <w:sz w:val="14"/>
                <w:szCs w:val="14"/>
                <w:color w:val="auto"/>
              </w:rPr>
              <w:t>2  2</w:t>
            </w:r>
          </w:p>
        </w:tc>
        <w:tc>
          <w:tcPr>
            <w:tcW w:w="140" w:type="dxa"/>
            <w:vAlign w:val="bottom"/>
            <w:gridSpan w:val="2"/>
          </w:tcPr>
          <w:p>
            <w:pPr>
              <w:ind w:left="40"/>
              <w:spacing w:after="0" w:line="217" w:lineRule="exact"/>
              <w:rPr>
                <w:sz w:val="20"/>
                <w:szCs w:val="20"/>
                <w:color w:val="auto"/>
              </w:rPr>
            </w:pPr>
            <w:r>
              <w:rPr>
                <w:rFonts w:ascii="Arial" w:cs="Arial" w:eastAsia="Arial" w:hAnsi="Arial"/>
                <w:sz w:val="20"/>
                <w:szCs w:val="20"/>
                <w:color w:val="auto"/>
                <w:w w:val="71"/>
              </w:rPr>
              <w:t>1</w:t>
            </w:r>
          </w:p>
        </w:tc>
        <w:tc>
          <w:tcPr>
            <w:tcW w:w="560" w:type="dxa"/>
            <w:vAlign w:val="bottom"/>
          </w:tcPr>
          <w:p>
            <w:pPr>
              <w:spacing w:after="0"/>
              <w:rPr>
                <w:sz w:val="21"/>
                <w:szCs w:val="21"/>
                <w:color w:val="auto"/>
              </w:rPr>
            </w:pPr>
          </w:p>
        </w:tc>
        <w:tc>
          <w:tcPr>
            <w:tcW w:w="740" w:type="dxa"/>
            <w:vAlign w:val="bottom"/>
          </w:tcPr>
          <w:p>
            <w:pPr>
              <w:spacing w:after="0"/>
              <w:rPr>
                <w:sz w:val="21"/>
                <w:szCs w:val="21"/>
                <w:color w:val="auto"/>
              </w:rPr>
            </w:pPr>
          </w:p>
        </w:tc>
      </w:tr>
      <w:tr>
        <w:trPr>
          <w:trHeight w:val="826"/>
        </w:trPr>
        <w:tc>
          <w:tcPr>
            <w:tcW w:w="17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tcBorders>
              <w:top w:val="single" w:sz="8" w:color="auto"/>
            </w:tcBorders>
          </w:tcPr>
          <w:p>
            <w:pPr>
              <w:spacing w:after="0"/>
              <w:rPr>
                <w:sz w:val="24"/>
                <w:szCs w:val="24"/>
                <w:color w:val="auto"/>
              </w:rPr>
            </w:pPr>
          </w:p>
        </w:tc>
        <w:tc>
          <w:tcPr>
            <w:tcW w:w="480" w:type="dxa"/>
            <w:vAlign w:val="bottom"/>
            <w:gridSpan w:val="2"/>
          </w:tcPr>
          <w:p>
            <w:pPr>
              <w:spacing w:after="0"/>
              <w:rPr>
                <w:sz w:val="20"/>
                <w:szCs w:val="20"/>
                <w:color w:val="auto"/>
              </w:rPr>
            </w:pPr>
            <w:r>
              <w:rPr>
                <w:rFonts w:ascii="Gabriola" w:cs="Gabriola" w:eastAsia="Gabriola" w:hAnsi="Gabriola"/>
                <w:sz w:val="20"/>
                <w:szCs w:val="20"/>
                <w:color w:val="auto"/>
              </w:rPr>
              <w:t>7</w:t>
            </w:r>
          </w:p>
        </w:tc>
        <w:tc>
          <w:tcPr>
            <w:tcW w:w="100" w:type="dxa"/>
            <w:vAlign w:val="bottom"/>
            <w:tcBorders>
              <w:top w:val="single" w:sz="8" w:color="auto"/>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Borders>
              <w:top w:val="single" w:sz="8" w:color="auto"/>
            </w:tcBorders>
          </w:tcPr>
          <w:p>
            <w:pPr>
              <w:spacing w:after="0"/>
              <w:rPr>
                <w:sz w:val="24"/>
                <w:szCs w:val="24"/>
                <w:color w:val="auto"/>
              </w:rPr>
            </w:pPr>
          </w:p>
        </w:tc>
        <w:tc>
          <w:tcPr>
            <w:tcW w:w="4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Borders>
              <w:top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740" w:type="dxa"/>
            <w:vAlign w:val="bottom"/>
          </w:tcPr>
          <w:p>
            <w:pPr>
              <w:spacing w:after="0"/>
              <w:rPr>
                <w:sz w:val="24"/>
                <w:szCs w:val="24"/>
                <w:color w:val="auto"/>
              </w:rPr>
            </w:pPr>
          </w:p>
        </w:tc>
      </w:tr>
    </w:tbl>
    <w:p>
      <w:pPr>
        <w:sectPr>
          <w:pgSz w:w="8400" w:h="11906" w:orient="portrait"/>
          <w:cols w:equalWidth="0" w:num="1">
            <w:col w:w="7260"/>
          </w:cols>
          <w:pgMar w:left="0" w:top="1138" w:right="1131" w:bottom="0" w:gutter="0" w:footer="0" w:header="0"/>
        </w:sectPr>
      </w:pPr>
    </w:p>
    <w:bookmarkStart w:id="7" w:name="page8"/>
    <w:bookmarkEnd w:id="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539750</wp:posOffset>
            </wp:positionH>
            <wp:positionV relativeFrom="page">
              <wp:posOffset>539750</wp:posOffset>
            </wp:positionV>
            <wp:extent cx="4067810" cy="20955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4067810" cy="2095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center"/>
        <w:ind w:right="60"/>
        <w:spacing w:after="0"/>
        <w:rPr>
          <w:sz w:val="20"/>
          <w:szCs w:val="20"/>
          <w:color w:val="auto"/>
        </w:rPr>
      </w:pPr>
      <w:r>
        <w:rPr>
          <w:rFonts w:ascii="Gabriola" w:cs="Gabriola" w:eastAsia="Gabriola" w:hAnsi="Gabriola"/>
          <w:sz w:val="18"/>
          <w:szCs w:val="18"/>
          <w:color w:val="auto"/>
        </w:rPr>
        <w:t>Рис. 1. Вид кривой потенциала Морзе</w:t>
      </w:r>
    </w:p>
    <w:p>
      <w:pPr>
        <w:spacing w:after="0" w:line="228" w:lineRule="exact"/>
        <w:rPr>
          <w:sz w:val="20"/>
          <w:szCs w:val="20"/>
          <w:color w:val="auto"/>
        </w:rPr>
      </w:pPr>
    </w:p>
    <w:tbl>
      <w:tblPr>
        <w:tblLayout w:type="fixed"/>
        <w:tblInd w:w="0" w:type="dxa"/>
        <w:tblCellMar>
          <w:top w:w="0" w:type="dxa"/>
          <w:left w:w="0" w:type="dxa"/>
          <w:bottom w:w="0" w:type="dxa"/>
          <w:right w:w="0" w:type="dxa"/>
        </w:tblCellMar>
      </w:tblPr>
      <w:tr>
        <w:trPr>
          <w:trHeight w:val="317"/>
        </w:trPr>
        <w:tc>
          <w:tcPr>
            <w:tcW w:w="4080" w:type="dxa"/>
            <w:vAlign w:val="bottom"/>
            <w:gridSpan w:val="5"/>
            <w:vMerge w:val="restart"/>
          </w:tcPr>
          <w:p>
            <w:pPr>
              <w:spacing w:after="0"/>
              <w:rPr>
                <w:sz w:val="20"/>
                <w:szCs w:val="20"/>
                <w:color w:val="auto"/>
              </w:rPr>
            </w:pPr>
            <w:r>
              <w:rPr>
                <w:rFonts w:ascii="Gabriola" w:cs="Gabriola" w:eastAsia="Gabriola" w:hAnsi="Gabriola"/>
                <w:sz w:val="20"/>
                <w:szCs w:val="20"/>
                <w:color w:val="auto"/>
              </w:rPr>
              <w:t>Обозначив частоту колебательного кванта</w:t>
            </w:r>
          </w:p>
        </w:tc>
        <w:tc>
          <w:tcPr>
            <w:tcW w:w="280" w:type="dxa"/>
            <w:vAlign w:val="bottom"/>
            <w:vMerge w:val="restart"/>
          </w:tcPr>
          <w:p>
            <w:pPr>
              <w:spacing w:after="0"/>
              <w:rPr>
                <w:sz w:val="20"/>
                <w:szCs w:val="20"/>
                <w:color w:val="auto"/>
              </w:rPr>
            </w:pPr>
            <w:r>
              <w:rPr>
                <w:rFonts w:ascii="Gabriola" w:cs="Gabriola" w:eastAsia="Gabriola" w:hAnsi="Gabriola"/>
                <w:sz w:val="14"/>
                <w:szCs w:val="14"/>
                <w:color w:val="auto"/>
              </w:rPr>
              <w:t>кол</w:t>
            </w:r>
          </w:p>
        </w:tc>
        <w:tc>
          <w:tcPr>
            <w:tcW w:w="380" w:type="dxa"/>
            <w:vAlign w:val="bottom"/>
            <w:vMerge w:val="restart"/>
          </w:tcPr>
          <w:p>
            <w:pPr>
              <w:ind w:left="40"/>
              <w:spacing w:after="0"/>
              <w:rPr>
                <w:sz w:val="20"/>
                <w:szCs w:val="20"/>
                <w:color w:val="auto"/>
              </w:rPr>
            </w:pPr>
            <w:r>
              <w:rPr>
                <w:rFonts w:ascii="Arial" w:cs="Arial" w:eastAsia="Arial" w:hAnsi="Arial"/>
                <w:sz w:val="20"/>
                <w:szCs w:val="20"/>
                <w:color w:val="auto"/>
              </w:rPr>
              <w:t>=</w:t>
            </w:r>
          </w:p>
        </w:tc>
        <w:tc>
          <w:tcPr>
            <w:tcW w:w="220" w:type="dxa"/>
            <w:vAlign w:val="bottom"/>
            <w:vMerge w:val="restart"/>
          </w:tcPr>
          <w:p>
            <w:pPr>
              <w:spacing w:after="0"/>
              <w:rPr>
                <w:sz w:val="20"/>
                <w:szCs w:val="20"/>
                <w:color w:val="auto"/>
              </w:rPr>
            </w:pPr>
            <w:r>
              <w:rPr>
                <w:rFonts w:ascii="Arial" w:cs="Arial" w:eastAsia="Arial" w:hAnsi="Arial"/>
                <w:sz w:val="20"/>
                <w:szCs w:val="20"/>
                <w:color w:val="auto"/>
              </w:rPr>
              <w:t xml:space="preserve">√ </w:t>
            </w:r>
          </w:p>
        </w:tc>
        <w:tc>
          <w:tcPr>
            <w:tcW w:w="200" w:type="dxa"/>
            <w:vAlign w:val="bottom"/>
            <w:tcBorders>
              <w:bottom w:val="single" w:sz="8" w:color="auto"/>
            </w:tcBorders>
            <w:gridSpan w:val="2"/>
          </w:tcPr>
          <w:p>
            <w:pPr>
              <w:jc w:val="right"/>
              <w:spacing w:after="0"/>
              <w:rPr>
                <w:sz w:val="20"/>
                <w:szCs w:val="20"/>
                <w:color w:val="auto"/>
              </w:rPr>
            </w:pPr>
            <w:r>
              <w:rPr>
                <w:rFonts w:ascii="Arial" w:cs="Arial" w:eastAsia="Arial" w:hAnsi="Arial"/>
                <w:sz w:val="14"/>
                <w:szCs w:val="14"/>
                <w:color w:val="auto"/>
              </w:rPr>
              <w:t>2</w:t>
            </w:r>
          </w:p>
        </w:tc>
        <w:tc>
          <w:tcPr>
            <w:tcW w:w="1240" w:type="dxa"/>
            <w:vAlign w:val="bottom"/>
            <w:gridSpan w:val="2"/>
            <w:vMerge w:val="restart"/>
          </w:tcPr>
          <w:p>
            <w:pPr>
              <w:jc w:val="right"/>
              <w:spacing w:after="0"/>
              <w:rPr>
                <w:sz w:val="20"/>
                <w:szCs w:val="20"/>
                <w:color w:val="auto"/>
              </w:rPr>
            </w:pPr>
            <w:r>
              <w:rPr>
                <w:rFonts w:ascii="Gabriola" w:cs="Gabriola" w:eastAsia="Gabriola" w:hAnsi="Gabriola"/>
                <w:sz w:val="20"/>
                <w:szCs w:val="20"/>
                <w:color w:val="auto"/>
              </w:rPr>
              <w:t>можно пере-</w:t>
            </w:r>
          </w:p>
        </w:tc>
        <w:tc>
          <w:tcPr>
            <w:tcW w:w="0" w:type="dxa"/>
            <w:vAlign w:val="bottom"/>
          </w:tcPr>
          <w:p>
            <w:pPr>
              <w:spacing w:after="0"/>
              <w:rPr>
                <w:sz w:val="1"/>
                <w:szCs w:val="1"/>
                <w:color w:val="auto"/>
              </w:rPr>
            </w:pPr>
          </w:p>
        </w:tc>
      </w:tr>
      <w:tr>
        <w:trPr>
          <w:trHeight w:val="87"/>
        </w:trPr>
        <w:tc>
          <w:tcPr>
            <w:tcW w:w="4080" w:type="dxa"/>
            <w:vAlign w:val="bottom"/>
            <w:gridSpan w:val="5"/>
            <w:vMerge w:val="continue"/>
          </w:tcPr>
          <w:p>
            <w:pPr>
              <w:spacing w:after="0"/>
              <w:rPr>
                <w:sz w:val="7"/>
                <w:szCs w:val="7"/>
                <w:color w:val="auto"/>
              </w:rPr>
            </w:pPr>
          </w:p>
        </w:tc>
        <w:tc>
          <w:tcPr>
            <w:tcW w:w="280" w:type="dxa"/>
            <w:vAlign w:val="bottom"/>
            <w:vMerge w:val="continue"/>
          </w:tcPr>
          <w:p>
            <w:pPr>
              <w:spacing w:after="0"/>
              <w:rPr>
                <w:sz w:val="7"/>
                <w:szCs w:val="7"/>
                <w:color w:val="auto"/>
              </w:rPr>
            </w:pPr>
          </w:p>
        </w:tc>
        <w:tc>
          <w:tcPr>
            <w:tcW w:w="380" w:type="dxa"/>
            <w:vAlign w:val="bottom"/>
            <w:vMerge w:val="continue"/>
          </w:tcPr>
          <w:p>
            <w:pPr>
              <w:spacing w:after="0"/>
              <w:rPr>
                <w:sz w:val="7"/>
                <w:szCs w:val="7"/>
                <w:color w:val="auto"/>
              </w:rPr>
            </w:pPr>
          </w:p>
        </w:tc>
        <w:tc>
          <w:tcPr>
            <w:tcW w:w="220" w:type="dxa"/>
            <w:vAlign w:val="bottom"/>
            <w:vMerge w:val="continue"/>
          </w:tcPr>
          <w:p>
            <w:pPr>
              <w:spacing w:after="0"/>
              <w:rPr>
                <w:sz w:val="7"/>
                <w:szCs w:val="7"/>
                <w:color w:val="auto"/>
              </w:rPr>
            </w:pPr>
          </w:p>
        </w:tc>
        <w:tc>
          <w:tcPr>
            <w:tcW w:w="200" w:type="dxa"/>
            <w:vAlign w:val="bottom"/>
            <w:gridSpan w:val="2"/>
            <w:vMerge w:val="restart"/>
          </w:tcPr>
          <w:p>
            <w:pPr>
              <w:spacing w:after="0"/>
              <w:rPr>
                <w:sz w:val="7"/>
                <w:szCs w:val="7"/>
                <w:color w:val="auto"/>
              </w:rPr>
            </w:pPr>
          </w:p>
        </w:tc>
        <w:tc>
          <w:tcPr>
            <w:tcW w:w="1240" w:type="dxa"/>
            <w:vAlign w:val="bottom"/>
            <w:gridSpan w:val="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80"/>
        </w:trPr>
        <w:tc>
          <w:tcPr>
            <w:tcW w:w="3640" w:type="dxa"/>
            <w:vAlign w:val="bottom"/>
            <w:gridSpan w:val="3"/>
          </w:tcPr>
          <w:p>
            <w:pPr>
              <w:spacing w:after="0" w:line="248" w:lineRule="exact"/>
              <w:rPr>
                <w:sz w:val="20"/>
                <w:szCs w:val="20"/>
                <w:color w:val="auto"/>
              </w:rPr>
            </w:pPr>
            <w:r>
              <w:rPr>
                <w:rFonts w:ascii="Gabriola" w:cs="Gabriola" w:eastAsia="Gabriola" w:hAnsi="Gabriola"/>
                <w:sz w:val="17"/>
                <w:szCs w:val="17"/>
                <w:color w:val="auto"/>
              </w:rPr>
              <w:t>писать в виде:</w:t>
            </w:r>
          </w:p>
        </w:tc>
        <w:tc>
          <w:tcPr>
            <w:tcW w:w="2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80" w:type="dxa"/>
            <w:vAlign w:val="bottom"/>
            <w:vMerge w:val="continue"/>
          </w:tcPr>
          <w:p>
            <w:pPr>
              <w:spacing w:after="0"/>
              <w:rPr>
                <w:sz w:val="24"/>
                <w:szCs w:val="24"/>
                <w:color w:val="auto"/>
              </w:rPr>
            </w:pPr>
          </w:p>
        </w:tc>
        <w:tc>
          <w:tcPr>
            <w:tcW w:w="380" w:type="dxa"/>
            <w:vAlign w:val="bottom"/>
          </w:tcPr>
          <w:p>
            <w:pPr>
              <w:spacing w:after="0"/>
              <w:rPr>
                <w:sz w:val="24"/>
                <w:szCs w:val="24"/>
                <w:color w:val="auto"/>
              </w:rPr>
            </w:pPr>
          </w:p>
        </w:tc>
        <w:tc>
          <w:tcPr>
            <w:tcW w:w="220" w:type="dxa"/>
            <w:vAlign w:val="bottom"/>
            <w:vMerge w:val="continue"/>
          </w:tcPr>
          <w:p>
            <w:pPr>
              <w:spacing w:after="0"/>
              <w:rPr>
                <w:sz w:val="24"/>
                <w:szCs w:val="24"/>
                <w:color w:val="auto"/>
              </w:rPr>
            </w:pPr>
          </w:p>
        </w:tc>
        <w:tc>
          <w:tcPr>
            <w:tcW w:w="200" w:type="dxa"/>
            <w:vAlign w:val="bottom"/>
            <w:gridSpan w:val="2"/>
            <w:vMerge w:val="continue"/>
          </w:tcPr>
          <w:p>
            <w:pPr>
              <w:spacing w:after="0"/>
              <w:rPr>
                <w:sz w:val="24"/>
                <w:szCs w:val="24"/>
                <w:color w:val="auto"/>
              </w:rPr>
            </w:pPr>
          </w:p>
        </w:tc>
        <w:tc>
          <w:tcPr>
            <w:tcW w:w="24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3640" w:type="dxa"/>
            <w:vAlign w:val="bottom"/>
            <w:gridSpan w:val="3"/>
            <w:vMerge w:val="restart"/>
          </w:tcPr>
          <w:p>
            <w:pPr>
              <w:ind w:left="900"/>
              <w:spacing w:after="0" w:line="245" w:lineRule="exact"/>
              <w:rPr>
                <w:sz w:val="20"/>
                <w:szCs w:val="20"/>
                <w:color w:val="auto"/>
              </w:rPr>
            </w:pPr>
            <w:r>
              <w:rPr>
                <w:rFonts w:ascii="Arial" w:cs="Arial" w:eastAsia="Arial" w:hAnsi="Arial"/>
                <w:sz w:val="14"/>
                <w:szCs w:val="14"/>
                <w:color w:val="auto"/>
              </w:rPr>
              <w:t xml:space="preserve">=   −  + ~ </w:t>
            </w:r>
            <w:r>
              <w:rPr>
                <w:rFonts w:ascii="Gabriola" w:cs="Gabriola" w:eastAsia="Gabriola" w:hAnsi="Gabriola"/>
                <w:sz w:val="17"/>
                <w:szCs w:val="17"/>
                <w:color w:val="auto"/>
                <w:vertAlign w:val="subscript"/>
              </w:rPr>
              <w:t>кол</w:t>
            </w:r>
            <w:r>
              <w:rPr>
                <w:rFonts w:ascii="Arial" w:cs="Arial" w:eastAsia="Arial" w:hAnsi="Arial"/>
                <w:sz w:val="14"/>
                <w:szCs w:val="14"/>
                <w:color w:val="auto"/>
              </w:rPr>
              <w:t xml:space="preserve">(  + </w:t>
            </w:r>
            <w:r>
              <w:rPr>
                <w:rFonts w:ascii="Arial" w:cs="Arial" w:eastAsia="Arial" w:hAnsi="Arial"/>
                <w:sz w:val="23"/>
                <w:szCs w:val="23"/>
                <w:color w:val="auto"/>
                <w:vertAlign w:val="subscript"/>
              </w:rPr>
              <w:t>2</w:t>
            </w:r>
            <w:r>
              <w:rPr>
                <w:rFonts w:ascii="Arial" w:cs="Arial" w:eastAsia="Arial" w:hAnsi="Arial"/>
                <w:sz w:val="14"/>
                <w:szCs w:val="14"/>
                <w:color w:val="auto"/>
              </w:rPr>
              <w:t xml:space="preserve"> ) −</w:t>
            </w:r>
          </w:p>
        </w:tc>
        <w:tc>
          <w:tcPr>
            <w:tcW w:w="1760" w:type="dxa"/>
            <w:vAlign w:val="bottom"/>
            <w:gridSpan w:val="8"/>
            <w:vMerge w:val="restart"/>
          </w:tcPr>
          <w:p>
            <w:pPr>
              <w:spacing w:after="0" w:line="245" w:lineRule="exact"/>
              <w:rPr>
                <w:sz w:val="20"/>
                <w:szCs w:val="20"/>
                <w:color w:val="auto"/>
              </w:rPr>
            </w:pPr>
            <w:r>
              <w:rPr>
                <w:rFonts w:ascii="Arial" w:cs="Arial" w:eastAsia="Arial" w:hAnsi="Arial"/>
                <w:sz w:val="23"/>
                <w:szCs w:val="23"/>
                <w:color w:val="auto"/>
                <w:vertAlign w:val="subscript"/>
              </w:rPr>
              <w:t>4</w:t>
            </w:r>
            <w:r>
              <w:rPr>
                <w:rFonts w:ascii="Arial" w:cs="Arial" w:eastAsia="Arial" w:hAnsi="Arial"/>
                <w:sz w:val="14"/>
                <w:szCs w:val="14"/>
                <w:color w:val="auto"/>
              </w:rPr>
              <w:t xml:space="preserve">  </w:t>
            </w:r>
            <w:r>
              <w:rPr>
                <w:rFonts w:ascii="Arial" w:cs="Arial" w:eastAsia="Arial" w:hAnsi="Arial"/>
                <w:sz w:val="23"/>
                <w:szCs w:val="23"/>
                <w:color w:val="auto"/>
                <w:vertAlign w:val="superscript"/>
              </w:rPr>
              <w:t xml:space="preserve">( </w:t>
            </w:r>
            <w:r>
              <w:rPr>
                <w:rFonts w:ascii="Arial" w:cs="Arial" w:eastAsia="Arial" w:hAnsi="Arial"/>
                <w:sz w:val="14"/>
                <w:szCs w:val="14"/>
                <w:color w:val="auto"/>
              </w:rPr>
              <w:t xml:space="preserve">~ </w:t>
            </w:r>
            <w:r>
              <w:rPr>
                <w:rFonts w:ascii="Gabriola" w:cs="Gabriola" w:eastAsia="Gabriola" w:hAnsi="Gabriola"/>
                <w:sz w:val="17"/>
                <w:szCs w:val="17"/>
                <w:color w:val="auto"/>
                <w:vertAlign w:val="subscript"/>
              </w:rPr>
              <w:t>кол</w:t>
            </w:r>
            <w:r>
              <w:rPr>
                <w:rFonts w:ascii="Arial" w:cs="Arial" w:eastAsia="Arial" w:hAnsi="Arial"/>
                <w:sz w:val="14"/>
                <w:szCs w:val="14"/>
                <w:color w:val="auto"/>
              </w:rPr>
              <w:t xml:space="preserve">(  + </w:t>
            </w:r>
            <w:r>
              <w:rPr>
                <w:rFonts w:ascii="Arial" w:cs="Arial" w:eastAsia="Arial" w:hAnsi="Arial"/>
                <w:sz w:val="23"/>
                <w:szCs w:val="23"/>
                <w:color w:val="auto"/>
                <w:vertAlign w:val="subscript"/>
              </w:rPr>
              <w:t>2</w:t>
            </w:r>
            <w:r>
              <w:rPr>
                <w:rFonts w:ascii="Arial" w:cs="Arial" w:eastAsia="Arial" w:hAnsi="Arial"/>
                <w:sz w:val="14"/>
                <w:szCs w:val="14"/>
                <w:color w:val="auto"/>
              </w:rPr>
              <w:t xml:space="preserve"> )</w:t>
            </w:r>
            <w:r>
              <w:rPr>
                <w:rFonts w:ascii="Arial" w:cs="Arial" w:eastAsia="Arial" w:hAnsi="Arial"/>
                <w:sz w:val="23"/>
                <w:szCs w:val="23"/>
                <w:color w:val="auto"/>
                <w:vertAlign w:val="superscript"/>
              </w:rPr>
              <w:t xml:space="preserve">) </w:t>
            </w:r>
          </w:p>
        </w:tc>
        <w:tc>
          <w:tcPr>
            <w:tcW w:w="1000" w:type="dxa"/>
            <w:vAlign w:val="bottom"/>
          </w:tcPr>
          <w:p>
            <w:pPr>
              <w:jc w:val="right"/>
              <w:ind w:right="882"/>
              <w:spacing w:after="0"/>
              <w:rPr>
                <w:sz w:val="20"/>
                <w:szCs w:val="20"/>
                <w:color w:val="auto"/>
              </w:rPr>
            </w:pPr>
            <w:r>
              <w:rPr>
                <w:rFonts w:ascii="Arial" w:cs="Arial" w:eastAsia="Arial" w:hAnsi="Arial"/>
                <w:sz w:val="14"/>
                <w:szCs w:val="14"/>
                <w:color w:val="auto"/>
                <w:w w:val="76"/>
              </w:rPr>
              <w:t>2</w:t>
            </w:r>
          </w:p>
        </w:tc>
        <w:tc>
          <w:tcPr>
            <w:tcW w:w="0" w:type="dxa"/>
            <w:vAlign w:val="bottom"/>
          </w:tcPr>
          <w:p>
            <w:pPr>
              <w:spacing w:after="0"/>
              <w:rPr>
                <w:sz w:val="1"/>
                <w:szCs w:val="1"/>
                <w:color w:val="auto"/>
              </w:rPr>
            </w:pPr>
          </w:p>
        </w:tc>
      </w:tr>
      <w:tr>
        <w:trPr>
          <w:trHeight w:val="18"/>
        </w:trPr>
        <w:tc>
          <w:tcPr>
            <w:tcW w:w="3640" w:type="dxa"/>
            <w:vAlign w:val="bottom"/>
            <w:gridSpan w:val="3"/>
            <w:vMerge w:val="continue"/>
          </w:tcPr>
          <w:p>
            <w:pPr>
              <w:spacing w:after="0" w:line="20" w:lineRule="exact"/>
              <w:rPr>
                <w:sz w:val="1"/>
                <w:szCs w:val="1"/>
                <w:color w:val="auto"/>
              </w:rPr>
            </w:pPr>
          </w:p>
        </w:tc>
        <w:tc>
          <w:tcPr>
            <w:tcW w:w="1760" w:type="dxa"/>
            <w:vAlign w:val="bottom"/>
            <w:gridSpan w:val="8"/>
            <w:vMerge w:val="continue"/>
          </w:tcPr>
          <w:p>
            <w:pPr>
              <w:spacing w:after="0" w:line="20" w:lineRule="exact"/>
              <w:rPr>
                <w:sz w:val="1"/>
                <w:szCs w:val="1"/>
                <w:color w:val="auto"/>
              </w:rPr>
            </w:pPr>
          </w:p>
        </w:tc>
        <w:tc>
          <w:tcPr>
            <w:tcW w:w="1000" w:type="dxa"/>
            <w:vAlign w:val="bottom"/>
          </w:tcPr>
          <w:p>
            <w:pPr>
              <w:jc w:val="right"/>
              <w:spacing w:after="0"/>
              <w:rPr>
                <w:sz w:val="20"/>
                <w:szCs w:val="20"/>
                <w:color w:val="auto"/>
              </w:rPr>
            </w:pPr>
            <w:r>
              <w:rPr>
                <w:rFonts w:ascii="Gabriola" w:cs="Gabriola" w:eastAsia="Gabriola" w:hAnsi="Gabriola"/>
                <w:sz w:val="1"/>
                <w:szCs w:val="1"/>
                <w:color w:val="auto"/>
              </w:rPr>
              <w:t>(16)</w:t>
            </w:r>
          </w:p>
        </w:tc>
        <w:tc>
          <w:tcPr>
            <w:tcW w:w="0" w:type="dxa"/>
            <w:vAlign w:val="bottom"/>
          </w:tcPr>
          <w:p>
            <w:pPr>
              <w:spacing w:after="0" w:line="20" w:lineRule="exact"/>
              <w:rPr>
                <w:sz w:val="1"/>
                <w:szCs w:val="1"/>
                <w:color w:val="auto"/>
              </w:rPr>
            </w:pPr>
          </w:p>
        </w:tc>
      </w:tr>
      <w:tr>
        <w:trPr>
          <w:trHeight w:val="133"/>
        </w:trPr>
        <w:tc>
          <w:tcPr>
            <w:tcW w:w="3280" w:type="dxa"/>
            <w:vAlign w:val="bottom"/>
            <w:gridSpan w:val="2"/>
          </w:tcPr>
          <w:p>
            <w:pPr>
              <w:jc w:val="right"/>
              <w:spacing w:after="0" w:line="133" w:lineRule="exact"/>
              <w:rPr>
                <w:sz w:val="20"/>
                <w:szCs w:val="20"/>
                <w:color w:val="auto"/>
              </w:rPr>
            </w:pPr>
            <w:r>
              <w:rPr>
                <w:rFonts w:ascii="Arial" w:cs="Arial" w:eastAsia="Arial" w:hAnsi="Arial"/>
                <w:sz w:val="15"/>
                <w:szCs w:val="15"/>
                <w:color w:val="auto"/>
              </w:rPr>
              <w:t>1</w:t>
            </w:r>
          </w:p>
        </w:tc>
        <w:tc>
          <w:tcPr>
            <w:tcW w:w="360" w:type="dxa"/>
            <w:vAlign w:val="bottom"/>
          </w:tcPr>
          <w:p>
            <w:pPr>
              <w:spacing w:after="0"/>
              <w:rPr>
                <w:sz w:val="11"/>
                <w:szCs w:val="11"/>
                <w:color w:val="auto"/>
              </w:rPr>
            </w:pPr>
          </w:p>
        </w:tc>
        <w:tc>
          <w:tcPr>
            <w:tcW w:w="260" w:type="dxa"/>
            <w:vAlign w:val="bottom"/>
          </w:tcPr>
          <w:p>
            <w:pPr>
              <w:jc w:val="right"/>
              <w:ind w:right="6"/>
              <w:spacing w:after="0" w:line="133" w:lineRule="exact"/>
              <w:rPr>
                <w:sz w:val="20"/>
                <w:szCs w:val="20"/>
                <w:color w:val="auto"/>
              </w:rPr>
            </w:pPr>
            <w:r>
              <w:rPr>
                <w:rFonts w:ascii="Arial" w:cs="Arial" w:eastAsia="Arial" w:hAnsi="Arial"/>
                <w:sz w:val="15"/>
                <w:szCs w:val="15"/>
                <w:color w:val="auto"/>
              </w:rPr>
              <w:t>1</w:t>
            </w:r>
          </w:p>
        </w:tc>
        <w:tc>
          <w:tcPr>
            <w:tcW w:w="1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00" w:type="dxa"/>
            <w:vAlign w:val="bottom"/>
            <w:gridSpan w:val="2"/>
          </w:tcPr>
          <w:p>
            <w:pPr>
              <w:jc w:val="right"/>
              <w:spacing w:after="0" w:line="133" w:lineRule="exact"/>
              <w:rPr>
                <w:sz w:val="20"/>
                <w:szCs w:val="20"/>
                <w:color w:val="auto"/>
              </w:rPr>
            </w:pPr>
            <w:r>
              <w:rPr>
                <w:rFonts w:ascii="Arial" w:cs="Arial" w:eastAsia="Arial" w:hAnsi="Arial"/>
                <w:sz w:val="15"/>
                <w:szCs w:val="15"/>
                <w:color w:val="auto"/>
              </w:rPr>
              <w:t>1</w:t>
            </w:r>
          </w:p>
        </w:tc>
        <w:tc>
          <w:tcPr>
            <w:tcW w:w="240" w:type="dxa"/>
            <w:vAlign w:val="bottom"/>
          </w:tcPr>
          <w:p>
            <w:pPr>
              <w:spacing w:after="0"/>
              <w:rPr>
                <w:sz w:val="11"/>
                <w:szCs w:val="11"/>
                <w:color w:val="auto"/>
              </w:rPr>
            </w:pPr>
          </w:p>
        </w:tc>
        <w:tc>
          <w:tcPr>
            <w:tcW w:w="10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0"/>
        </w:trPr>
        <w:tc>
          <w:tcPr>
            <w:tcW w:w="3180" w:type="dxa"/>
            <w:vAlign w:val="bottom"/>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60" w:type="dxa"/>
            <w:vAlign w:val="bottom"/>
            <w:shd w:val="clear" w:color="auto" w:fill="000000"/>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0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3138170</wp:posOffset>
                </wp:positionH>
                <wp:positionV relativeFrom="paragraph">
                  <wp:posOffset>-598170</wp:posOffset>
                </wp:positionV>
                <wp:extent cx="15684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68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1pt,-47.0999pt" to="259.45pt,-47.0999pt" o:allowincell="f" strokecolor="#000000" strokeweight="0.398pt"/>
            </w:pict>
          </mc:Fallback>
        </mc:AlternateContent>
      </w:r>
    </w:p>
    <w:p>
      <w:pPr>
        <w:spacing w:after="0" w:line="209" w:lineRule="exact"/>
        <w:rPr>
          <w:sz w:val="20"/>
          <w:szCs w:val="20"/>
          <w:color w:val="auto"/>
        </w:rPr>
      </w:pPr>
    </w:p>
    <w:p>
      <w:pPr>
        <w:ind w:left="280"/>
        <w:spacing w:after="0"/>
        <w:rPr>
          <w:sz w:val="20"/>
          <w:szCs w:val="20"/>
          <w:color w:val="auto"/>
        </w:rPr>
      </w:pPr>
      <w:r>
        <w:rPr>
          <w:rFonts w:ascii="Gabriola" w:cs="Gabriola" w:eastAsia="Gabriola" w:hAnsi="Gabriola"/>
          <w:sz w:val="20"/>
          <w:szCs w:val="20"/>
          <w:color w:val="auto"/>
        </w:rPr>
        <w:t>Для анализа такого спектра полезно записать выражения для раз-</w:t>
      </w:r>
    </w:p>
    <w:tbl>
      <w:tblPr>
        <w:tblLayout w:type="fixed"/>
        <w:tblInd w:w="0" w:type="dxa"/>
        <w:tblCellMar>
          <w:top w:w="0" w:type="dxa"/>
          <w:left w:w="0" w:type="dxa"/>
          <w:bottom w:w="0" w:type="dxa"/>
          <w:right w:w="0" w:type="dxa"/>
        </w:tblCellMar>
      </w:tblPr>
      <w:tr>
        <w:trPr>
          <w:trHeight w:val="252"/>
        </w:trPr>
        <w:tc>
          <w:tcPr>
            <w:tcW w:w="5420" w:type="dxa"/>
            <w:vAlign w:val="bottom"/>
            <w:gridSpan w:val="13"/>
          </w:tcPr>
          <w:p>
            <w:pPr>
              <w:spacing w:after="0" w:line="252" w:lineRule="exact"/>
              <w:rPr>
                <w:sz w:val="20"/>
                <w:szCs w:val="20"/>
                <w:color w:val="auto"/>
              </w:rPr>
            </w:pPr>
            <w:r>
              <w:rPr>
                <w:rFonts w:ascii="Gabriola" w:cs="Gabriola" w:eastAsia="Gabriola" w:hAnsi="Gabriola"/>
                <w:sz w:val="17"/>
                <w:szCs w:val="17"/>
                <w:color w:val="auto"/>
              </w:rPr>
              <w:t>ностей между соседними уровнями</w:t>
            </w:r>
            <w:r>
              <w:rPr>
                <w:rFonts w:ascii="Arial" w:cs="Arial" w:eastAsia="Arial" w:hAnsi="Arial"/>
                <w:sz w:val="17"/>
                <w:szCs w:val="17"/>
                <w:color w:val="auto"/>
              </w:rPr>
              <w:t xml:space="preserve">=   </w:t>
            </w:r>
            <w:r>
              <w:rPr>
                <w:rFonts w:ascii="Arial" w:cs="Arial" w:eastAsia="Arial" w:hAnsi="Arial"/>
                <w:sz w:val="23"/>
                <w:szCs w:val="23"/>
                <w:color w:val="auto"/>
                <w:vertAlign w:val="subscript"/>
              </w:rPr>
              <w:t>+1</w:t>
            </w:r>
            <w:r>
              <w:rPr>
                <w:rFonts w:ascii="Arial" w:cs="Arial" w:eastAsia="Arial" w:hAnsi="Arial"/>
                <w:sz w:val="17"/>
                <w:szCs w:val="17"/>
                <w:color w:val="auto"/>
              </w:rPr>
              <w:t xml:space="preserve"> −  </w:t>
            </w:r>
            <w:r>
              <w:rPr>
                <w:rFonts w:ascii="Gabriola" w:cs="Gabriola" w:eastAsia="Gabriola" w:hAnsi="Gabriola"/>
                <w:sz w:val="17"/>
                <w:szCs w:val="17"/>
                <w:color w:val="auto"/>
              </w:rPr>
              <w:t>:</w:t>
            </w:r>
          </w:p>
        </w:tc>
        <w:tc>
          <w:tcPr>
            <w:tcW w:w="380" w:type="dxa"/>
            <w:vAlign w:val="bottom"/>
            <w:vMerge w:val="restart"/>
          </w:tcPr>
          <w:p>
            <w:pPr>
              <w:spacing w:after="0"/>
              <w:rPr>
                <w:sz w:val="20"/>
                <w:szCs w:val="20"/>
                <w:color w:val="auto"/>
              </w:rPr>
            </w:pPr>
            <w:r>
              <w:rPr>
                <w:rFonts w:ascii="Arial" w:cs="Arial" w:eastAsia="Arial" w:hAnsi="Arial"/>
                <w:sz w:val="20"/>
                <w:szCs w:val="20"/>
                <w:color w:val="auto"/>
              </w:rPr>
              <w:t xml:space="preserve">) </w:t>
            </w:r>
          </w:p>
        </w:tc>
        <w:tc>
          <w:tcPr>
            <w:tcW w:w="6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60"/>
        </w:trPr>
        <w:tc>
          <w:tcPr>
            <w:tcW w:w="1880" w:type="dxa"/>
            <w:vAlign w:val="bottom"/>
          </w:tcPr>
          <w:p>
            <w:pPr>
              <w:ind w:left="480"/>
              <w:spacing w:after="0" w:line="160" w:lineRule="exact"/>
              <w:rPr>
                <w:sz w:val="20"/>
                <w:szCs w:val="20"/>
                <w:color w:val="auto"/>
              </w:rPr>
            </w:pPr>
            <w:r>
              <w:rPr>
                <w:rFonts w:ascii="Arial" w:cs="Arial" w:eastAsia="Arial" w:hAnsi="Arial"/>
                <w:sz w:val="9"/>
                <w:szCs w:val="9"/>
                <w:color w:val="auto"/>
              </w:rPr>
              <w:t xml:space="preserve">= ~ </w:t>
            </w:r>
            <w:r>
              <w:rPr>
                <w:rFonts w:ascii="Gabriola" w:cs="Gabriola" w:eastAsia="Gabriola" w:hAnsi="Gabriola"/>
                <w:sz w:val="11"/>
                <w:szCs w:val="11"/>
                <w:color w:val="auto"/>
                <w:vertAlign w:val="subscript"/>
              </w:rPr>
              <w:t>кол</w:t>
            </w:r>
            <w:r>
              <w:rPr>
                <w:rFonts w:ascii="Arial" w:cs="Arial" w:eastAsia="Arial" w:hAnsi="Arial"/>
                <w:sz w:val="9"/>
                <w:szCs w:val="9"/>
                <w:color w:val="auto"/>
              </w:rPr>
              <w:t xml:space="preserve"> −</w:t>
            </w:r>
          </w:p>
        </w:tc>
        <w:tc>
          <w:tcPr>
            <w:tcW w:w="2040" w:type="dxa"/>
            <w:vAlign w:val="bottom"/>
            <w:gridSpan w:val="7"/>
          </w:tcPr>
          <w:p>
            <w:pPr>
              <w:ind w:left="40"/>
              <w:spacing w:after="0" w:line="160" w:lineRule="exact"/>
              <w:rPr>
                <w:sz w:val="20"/>
                <w:szCs w:val="20"/>
                <w:color w:val="auto"/>
              </w:rPr>
            </w:pPr>
            <w:r>
              <w:rPr>
                <w:rFonts w:ascii="Arial" w:cs="Arial" w:eastAsia="Arial" w:hAnsi="Arial"/>
                <w:sz w:val="13"/>
                <w:szCs w:val="13"/>
                <w:color w:val="auto"/>
                <w:vertAlign w:val="superscript"/>
              </w:rPr>
              <w:t>~</w:t>
            </w:r>
            <w:r>
              <w:rPr>
                <w:rFonts w:ascii="Arial" w:cs="Arial" w:eastAsia="Arial" w:hAnsi="Arial"/>
                <w:sz w:val="10"/>
                <w:szCs w:val="10"/>
                <w:color w:val="auto"/>
              </w:rPr>
              <w:t xml:space="preserve">   (  + 1) = ~ </w:t>
            </w:r>
            <w:r>
              <w:rPr>
                <w:rFonts w:ascii="Gabriola" w:cs="Gabriola" w:eastAsia="Gabriola" w:hAnsi="Gabriola"/>
                <w:sz w:val="11"/>
                <w:szCs w:val="11"/>
                <w:color w:val="auto"/>
                <w:vertAlign w:val="subscript"/>
              </w:rPr>
              <w:t>кол</w:t>
            </w:r>
            <w:r>
              <w:rPr>
                <w:rFonts w:ascii="Arial" w:cs="Arial" w:eastAsia="Arial" w:hAnsi="Arial"/>
                <w:sz w:val="10"/>
                <w:szCs w:val="10"/>
                <w:color w:val="auto"/>
              </w:rPr>
              <w:t xml:space="preserve"> </w:t>
            </w:r>
            <w:r>
              <w:rPr>
                <w:rFonts w:ascii="Arial" w:cs="Arial" w:eastAsia="Arial" w:hAnsi="Arial"/>
                <w:sz w:val="13"/>
                <w:szCs w:val="13"/>
                <w:color w:val="auto"/>
                <w:vertAlign w:val="superscript"/>
              </w:rPr>
              <w:t xml:space="preserve">( </w:t>
            </w:r>
          </w:p>
        </w:tc>
        <w:tc>
          <w:tcPr>
            <w:tcW w:w="320" w:type="dxa"/>
            <w:vAlign w:val="bottom"/>
          </w:tcPr>
          <w:p>
            <w:pPr>
              <w:spacing w:after="0" w:line="160" w:lineRule="exact"/>
              <w:rPr>
                <w:sz w:val="20"/>
                <w:szCs w:val="20"/>
                <w:color w:val="auto"/>
              </w:rPr>
            </w:pPr>
            <w:r>
              <w:rPr>
                <w:rFonts w:ascii="Arial" w:cs="Arial" w:eastAsia="Arial" w:hAnsi="Arial"/>
                <w:sz w:val="18"/>
                <w:szCs w:val="18"/>
                <w:color w:val="auto"/>
              </w:rPr>
              <w:t>1 −</w:t>
            </w:r>
          </w:p>
        </w:tc>
        <w:tc>
          <w:tcPr>
            <w:tcW w:w="140" w:type="dxa"/>
            <w:vAlign w:val="bottom"/>
            <w:gridSpan w:val="2"/>
          </w:tcPr>
          <w:p>
            <w:pPr>
              <w:jc w:val="right"/>
              <w:spacing w:after="0" w:line="160" w:lineRule="exact"/>
              <w:rPr>
                <w:sz w:val="20"/>
                <w:szCs w:val="20"/>
                <w:color w:val="auto"/>
              </w:rPr>
            </w:pPr>
            <w:r>
              <w:rPr>
                <w:rFonts w:ascii="Arial" w:cs="Arial" w:eastAsia="Arial" w:hAnsi="Arial"/>
                <w:sz w:val="18"/>
                <w:szCs w:val="18"/>
                <w:color w:val="auto"/>
              </w:rPr>
              <w:t>~</w:t>
            </w:r>
          </w:p>
        </w:tc>
        <w:tc>
          <w:tcPr>
            <w:tcW w:w="1040" w:type="dxa"/>
            <w:vAlign w:val="bottom"/>
            <w:gridSpan w:val="2"/>
          </w:tcPr>
          <w:p>
            <w:pPr>
              <w:ind w:left="20"/>
              <w:spacing w:after="0" w:line="160" w:lineRule="exact"/>
              <w:rPr>
                <w:sz w:val="20"/>
                <w:szCs w:val="20"/>
                <w:color w:val="auto"/>
              </w:rPr>
            </w:pPr>
            <w:r>
              <w:rPr>
                <w:rFonts w:ascii="Arial" w:cs="Arial" w:eastAsia="Arial" w:hAnsi="Arial"/>
                <w:sz w:val="18"/>
                <w:szCs w:val="18"/>
                <w:color w:val="auto"/>
                <w:vertAlign w:val="subscript"/>
              </w:rPr>
              <w:t>2</w:t>
            </w:r>
            <w:r>
              <w:rPr>
                <w:rFonts w:ascii="Arial" w:cs="Arial" w:eastAsia="Arial" w:hAnsi="Arial"/>
                <w:sz w:val="12"/>
                <w:szCs w:val="12"/>
                <w:color w:val="auto"/>
              </w:rPr>
              <w:t xml:space="preserve"> (+1)</w:t>
            </w:r>
          </w:p>
        </w:tc>
        <w:tc>
          <w:tcPr>
            <w:tcW w:w="380" w:type="dxa"/>
            <w:vAlign w:val="bottom"/>
            <w:vMerge w:val="continue"/>
          </w:tcPr>
          <w:p>
            <w:pPr>
              <w:spacing w:after="0"/>
              <w:rPr>
                <w:sz w:val="13"/>
                <w:szCs w:val="13"/>
                <w:color w:val="auto"/>
              </w:rPr>
            </w:pPr>
          </w:p>
        </w:tc>
        <w:tc>
          <w:tcPr>
            <w:tcW w:w="600" w:type="dxa"/>
            <w:vAlign w:val="bottom"/>
          </w:tcPr>
          <w:p>
            <w:pPr>
              <w:jc w:val="right"/>
              <w:spacing w:after="0" w:line="160" w:lineRule="exact"/>
              <w:rPr>
                <w:sz w:val="20"/>
                <w:szCs w:val="20"/>
                <w:color w:val="auto"/>
              </w:rPr>
            </w:pPr>
            <w:r>
              <w:rPr>
                <w:rFonts w:ascii="Gabriola" w:cs="Gabriola" w:eastAsia="Gabriola" w:hAnsi="Gabriola"/>
                <w:sz w:val="11"/>
                <w:szCs w:val="11"/>
                <w:color w:val="auto"/>
              </w:rPr>
              <w:t>(17)</w:t>
            </w:r>
          </w:p>
        </w:tc>
        <w:tc>
          <w:tcPr>
            <w:tcW w:w="0" w:type="dxa"/>
            <w:vAlign w:val="bottom"/>
          </w:tcPr>
          <w:p>
            <w:pPr>
              <w:spacing w:after="0"/>
              <w:rPr>
                <w:sz w:val="1"/>
                <w:szCs w:val="1"/>
                <w:color w:val="auto"/>
              </w:rPr>
            </w:pPr>
          </w:p>
        </w:tc>
      </w:tr>
      <w:tr>
        <w:trPr>
          <w:trHeight w:val="219"/>
        </w:trPr>
        <w:tc>
          <w:tcPr>
            <w:tcW w:w="18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420" w:type="dxa"/>
            <w:vAlign w:val="bottom"/>
            <w:tcBorders>
              <w:bottom w:val="single" w:sz="8" w:color="auto"/>
            </w:tcBorders>
          </w:tcPr>
          <w:p>
            <w:pPr>
              <w:ind w:left="100"/>
              <w:spacing w:after="0" w:line="137" w:lineRule="exact"/>
              <w:rPr>
                <w:sz w:val="20"/>
                <w:szCs w:val="20"/>
                <w:color w:val="auto"/>
              </w:rPr>
            </w:pPr>
            <w:r>
              <w:rPr>
                <w:rFonts w:ascii="Arial" w:cs="Arial" w:eastAsia="Arial" w:hAnsi="Arial"/>
                <w:sz w:val="14"/>
                <w:szCs w:val="14"/>
                <w:color w:val="auto"/>
              </w:rPr>
              <w:t>2  2</w:t>
            </w:r>
          </w:p>
        </w:tc>
        <w:tc>
          <w:tcPr>
            <w:tcW w:w="40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400" w:type="dxa"/>
            <w:vAlign w:val="bottom"/>
            <w:tcBorders>
              <w:bottom w:val="single" w:sz="8" w:color="auto"/>
            </w:tcBorders>
          </w:tcPr>
          <w:p>
            <w:pPr>
              <w:spacing w:after="0" w:line="174" w:lineRule="exact"/>
              <w:rPr>
                <w:sz w:val="20"/>
                <w:szCs w:val="20"/>
                <w:color w:val="auto"/>
              </w:rPr>
            </w:pPr>
            <w:r>
              <w:rPr>
                <w:rFonts w:ascii="Gabriola" w:cs="Gabriola" w:eastAsia="Gabriola" w:hAnsi="Gabriola"/>
                <w:sz w:val="12"/>
                <w:szCs w:val="12"/>
                <w:color w:val="auto"/>
              </w:rPr>
              <w:t>кол</w:t>
            </w:r>
          </w:p>
        </w:tc>
        <w:tc>
          <w:tcPr>
            <w:tcW w:w="64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739"/>
        </w:trPr>
        <w:tc>
          <w:tcPr>
            <w:tcW w:w="5800" w:type="dxa"/>
            <w:vAlign w:val="bottom"/>
            <w:gridSpan w:val="14"/>
          </w:tcPr>
          <w:p>
            <w:pPr>
              <w:spacing w:after="0"/>
              <w:rPr>
                <w:sz w:val="20"/>
                <w:szCs w:val="20"/>
                <w:color w:val="auto"/>
              </w:rPr>
            </w:pPr>
            <w:r>
              <w:rPr>
                <w:rFonts w:ascii="Gabriola" w:cs="Gabriola" w:eastAsia="Gabriola" w:hAnsi="Gabriola"/>
                <w:sz w:val="20"/>
                <w:szCs w:val="20"/>
                <w:color w:val="auto"/>
              </w:rPr>
              <w:t xml:space="preserve">и выражение для вторых разностей  </w:t>
            </w:r>
            <w:r>
              <w:rPr>
                <w:rFonts w:ascii="Arial" w:cs="Arial" w:eastAsia="Arial" w:hAnsi="Arial"/>
                <w:sz w:val="27"/>
                <w:szCs w:val="27"/>
                <w:color w:val="auto"/>
                <w:vertAlign w:val="superscript"/>
              </w:rPr>
              <w:t>2</w:t>
            </w:r>
            <w:r>
              <w:rPr>
                <w:rFonts w:ascii="Gabriola" w:cs="Gabriola" w:eastAsia="Gabriola" w:hAnsi="Gabriola"/>
                <w:sz w:val="20"/>
                <w:szCs w:val="20"/>
                <w:color w:val="auto"/>
              </w:rPr>
              <w:t xml:space="preserve">     </w:t>
            </w:r>
            <w:r>
              <w:rPr>
                <w:rFonts w:ascii="Arial" w:cs="Arial" w:eastAsia="Arial" w:hAnsi="Arial"/>
                <w:sz w:val="20"/>
                <w:szCs w:val="20"/>
                <w:color w:val="auto"/>
              </w:rPr>
              <w:t>=</w:t>
            </w:r>
            <w:r>
              <w:rPr>
                <w:rFonts w:ascii="Arial" w:cs="Arial" w:eastAsia="Arial" w:hAnsi="Arial"/>
                <w:sz w:val="28"/>
                <w:szCs w:val="28"/>
                <w:color w:val="auto"/>
                <w:vertAlign w:val="subscript"/>
              </w:rPr>
              <w:t xml:space="preserve">+1 </w:t>
            </w:r>
            <w:r>
              <w:rPr>
                <w:rFonts w:ascii="Arial" w:cs="Arial" w:eastAsia="Arial" w:hAnsi="Arial"/>
                <w:sz w:val="19"/>
                <w:szCs w:val="19"/>
                <w:color w:val="auto"/>
              </w:rPr>
              <w:t>−</w:t>
            </w:r>
            <w:r>
              <w:rPr>
                <w:rFonts w:ascii="Arial" w:cs="Arial" w:eastAsia="Arial" w:hAnsi="Arial"/>
                <w:sz w:val="28"/>
                <w:szCs w:val="28"/>
                <w:color w:val="auto"/>
              </w:rPr>
              <w:t xml:space="preserve">    </w:t>
            </w:r>
            <w:r>
              <w:rPr>
                <w:rFonts w:ascii="Gabriola" w:cs="Gabriola" w:eastAsia="Gabriola" w:hAnsi="Gabriola"/>
                <w:sz w:val="19"/>
                <w:szCs w:val="19"/>
                <w:color w:val="auto"/>
              </w:rPr>
              <w:t>:</w:t>
            </w: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6"/>
        </w:trPr>
        <w:tc>
          <w:tcPr>
            <w:tcW w:w="1880" w:type="dxa"/>
            <w:vAlign w:val="bottom"/>
          </w:tcPr>
          <w:p>
            <w:pPr>
              <w:spacing w:after="0"/>
              <w:rPr>
                <w:sz w:val="20"/>
                <w:szCs w:val="20"/>
                <w:color w:val="auto"/>
              </w:rPr>
            </w:pPr>
          </w:p>
        </w:tc>
        <w:tc>
          <w:tcPr>
            <w:tcW w:w="860" w:type="dxa"/>
            <w:vAlign w:val="bottom"/>
            <w:gridSpan w:val="3"/>
          </w:tcPr>
          <w:p>
            <w:pPr>
              <w:jc w:val="right"/>
              <w:spacing w:after="0"/>
              <w:rPr>
                <w:sz w:val="20"/>
                <w:szCs w:val="20"/>
                <w:color w:val="auto"/>
              </w:rPr>
            </w:pPr>
            <w:r>
              <w:rPr>
                <w:rFonts w:ascii="Arial" w:cs="Arial" w:eastAsia="Arial" w:hAnsi="Arial"/>
                <w:sz w:val="14"/>
                <w:szCs w:val="14"/>
                <w:color w:val="auto"/>
              </w:rPr>
              <w:t>2</w:t>
            </w:r>
          </w:p>
        </w:tc>
        <w:tc>
          <w:tcPr>
            <w:tcW w:w="700" w:type="dxa"/>
            <w:vAlign w:val="bottom"/>
            <w:vMerge w:val="restart"/>
          </w:tcPr>
          <w:p>
            <w:pPr>
              <w:ind w:left="20"/>
              <w:spacing w:after="0"/>
              <w:rPr>
                <w:sz w:val="20"/>
                <w:szCs w:val="20"/>
                <w:color w:val="auto"/>
              </w:rPr>
            </w:pPr>
            <w:r>
              <w:rPr>
                <w:rFonts w:ascii="Arial" w:cs="Arial" w:eastAsia="Arial" w:hAnsi="Arial"/>
                <w:sz w:val="20"/>
                <w:szCs w:val="20"/>
                <w:color w:val="auto"/>
              </w:rPr>
              <w:t>= −</w:t>
            </w:r>
          </w:p>
        </w:tc>
        <w:tc>
          <w:tcPr>
            <w:tcW w:w="480" w:type="dxa"/>
            <w:vAlign w:val="bottom"/>
            <w:gridSpan w:val="3"/>
          </w:tcPr>
          <w:p>
            <w:pPr>
              <w:jc w:val="center"/>
              <w:ind w:right="40"/>
              <w:spacing w:after="0" w:line="236" w:lineRule="exact"/>
              <w:rPr>
                <w:sz w:val="20"/>
                <w:szCs w:val="20"/>
                <w:color w:val="auto"/>
              </w:rPr>
            </w:pPr>
            <w:r>
              <w:rPr>
                <w:rFonts w:ascii="Arial" w:cs="Arial" w:eastAsia="Arial" w:hAnsi="Arial"/>
                <w:sz w:val="20"/>
                <w:szCs w:val="20"/>
                <w:color w:val="auto"/>
                <w:w w:val="95"/>
              </w:rPr>
              <w:t>~</w:t>
            </w:r>
            <w:r>
              <w:rPr>
                <w:rFonts w:ascii="Arial" w:cs="Arial" w:eastAsia="Arial" w:hAnsi="Arial"/>
                <w:sz w:val="27"/>
                <w:szCs w:val="27"/>
                <w:color w:val="auto"/>
                <w:w w:val="95"/>
                <w:vertAlign w:val="superscript"/>
              </w:rPr>
              <w:t>2  2</w:t>
            </w:r>
          </w:p>
        </w:tc>
        <w:tc>
          <w:tcPr>
            <w:tcW w:w="3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600" w:type="dxa"/>
            <w:vAlign w:val="bottom"/>
            <w:vMerge w:val="restart"/>
          </w:tcPr>
          <w:p>
            <w:pPr>
              <w:jc w:val="right"/>
              <w:spacing w:after="0"/>
              <w:rPr>
                <w:sz w:val="20"/>
                <w:szCs w:val="20"/>
                <w:color w:val="auto"/>
              </w:rPr>
            </w:pPr>
            <w:r>
              <w:rPr>
                <w:rFonts w:ascii="Gabriola" w:cs="Gabriola" w:eastAsia="Gabriola" w:hAnsi="Gabriola"/>
                <w:sz w:val="20"/>
                <w:szCs w:val="20"/>
                <w:color w:val="auto"/>
              </w:rPr>
              <w:t>(18)</w:t>
            </w:r>
          </w:p>
        </w:tc>
        <w:tc>
          <w:tcPr>
            <w:tcW w:w="0" w:type="dxa"/>
            <w:vAlign w:val="bottom"/>
          </w:tcPr>
          <w:p>
            <w:pPr>
              <w:spacing w:after="0"/>
              <w:rPr>
                <w:sz w:val="1"/>
                <w:szCs w:val="1"/>
                <w:color w:val="auto"/>
              </w:rPr>
            </w:pPr>
          </w:p>
        </w:tc>
      </w:tr>
      <w:tr>
        <w:trPr>
          <w:trHeight w:val="28"/>
        </w:trPr>
        <w:tc>
          <w:tcPr>
            <w:tcW w:w="1880" w:type="dxa"/>
            <w:vAlign w:val="bottom"/>
          </w:tcPr>
          <w:p>
            <w:pPr>
              <w:spacing w:after="0"/>
              <w:rPr>
                <w:sz w:val="2"/>
                <w:szCs w:val="2"/>
                <w:color w:val="auto"/>
              </w:rPr>
            </w:pPr>
          </w:p>
        </w:tc>
        <w:tc>
          <w:tcPr>
            <w:tcW w:w="860" w:type="dxa"/>
            <w:vAlign w:val="bottom"/>
            <w:gridSpan w:val="3"/>
            <w:vMerge w:val="restart"/>
          </w:tcPr>
          <w:p>
            <w:pPr>
              <w:spacing w:after="0"/>
              <w:rPr>
                <w:sz w:val="2"/>
                <w:szCs w:val="2"/>
                <w:color w:val="auto"/>
              </w:rPr>
            </w:pPr>
          </w:p>
        </w:tc>
        <w:tc>
          <w:tcPr>
            <w:tcW w:w="70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32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0" w:type="dxa"/>
            <w:vAlign w:val="bottom"/>
          </w:tcPr>
          <w:p>
            <w:pPr>
              <w:spacing w:after="0"/>
              <w:rPr>
                <w:sz w:val="2"/>
                <w:szCs w:val="2"/>
                <w:color w:val="auto"/>
              </w:rPr>
            </w:pPr>
          </w:p>
        </w:tc>
        <w:tc>
          <w:tcPr>
            <w:tcW w:w="640" w:type="dxa"/>
            <w:vAlign w:val="bottom"/>
          </w:tcPr>
          <w:p>
            <w:pPr>
              <w:spacing w:after="0"/>
              <w:rPr>
                <w:sz w:val="2"/>
                <w:szCs w:val="2"/>
                <w:color w:val="auto"/>
              </w:rPr>
            </w:pPr>
          </w:p>
        </w:tc>
        <w:tc>
          <w:tcPr>
            <w:tcW w:w="380" w:type="dxa"/>
            <w:vAlign w:val="bottom"/>
          </w:tcPr>
          <w:p>
            <w:pPr>
              <w:spacing w:after="0"/>
              <w:rPr>
                <w:sz w:val="2"/>
                <w:szCs w:val="2"/>
                <w:color w:val="auto"/>
              </w:rPr>
            </w:pPr>
          </w:p>
        </w:tc>
        <w:tc>
          <w:tcPr>
            <w:tcW w:w="60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224"/>
        </w:trPr>
        <w:tc>
          <w:tcPr>
            <w:tcW w:w="1880" w:type="dxa"/>
            <w:vAlign w:val="bottom"/>
          </w:tcPr>
          <w:p>
            <w:pPr>
              <w:spacing w:after="0"/>
              <w:rPr>
                <w:sz w:val="19"/>
                <w:szCs w:val="19"/>
                <w:color w:val="auto"/>
              </w:rPr>
            </w:pPr>
          </w:p>
        </w:tc>
        <w:tc>
          <w:tcPr>
            <w:tcW w:w="860" w:type="dxa"/>
            <w:vAlign w:val="bottom"/>
            <w:gridSpan w:val="3"/>
            <w:vMerge w:val="continue"/>
          </w:tcPr>
          <w:p>
            <w:pPr>
              <w:spacing w:after="0"/>
              <w:rPr>
                <w:sz w:val="19"/>
                <w:szCs w:val="19"/>
                <w:color w:val="auto"/>
              </w:rPr>
            </w:pPr>
          </w:p>
        </w:tc>
        <w:tc>
          <w:tcPr>
            <w:tcW w:w="700" w:type="dxa"/>
            <w:vAlign w:val="bottom"/>
            <w:vMerge w:val="continue"/>
          </w:tcPr>
          <w:p>
            <w:pPr>
              <w:spacing w:after="0"/>
              <w:rPr>
                <w:sz w:val="19"/>
                <w:szCs w:val="19"/>
                <w:color w:val="auto"/>
              </w:rPr>
            </w:pPr>
          </w:p>
        </w:tc>
        <w:tc>
          <w:tcPr>
            <w:tcW w:w="20" w:type="dxa"/>
            <w:vAlign w:val="bottom"/>
          </w:tcPr>
          <w:p>
            <w:pPr>
              <w:spacing w:after="0"/>
              <w:rPr>
                <w:sz w:val="19"/>
                <w:szCs w:val="19"/>
                <w:color w:val="auto"/>
              </w:rPr>
            </w:pPr>
          </w:p>
        </w:tc>
        <w:tc>
          <w:tcPr>
            <w:tcW w:w="460" w:type="dxa"/>
            <w:vAlign w:val="bottom"/>
            <w:gridSpan w:val="2"/>
          </w:tcPr>
          <w:p>
            <w:pPr>
              <w:spacing w:after="0"/>
              <w:rPr>
                <w:sz w:val="19"/>
                <w:szCs w:val="19"/>
                <w:color w:val="auto"/>
              </w:rPr>
            </w:pPr>
          </w:p>
        </w:tc>
        <w:tc>
          <w:tcPr>
            <w:tcW w:w="3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60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bl>
    <w:p>
      <w:pPr>
        <w:spacing w:after="0" w:line="100" w:lineRule="exact"/>
        <w:rPr>
          <w:sz w:val="20"/>
          <w:szCs w:val="20"/>
          <w:color w:val="auto"/>
        </w:rPr>
      </w:pPr>
    </w:p>
    <w:p>
      <w:pPr>
        <w:jc w:val="both"/>
        <w:spacing w:after="0" w:line="196" w:lineRule="auto"/>
        <w:rPr>
          <w:rFonts w:ascii="Gabriola" w:cs="Gabriola" w:eastAsia="Gabriola" w:hAnsi="Gabriola"/>
          <w:sz w:val="20"/>
          <w:szCs w:val="20"/>
          <w:color w:val="auto"/>
        </w:rPr>
      </w:pPr>
      <w:r>
        <w:rPr>
          <w:rFonts w:ascii="Gabriola" w:cs="Gabriola" w:eastAsia="Gabriola" w:hAnsi="Gabriola"/>
          <w:sz w:val="20"/>
          <w:szCs w:val="20"/>
          <w:color w:val="auto"/>
        </w:rPr>
        <w:t>Для случая потенциала Морзе, значение вторых разностей одинако-во для всего спектра, не зависит от номера . Используя выражения (</w:t>
      </w:r>
      <w:hyperlink w:anchor="page7">
        <w:r>
          <w:rPr>
            <w:rFonts w:ascii="Gabriola" w:cs="Gabriola" w:eastAsia="Gabriola" w:hAnsi="Gabriola"/>
            <w:sz w:val="20"/>
            <w:szCs w:val="20"/>
            <w:color w:val="660066"/>
          </w:rPr>
          <w:t>15</w:t>
        </w:r>
      </w:hyperlink>
      <w:r>
        <w:rPr>
          <w:rFonts w:ascii="Gabriola" w:cs="Gabriola" w:eastAsia="Gabriola" w:hAnsi="Gabriola"/>
          <w:sz w:val="20"/>
          <w:szCs w:val="20"/>
          <w:color w:val="auto"/>
        </w:rPr>
        <w:t>)-(</w:t>
      </w:r>
      <w:hyperlink w:anchor="page8">
        <w:r>
          <w:rPr>
            <w:rFonts w:ascii="Gabriola" w:cs="Gabriola" w:eastAsia="Gabriola" w:hAnsi="Gabriola"/>
            <w:sz w:val="20"/>
            <w:szCs w:val="20"/>
            <w:color w:val="660066"/>
          </w:rPr>
          <w:t>18</w:t>
        </w:r>
      </w:hyperlink>
      <w:r>
        <w:rPr>
          <w:rFonts w:ascii="Gabriola" w:cs="Gabriola" w:eastAsia="Gabriola" w:hAnsi="Gabriola"/>
          <w:sz w:val="20"/>
          <w:szCs w:val="20"/>
          <w:color w:val="auto"/>
        </w:rPr>
        <w:t>) и экспериментально измеренный колебательный спектр мож-но вычислить микроскопические параметры и описывающие вза-имодействие между ядрами в двуатомной молекуле.</w:t>
      </w:r>
    </w:p>
    <w:p>
      <w:pPr>
        <w:spacing w:after="0" w:line="121" w:lineRule="exact"/>
        <w:rPr>
          <w:sz w:val="20"/>
          <w:szCs w:val="20"/>
          <w:color w:val="auto"/>
        </w:rPr>
      </w:pPr>
    </w:p>
    <w:p>
      <w:pPr>
        <w:spacing w:after="0"/>
        <w:tabs>
          <w:tab w:leader="none" w:pos="660" w:val="left"/>
        </w:tabs>
        <w:rPr>
          <w:sz w:val="20"/>
          <w:szCs w:val="20"/>
          <w:color w:val="auto"/>
        </w:rPr>
      </w:pPr>
      <w:r>
        <w:rPr>
          <w:rFonts w:ascii="Gabriola" w:cs="Gabriola" w:eastAsia="Gabriola" w:hAnsi="Gabriola"/>
          <w:sz w:val="24"/>
          <w:szCs w:val="24"/>
          <w:color w:val="auto"/>
        </w:rPr>
        <w:t>1.5.</w:t>
        <w:tab/>
        <w:t>Излучательные переходы между термами</w:t>
      </w:r>
    </w:p>
    <w:p>
      <w:pPr>
        <w:spacing w:after="0" w:line="107" w:lineRule="exact"/>
        <w:rPr>
          <w:sz w:val="20"/>
          <w:szCs w:val="20"/>
          <w:color w:val="auto"/>
        </w:rPr>
      </w:pPr>
    </w:p>
    <w:p>
      <w:pPr>
        <w:jc w:val="both"/>
        <w:ind w:firstLine="299"/>
        <w:spacing w:after="0" w:line="186" w:lineRule="auto"/>
        <w:rPr>
          <w:sz w:val="20"/>
          <w:szCs w:val="20"/>
          <w:color w:val="auto"/>
        </w:rPr>
      </w:pPr>
      <w:r>
        <w:rPr>
          <w:rFonts w:ascii="Gabriola" w:cs="Gabriola" w:eastAsia="Gabriola" w:hAnsi="Gabriola"/>
          <w:sz w:val="17"/>
          <w:szCs w:val="17"/>
          <w:color w:val="auto"/>
        </w:rPr>
        <w:t>Перестройка квантовой системы может сопровождаться электро-магнитным излучением. Наибольшая вероятность излучения харак-</w:t>
      </w:r>
    </w:p>
    <w:p>
      <w:pPr>
        <w:sectPr>
          <w:pgSz w:w="8400" w:h="11906" w:orient="portrait"/>
          <w:cols w:equalWidth="0" w:num="1">
            <w:col w:w="6400"/>
          </w:cols>
          <w:pgMar w:left="860" w:top="1440" w:right="1131" w:bottom="0" w:gutter="0" w:footer="0" w:header="0"/>
        </w:sectPr>
      </w:pPr>
    </w:p>
    <w:p>
      <w:pPr>
        <w:spacing w:after="0" w:line="232" w:lineRule="exact"/>
        <w:rPr>
          <w:sz w:val="20"/>
          <w:szCs w:val="20"/>
          <w:color w:val="auto"/>
        </w:rPr>
      </w:pPr>
    </w:p>
    <w:p>
      <w:pPr>
        <w:jc w:val="center"/>
        <w:ind w:right="20"/>
        <w:spacing w:after="0"/>
        <w:rPr>
          <w:sz w:val="20"/>
          <w:szCs w:val="20"/>
          <w:color w:val="auto"/>
        </w:rPr>
      </w:pPr>
      <w:r>
        <w:rPr>
          <w:rFonts w:ascii="Gabriola" w:cs="Gabriola" w:eastAsia="Gabriola" w:hAnsi="Gabriola"/>
          <w:sz w:val="20"/>
          <w:szCs w:val="20"/>
          <w:color w:val="auto"/>
        </w:rPr>
        <w:t>8</w:t>
      </w:r>
    </w:p>
    <w:p>
      <w:pPr>
        <w:sectPr>
          <w:pgSz w:w="8400" w:h="11906" w:orient="portrait"/>
          <w:cols w:equalWidth="0" w:num="1">
            <w:col w:w="6400"/>
          </w:cols>
          <w:pgMar w:left="860" w:top="1440" w:right="1131" w:bottom="0" w:gutter="0" w:footer="0" w:header="0"/>
          <w:type w:val="continuous"/>
        </w:sectPr>
      </w:pPr>
    </w:p>
    <w:bookmarkStart w:id="8" w:name="page9"/>
    <w:bookmarkEnd w:id="8"/>
    <w:p>
      <w:pPr>
        <w:jc w:val="both"/>
        <w:spacing w:after="0" w:line="209" w:lineRule="auto"/>
        <w:rPr>
          <w:sz w:val="20"/>
          <w:szCs w:val="20"/>
          <w:color w:val="auto"/>
        </w:rPr>
      </w:pPr>
      <w:r>
        <w:rPr>
          <w:rFonts w:ascii="Gabriola" w:cs="Gabriola" w:eastAsia="Gabriola" w:hAnsi="Gabriola"/>
          <w:sz w:val="20"/>
          <w:szCs w:val="20"/>
          <w:color w:val="auto"/>
        </w:rPr>
        <w:t xml:space="preserve">терна для переходов сопровождающихся изменением электрического дипольного момента системы. Как известно из курса классической электродинамики, мощность электронного дипольного </w:t>
      </w:r>
      <w:r>
        <w:rPr>
          <w:rFonts w:ascii="Arial" w:cs="Arial" w:eastAsia="Arial" w:hAnsi="Arial"/>
          <w:sz w:val="20"/>
          <w:szCs w:val="20"/>
          <w:color w:val="auto"/>
        </w:rPr>
        <w:t>d</w:t>
      </w:r>
      <w:r>
        <w:rPr>
          <w:rFonts w:ascii="Gabriola" w:cs="Gabriola" w:eastAsia="Gabriola" w:hAnsi="Gabriola"/>
          <w:sz w:val="20"/>
          <w:szCs w:val="20"/>
          <w:color w:val="auto"/>
        </w:rPr>
        <w:t xml:space="preserve"> излуче-ния определяется выражением:</w:t>
      </w:r>
    </w:p>
    <w:p>
      <w:pPr>
        <w:spacing w:after="0" w:line="53" w:lineRule="exact"/>
        <w:rPr>
          <w:sz w:val="20"/>
          <w:szCs w:val="20"/>
          <w:color w:val="auto"/>
        </w:rPr>
      </w:pPr>
    </w:p>
    <w:tbl>
      <w:tblPr>
        <w:tblLayout w:type="fixed"/>
        <w:tblInd w:w="2720" w:type="dxa"/>
        <w:tblCellMar>
          <w:top w:w="0" w:type="dxa"/>
          <w:left w:w="0" w:type="dxa"/>
          <w:bottom w:w="0" w:type="dxa"/>
          <w:right w:w="0" w:type="dxa"/>
        </w:tblCellMar>
      </w:tblPr>
      <w:tr>
        <w:trPr>
          <w:trHeight w:val="322"/>
        </w:trPr>
        <w:tc>
          <w:tcPr>
            <w:tcW w:w="600" w:type="dxa"/>
            <w:vAlign w:val="bottom"/>
          </w:tcPr>
          <w:p>
            <w:pPr>
              <w:spacing w:after="0"/>
              <w:rPr>
                <w:sz w:val="24"/>
                <w:szCs w:val="24"/>
                <w:color w:val="auto"/>
              </w:rPr>
            </w:pPr>
          </w:p>
        </w:tc>
        <w:tc>
          <w:tcPr>
            <w:tcW w:w="320" w:type="dxa"/>
            <w:vAlign w:val="bottom"/>
          </w:tcPr>
          <w:p>
            <w:pPr>
              <w:jc w:val="right"/>
              <w:spacing w:after="0"/>
              <w:rPr>
                <w:sz w:val="20"/>
                <w:szCs w:val="20"/>
                <w:color w:val="auto"/>
              </w:rPr>
            </w:pPr>
            <w:r>
              <w:rPr>
                <w:rFonts w:ascii="Arial" w:cs="Arial" w:eastAsia="Arial" w:hAnsi="Arial"/>
                <w:sz w:val="28"/>
                <w:szCs w:val="28"/>
                <w:color w:val="auto"/>
                <w:vertAlign w:val="superscript"/>
              </w:rPr>
              <w:t>2</w:t>
            </w:r>
          </w:p>
        </w:tc>
        <w:tc>
          <w:tcPr>
            <w:tcW w:w="2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4"/>
        </w:trPr>
        <w:tc>
          <w:tcPr>
            <w:tcW w:w="600" w:type="dxa"/>
            <w:vAlign w:val="bottom"/>
            <w:vMerge w:val="restart"/>
          </w:tcPr>
          <w:p>
            <w:pPr>
              <w:spacing w:after="0" w:line="323" w:lineRule="exact"/>
              <w:rPr>
                <w:sz w:val="20"/>
                <w:szCs w:val="20"/>
                <w:color w:val="auto"/>
              </w:rPr>
            </w:pPr>
            <w:r>
              <w:rPr>
                <w:rFonts w:ascii="Arial" w:cs="Arial" w:eastAsia="Arial" w:hAnsi="Arial"/>
                <w:sz w:val="37"/>
                <w:szCs w:val="37"/>
                <w:color w:val="auto"/>
                <w:vertAlign w:val="superscript"/>
              </w:rPr>
              <w:t>=</w:t>
            </w:r>
          </w:p>
        </w:tc>
        <w:tc>
          <w:tcPr>
            <w:tcW w:w="320" w:type="dxa"/>
            <w:vAlign w:val="bottom"/>
            <w:tcBorders>
              <w:bottom w:val="single" w:sz="8" w:color="auto"/>
            </w:tcBorders>
          </w:tcPr>
          <w:p>
            <w:pPr>
              <w:jc w:val="right"/>
              <w:spacing w:after="0" w:line="114" w:lineRule="exact"/>
              <w:rPr>
                <w:sz w:val="20"/>
                <w:szCs w:val="20"/>
                <w:color w:val="auto"/>
              </w:rPr>
            </w:pPr>
            <w:r>
              <w:rPr>
                <w:rFonts w:ascii="Arial" w:cs="Arial" w:eastAsia="Arial" w:hAnsi="Arial"/>
                <w:sz w:val="13"/>
                <w:szCs w:val="13"/>
                <w:color w:val="auto"/>
              </w:rPr>
              <w:t>2d</w:t>
            </w:r>
          </w:p>
        </w:tc>
        <w:tc>
          <w:tcPr>
            <w:tcW w:w="2760" w:type="dxa"/>
            <w:vAlign w:val="bottom"/>
            <w:vMerge w:val="restart"/>
          </w:tcPr>
          <w:p>
            <w:pPr>
              <w:jc w:val="right"/>
              <w:spacing w:after="0" w:line="249" w:lineRule="exact"/>
              <w:rPr>
                <w:sz w:val="20"/>
                <w:szCs w:val="20"/>
                <w:color w:val="auto"/>
              </w:rPr>
            </w:pPr>
            <w:r>
              <w:rPr>
                <w:rFonts w:ascii="Gabriola" w:cs="Gabriola" w:eastAsia="Gabriola" w:hAnsi="Gabriola"/>
                <w:sz w:val="18"/>
                <w:szCs w:val="18"/>
                <w:color w:val="auto"/>
              </w:rPr>
              <w:t>(19)</w:t>
            </w:r>
          </w:p>
        </w:tc>
        <w:tc>
          <w:tcPr>
            <w:tcW w:w="0" w:type="dxa"/>
            <w:vAlign w:val="bottom"/>
          </w:tcPr>
          <w:p>
            <w:pPr>
              <w:spacing w:after="0"/>
              <w:rPr>
                <w:sz w:val="1"/>
                <w:szCs w:val="1"/>
                <w:color w:val="auto"/>
              </w:rPr>
            </w:pPr>
          </w:p>
        </w:tc>
      </w:tr>
      <w:tr>
        <w:trPr>
          <w:trHeight w:val="170"/>
        </w:trPr>
        <w:tc>
          <w:tcPr>
            <w:tcW w:w="600" w:type="dxa"/>
            <w:vAlign w:val="bottom"/>
            <w:vMerge w:val="continue"/>
          </w:tcPr>
          <w:p>
            <w:pPr>
              <w:spacing w:after="0"/>
              <w:rPr>
                <w:sz w:val="14"/>
                <w:szCs w:val="14"/>
                <w:color w:val="auto"/>
              </w:rPr>
            </w:pPr>
          </w:p>
        </w:tc>
        <w:tc>
          <w:tcPr>
            <w:tcW w:w="320" w:type="dxa"/>
            <w:vAlign w:val="bottom"/>
            <w:vMerge w:val="restart"/>
          </w:tcPr>
          <w:p>
            <w:pPr>
              <w:jc w:val="right"/>
              <w:spacing w:after="0" w:line="292" w:lineRule="exact"/>
              <w:rPr>
                <w:sz w:val="20"/>
                <w:szCs w:val="20"/>
                <w:color w:val="auto"/>
              </w:rPr>
            </w:pPr>
            <w:r>
              <w:rPr>
                <w:rFonts w:ascii="Arial" w:cs="Arial" w:eastAsia="Arial" w:hAnsi="Arial"/>
                <w:sz w:val="20"/>
                <w:szCs w:val="20"/>
                <w:color w:val="auto"/>
                <w:w w:val="97"/>
              </w:rPr>
              <w:t xml:space="preserve">3 </w:t>
            </w:r>
            <w:r>
              <w:rPr>
                <w:rFonts w:ascii="Arial" w:cs="Arial" w:eastAsia="Arial" w:hAnsi="Arial"/>
                <w:sz w:val="27"/>
                <w:szCs w:val="27"/>
                <w:color w:val="auto"/>
                <w:w w:val="97"/>
                <w:vertAlign w:val="superscript"/>
              </w:rPr>
              <w:t>3</w:t>
            </w:r>
          </w:p>
        </w:tc>
        <w:tc>
          <w:tcPr>
            <w:tcW w:w="27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22"/>
        </w:trPr>
        <w:tc>
          <w:tcPr>
            <w:tcW w:w="600" w:type="dxa"/>
            <w:vAlign w:val="bottom"/>
          </w:tcPr>
          <w:p>
            <w:pPr>
              <w:spacing w:after="0"/>
              <w:rPr>
                <w:sz w:val="10"/>
                <w:szCs w:val="10"/>
                <w:color w:val="auto"/>
              </w:rPr>
            </w:pPr>
          </w:p>
        </w:tc>
        <w:tc>
          <w:tcPr>
            <w:tcW w:w="320" w:type="dxa"/>
            <w:vAlign w:val="bottom"/>
            <w:vMerge w:val="continue"/>
          </w:tcPr>
          <w:p>
            <w:pPr>
              <w:spacing w:after="0"/>
              <w:rPr>
                <w:sz w:val="10"/>
                <w:szCs w:val="10"/>
                <w:color w:val="auto"/>
              </w:rPr>
            </w:pPr>
          </w:p>
        </w:tc>
        <w:tc>
          <w:tcPr>
            <w:tcW w:w="2760" w:type="dxa"/>
            <w:vAlign w:val="bottom"/>
          </w:tcPr>
          <w:p>
            <w:pPr>
              <w:spacing w:after="0"/>
              <w:rPr>
                <w:sz w:val="10"/>
                <w:szCs w:val="10"/>
                <w:color w:val="auto"/>
              </w:rPr>
            </w:pPr>
          </w:p>
        </w:tc>
        <w:tc>
          <w:tcPr>
            <w:tcW w:w="0" w:type="dxa"/>
            <w:vAlign w:val="bottom"/>
          </w:tcPr>
          <w:p>
            <w:pPr>
              <w:spacing w:after="0"/>
              <w:rPr>
                <w:sz w:val="1"/>
                <w:szCs w:val="1"/>
                <w:color w:val="auto"/>
              </w:rPr>
            </w:pPr>
          </w:p>
        </w:tc>
      </w:tr>
    </w:tbl>
    <w:p>
      <w:pPr>
        <w:jc w:val="both"/>
        <w:ind w:firstLine="299"/>
        <w:spacing w:after="0" w:line="184" w:lineRule="auto"/>
        <w:rPr>
          <w:sz w:val="20"/>
          <w:szCs w:val="20"/>
          <w:color w:val="auto"/>
        </w:rPr>
      </w:pPr>
      <w:r>
        <w:rPr>
          <w:rFonts w:ascii="Gabriola" w:cs="Gabriola" w:eastAsia="Gabriola" w:hAnsi="Gabriola"/>
          <w:sz w:val="18"/>
          <w:szCs w:val="18"/>
          <w:color w:val="auto"/>
        </w:rPr>
        <w:t xml:space="preserve">Рассмотрим квантовую систему у которой есть как минимум два стационарных состояния </w:t>
      </w:r>
      <w:r>
        <w:rPr>
          <w:rFonts w:ascii="Arial" w:cs="Arial" w:eastAsia="Arial" w:hAnsi="Arial"/>
          <w:sz w:val="18"/>
          <w:szCs w:val="18"/>
          <w:color w:val="auto"/>
        </w:rPr>
        <w:t>|1</w:t>
      </w:r>
      <w:r>
        <w:rPr>
          <w:rFonts w:ascii="Gabriola" w:cs="Gabriola" w:eastAsia="Gabriola" w:hAnsi="Gabriola"/>
          <w:sz w:val="18"/>
          <w:szCs w:val="18"/>
          <w:color w:val="auto"/>
        </w:rPr>
        <w:t xml:space="preserve"> и </w:t>
      </w:r>
      <w:r>
        <w:rPr>
          <w:rFonts w:ascii="Arial" w:cs="Arial" w:eastAsia="Arial" w:hAnsi="Arial"/>
          <w:sz w:val="18"/>
          <w:szCs w:val="18"/>
          <w:color w:val="auto"/>
        </w:rPr>
        <w:t>|2</w:t>
      </w:r>
      <w:r>
        <w:rPr>
          <w:rFonts w:ascii="Gabriola" w:cs="Gabriola" w:eastAsia="Gabriola" w:hAnsi="Gabriola"/>
          <w:sz w:val="18"/>
          <w:szCs w:val="18"/>
          <w:color w:val="auto"/>
        </w:rPr>
        <w:t xml:space="preserve"> , которые характеризуются волно-выми функциями </w:t>
      </w:r>
      <w:r>
        <w:rPr>
          <w:rFonts w:ascii="Arial" w:cs="Arial" w:eastAsia="Arial" w:hAnsi="Arial"/>
          <w:sz w:val="24"/>
          <w:szCs w:val="24"/>
          <w:color w:val="auto"/>
          <w:vertAlign w:val="subscript"/>
        </w:rPr>
        <w:t>1</w:t>
      </w:r>
      <w:r>
        <w:rPr>
          <w:rFonts w:ascii="Arial" w:cs="Arial" w:eastAsia="Arial" w:hAnsi="Arial"/>
          <w:sz w:val="18"/>
          <w:szCs w:val="18"/>
          <w:color w:val="auto"/>
        </w:rPr>
        <w:t>(   ,  )</w:t>
      </w:r>
      <w:r>
        <w:rPr>
          <w:rFonts w:ascii="Gabriola" w:cs="Gabriola" w:eastAsia="Gabriola" w:hAnsi="Gabriola"/>
          <w:sz w:val="18"/>
          <w:szCs w:val="18"/>
          <w:color w:val="auto"/>
        </w:rPr>
        <w:t xml:space="preserve"> и </w:t>
      </w:r>
      <w:r>
        <w:rPr>
          <w:rFonts w:ascii="Arial" w:cs="Arial" w:eastAsia="Arial" w:hAnsi="Arial"/>
          <w:sz w:val="24"/>
          <w:szCs w:val="24"/>
          <w:color w:val="auto"/>
          <w:vertAlign w:val="subscript"/>
        </w:rPr>
        <w:t>2</w:t>
      </w:r>
      <w:r>
        <w:rPr>
          <w:rFonts w:ascii="Arial" w:cs="Arial" w:eastAsia="Arial" w:hAnsi="Arial"/>
          <w:sz w:val="18"/>
          <w:szCs w:val="18"/>
          <w:color w:val="auto"/>
        </w:rPr>
        <w:t>(   ,  )</w:t>
      </w:r>
      <w:r>
        <w:rPr>
          <w:rFonts w:ascii="Gabriola" w:cs="Gabriola" w:eastAsia="Gabriola" w:hAnsi="Gabriola"/>
          <w:sz w:val="18"/>
          <w:szCs w:val="18"/>
          <w:color w:val="auto"/>
        </w:rPr>
        <w:t xml:space="preserve"> и соответствующими значениями энергии </w:t>
      </w:r>
      <w:r>
        <w:rPr>
          <w:rFonts w:ascii="Arial" w:cs="Arial" w:eastAsia="Arial" w:hAnsi="Arial"/>
          <w:sz w:val="24"/>
          <w:szCs w:val="24"/>
          <w:color w:val="auto"/>
          <w:vertAlign w:val="subscript"/>
        </w:rPr>
        <w:t>1</w:t>
      </w:r>
      <w:r>
        <w:rPr>
          <w:rFonts w:ascii="Gabriola" w:cs="Gabriola" w:eastAsia="Gabriola" w:hAnsi="Gabriola"/>
          <w:sz w:val="18"/>
          <w:szCs w:val="18"/>
          <w:color w:val="auto"/>
        </w:rPr>
        <w:t xml:space="preserve"> и </w:t>
      </w:r>
      <w:r>
        <w:rPr>
          <w:rFonts w:ascii="Arial" w:cs="Arial" w:eastAsia="Arial" w:hAnsi="Arial"/>
          <w:sz w:val="24"/>
          <w:szCs w:val="24"/>
          <w:color w:val="auto"/>
          <w:vertAlign w:val="subscript"/>
        </w:rPr>
        <w:t>2</w:t>
      </w:r>
      <w:r>
        <w:rPr>
          <w:rFonts w:ascii="Gabriola" w:cs="Gabriola" w:eastAsia="Gabriola" w:hAnsi="Gabriola"/>
          <w:sz w:val="18"/>
          <w:szCs w:val="18"/>
          <w:color w:val="auto"/>
        </w:rPr>
        <w:t>. Изменение волновых функций во времени:</w:t>
      </w:r>
    </w:p>
    <w:tbl>
      <w:tblPr>
        <w:tblLayout w:type="fixed"/>
        <w:tblInd w:w="2000" w:type="dxa"/>
        <w:tblCellMar>
          <w:top w:w="0" w:type="dxa"/>
          <w:left w:w="0" w:type="dxa"/>
          <w:bottom w:w="0" w:type="dxa"/>
          <w:right w:w="0" w:type="dxa"/>
        </w:tblCellMar>
      </w:tblPr>
      <w:tr>
        <w:trPr>
          <w:trHeight w:val="214"/>
        </w:trPr>
        <w:tc>
          <w:tcPr>
            <w:tcW w:w="2080" w:type="dxa"/>
            <w:vAlign w:val="bottom"/>
          </w:tcPr>
          <w:p>
            <w:pPr>
              <w:spacing w:after="0" w:line="213" w:lineRule="exact"/>
              <w:rPr>
                <w:sz w:val="20"/>
                <w:szCs w:val="20"/>
                <w:color w:val="auto"/>
              </w:rPr>
            </w:pPr>
            <w:r>
              <w:rPr>
                <w:rFonts w:ascii="Arial" w:cs="Arial" w:eastAsia="Arial" w:hAnsi="Arial"/>
                <w:sz w:val="18"/>
                <w:szCs w:val="18"/>
                <w:color w:val="auto"/>
                <w:vertAlign w:val="subscript"/>
              </w:rPr>
              <w:t>1</w:t>
            </w:r>
            <w:r>
              <w:rPr>
                <w:rFonts w:ascii="Arial" w:cs="Arial" w:eastAsia="Arial" w:hAnsi="Arial"/>
                <w:sz w:val="14"/>
                <w:szCs w:val="14"/>
                <w:color w:val="auto"/>
              </w:rPr>
              <w:t xml:space="preserve">(   ,  ) =  </w:t>
            </w:r>
            <w:r>
              <w:rPr>
                <w:rFonts w:ascii="Arial" w:cs="Arial" w:eastAsia="Arial" w:hAnsi="Arial"/>
                <w:sz w:val="18"/>
                <w:szCs w:val="18"/>
                <w:color w:val="auto"/>
                <w:vertAlign w:val="subscript"/>
              </w:rPr>
              <w:t>1</w:t>
            </w:r>
            <w:r>
              <w:rPr>
                <w:rFonts w:ascii="Arial" w:cs="Arial" w:eastAsia="Arial" w:hAnsi="Arial"/>
                <w:sz w:val="14"/>
                <w:szCs w:val="14"/>
                <w:color w:val="auto"/>
              </w:rPr>
              <w:t xml:space="preserve">( ) · exp </w:t>
            </w:r>
            <w:r>
              <w:rPr>
                <w:rFonts w:ascii="Arial" w:cs="Arial" w:eastAsia="Arial" w:hAnsi="Arial"/>
                <w:sz w:val="24"/>
                <w:szCs w:val="24"/>
                <w:color w:val="auto"/>
                <w:vertAlign w:val="superscript"/>
              </w:rPr>
              <w:t xml:space="preserve">( </w:t>
            </w:r>
            <w:r>
              <w:rPr>
                <w:rFonts w:ascii="Arial" w:cs="Arial" w:eastAsia="Arial" w:hAnsi="Arial"/>
                <w:sz w:val="14"/>
                <w:szCs w:val="14"/>
                <w:color w:val="auto"/>
              </w:rPr>
              <w:t>−</w:t>
            </w:r>
          </w:p>
        </w:tc>
        <w:tc>
          <w:tcPr>
            <w:tcW w:w="220" w:type="dxa"/>
            <w:vAlign w:val="bottom"/>
          </w:tcPr>
          <w:p>
            <w:pPr>
              <w:jc w:val="right"/>
              <w:spacing w:after="0" w:line="213" w:lineRule="exact"/>
              <w:rPr>
                <w:sz w:val="20"/>
                <w:szCs w:val="20"/>
                <w:color w:val="auto"/>
              </w:rPr>
            </w:pPr>
            <w:r>
              <w:rPr>
                <w:rFonts w:ascii="Arial" w:cs="Arial" w:eastAsia="Arial" w:hAnsi="Arial"/>
                <w:sz w:val="24"/>
                <w:szCs w:val="24"/>
                <w:color w:val="auto"/>
                <w:vertAlign w:val="subscript"/>
              </w:rPr>
              <w:t>~</w:t>
            </w:r>
            <w:r>
              <w:rPr>
                <w:rFonts w:ascii="Arial" w:cs="Arial" w:eastAsia="Arial" w:hAnsi="Arial"/>
                <w:sz w:val="11"/>
                <w:szCs w:val="11"/>
                <w:color w:val="auto"/>
              </w:rPr>
              <w:t>1</w:t>
            </w:r>
          </w:p>
        </w:tc>
        <w:tc>
          <w:tcPr>
            <w:tcW w:w="1000" w:type="dxa"/>
            <w:vAlign w:val="bottom"/>
          </w:tcPr>
          <w:p>
            <w:pPr>
              <w:ind w:left="40"/>
              <w:spacing w:after="0" w:line="213" w:lineRule="exact"/>
              <w:rPr>
                <w:sz w:val="20"/>
                <w:szCs w:val="20"/>
                <w:color w:val="auto"/>
              </w:rPr>
            </w:pPr>
            <w:r>
              <w:rPr>
                <w:rFonts w:ascii="Arial" w:cs="Arial" w:eastAsia="Arial" w:hAnsi="Arial"/>
                <w:sz w:val="20"/>
                <w:szCs w:val="20"/>
                <w:color w:val="auto"/>
              </w:rPr>
              <w:t xml:space="preserve">) </w:t>
            </w:r>
          </w:p>
        </w:tc>
        <w:tc>
          <w:tcPr>
            <w:tcW w:w="1100" w:type="dxa"/>
            <w:vAlign w:val="bottom"/>
          </w:tcPr>
          <w:p>
            <w:pPr>
              <w:jc w:val="right"/>
              <w:spacing w:after="0" w:line="213" w:lineRule="exact"/>
              <w:rPr>
                <w:sz w:val="20"/>
                <w:szCs w:val="20"/>
                <w:color w:val="auto"/>
              </w:rPr>
            </w:pPr>
            <w:r>
              <w:rPr>
                <w:rFonts w:ascii="Gabriola" w:cs="Gabriola" w:eastAsia="Gabriola" w:hAnsi="Gabriola"/>
                <w:sz w:val="15"/>
                <w:szCs w:val="15"/>
                <w:color w:val="auto"/>
              </w:rPr>
              <w:t>(20)</w:t>
            </w:r>
          </w:p>
        </w:tc>
        <w:tc>
          <w:tcPr>
            <w:tcW w:w="0" w:type="dxa"/>
            <w:vAlign w:val="bottom"/>
          </w:tcPr>
          <w:p>
            <w:pPr>
              <w:spacing w:after="0"/>
              <w:rPr>
                <w:sz w:val="1"/>
                <w:szCs w:val="1"/>
                <w:color w:val="auto"/>
              </w:rPr>
            </w:pPr>
          </w:p>
        </w:tc>
      </w:tr>
      <w:tr>
        <w:trPr>
          <w:trHeight w:val="196"/>
        </w:trPr>
        <w:tc>
          <w:tcPr>
            <w:tcW w:w="20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3"/>
        </w:trPr>
        <w:tc>
          <w:tcPr>
            <w:tcW w:w="2080" w:type="dxa"/>
            <w:vAlign w:val="bottom"/>
            <w:vMerge w:val="restart"/>
          </w:tcPr>
          <w:p>
            <w:pPr>
              <w:spacing w:after="0" w:line="361" w:lineRule="exact"/>
              <w:rPr>
                <w:sz w:val="20"/>
                <w:szCs w:val="20"/>
                <w:color w:val="auto"/>
              </w:rPr>
            </w:pPr>
            <w:r>
              <w:rPr>
                <w:rFonts w:ascii="Arial" w:cs="Arial" w:eastAsia="Arial" w:hAnsi="Arial"/>
                <w:sz w:val="27"/>
                <w:szCs w:val="27"/>
                <w:color w:val="auto"/>
                <w:vertAlign w:val="subscript"/>
              </w:rPr>
              <w:t>2</w:t>
            </w:r>
            <w:r>
              <w:rPr>
                <w:rFonts w:ascii="Arial" w:cs="Arial" w:eastAsia="Arial" w:hAnsi="Arial"/>
                <w:sz w:val="20"/>
                <w:szCs w:val="20"/>
                <w:color w:val="auto"/>
              </w:rPr>
              <w:t xml:space="preserve">(   ,  ) =  </w:t>
            </w:r>
            <w:r>
              <w:rPr>
                <w:rFonts w:ascii="Arial" w:cs="Arial" w:eastAsia="Arial" w:hAnsi="Arial"/>
                <w:sz w:val="27"/>
                <w:szCs w:val="27"/>
                <w:color w:val="auto"/>
                <w:vertAlign w:val="subscript"/>
              </w:rPr>
              <w:t>2</w:t>
            </w:r>
            <w:r>
              <w:rPr>
                <w:rFonts w:ascii="Arial" w:cs="Arial" w:eastAsia="Arial" w:hAnsi="Arial"/>
                <w:sz w:val="20"/>
                <w:szCs w:val="20"/>
                <w:color w:val="auto"/>
              </w:rPr>
              <w:t xml:space="preserve">( ) · exp </w:t>
            </w:r>
            <w:r>
              <w:rPr>
                <w:rFonts w:ascii="Arial" w:cs="Arial" w:eastAsia="Arial" w:hAnsi="Arial"/>
                <w:sz w:val="39"/>
                <w:szCs w:val="39"/>
                <w:color w:val="auto"/>
                <w:vertAlign w:val="superscript"/>
              </w:rPr>
              <w:t xml:space="preserve">( </w:t>
            </w:r>
            <w:r>
              <w:rPr>
                <w:rFonts w:ascii="Arial" w:cs="Arial" w:eastAsia="Arial" w:hAnsi="Arial"/>
                <w:sz w:val="20"/>
                <w:szCs w:val="20"/>
                <w:color w:val="auto"/>
              </w:rPr>
              <w:t>−</w:t>
            </w:r>
          </w:p>
        </w:tc>
        <w:tc>
          <w:tcPr>
            <w:tcW w:w="220" w:type="dxa"/>
            <w:vAlign w:val="bottom"/>
            <w:tcBorders>
              <w:bottom w:val="single" w:sz="8" w:color="auto"/>
            </w:tcBorders>
          </w:tcPr>
          <w:p>
            <w:pPr>
              <w:spacing w:after="0"/>
              <w:rPr>
                <w:sz w:val="2"/>
                <w:szCs w:val="2"/>
                <w:color w:val="auto"/>
              </w:rPr>
            </w:pPr>
          </w:p>
        </w:tc>
        <w:tc>
          <w:tcPr>
            <w:tcW w:w="1000" w:type="dxa"/>
            <w:vAlign w:val="bottom"/>
            <w:vMerge w:val="restart"/>
          </w:tcPr>
          <w:p>
            <w:pPr>
              <w:ind w:left="40"/>
              <w:spacing w:after="0" w:line="361" w:lineRule="exact"/>
              <w:rPr>
                <w:sz w:val="20"/>
                <w:szCs w:val="20"/>
                <w:color w:val="auto"/>
              </w:rPr>
            </w:pPr>
            <w:r>
              <w:rPr>
                <w:rFonts w:ascii="Arial" w:cs="Arial" w:eastAsia="Arial" w:hAnsi="Arial"/>
                <w:sz w:val="40"/>
                <w:szCs w:val="40"/>
                <w:color w:val="auto"/>
                <w:vertAlign w:val="superscript"/>
              </w:rPr>
              <w:t xml:space="preserve">) </w:t>
            </w:r>
          </w:p>
        </w:tc>
        <w:tc>
          <w:tcPr>
            <w:tcW w:w="110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319"/>
        </w:trPr>
        <w:tc>
          <w:tcPr>
            <w:tcW w:w="2080" w:type="dxa"/>
            <w:vAlign w:val="bottom"/>
            <w:vMerge w:val="continue"/>
          </w:tcPr>
          <w:p>
            <w:pPr>
              <w:spacing w:after="0"/>
              <w:rPr>
                <w:sz w:val="24"/>
                <w:szCs w:val="24"/>
                <w:color w:val="auto"/>
              </w:rPr>
            </w:pPr>
          </w:p>
        </w:tc>
        <w:tc>
          <w:tcPr>
            <w:tcW w:w="220" w:type="dxa"/>
            <w:vAlign w:val="bottom"/>
          </w:tcPr>
          <w:p>
            <w:pPr>
              <w:jc w:val="right"/>
              <w:spacing w:after="0" w:line="318" w:lineRule="exact"/>
              <w:rPr>
                <w:sz w:val="20"/>
                <w:szCs w:val="20"/>
                <w:color w:val="auto"/>
              </w:rPr>
            </w:pPr>
            <w:r>
              <w:rPr>
                <w:rFonts w:ascii="Arial" w:cs="Arial" w:eastAsia="Arial" w:hAnsi="Arial"/>
                <w:sz w:val="36"/>
                <w:szCs w:val="36"/>
                <w:color w:val="auto"/>
                <w:w w:val="93"/>
                <w:vertAlign w:val="subscript"/>
              </w:rPr>
              <w:t>~</w:t>
            </w:r>
            <w:r>
              <w:rPr>
                <w:rFonts w:ascii="Arial" w:cs="Arial" w:eastAsia="Arial" w:hAnsi="Arial"/>
                <w:sz w:val="13"/>
                <w:szCs w:val="13"/>
                <w:color w:val="auto"/>
                <w:w w:val="93"/>
              </w:rPr>
              <w:t>2</w:t>
            </w:r>
          </w:p>
        </w:tc>
        <w:tc>
          <w:tcPr>
            <w:tcW w:w="1000" w:type="dxa"/>
            <w:vAlign w:val="bottom"/>
            <w:vMerge w:val="continue"/>
          </w:tcPr>
          <w:p>
            <w:pPr>
              <w:spacing w:after="0"/>
              <w:rPr>
                <w:sz w:val="24"/>
                <w:szCs w:val="24"/>
                <w:color w:val="auto"/>
              </w:rPr>
            </w:pPr>
          </w:p>
        </w:tc>
        <w:tc>
          <w:tcPr>
            <w:tcW w:w="1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6"/>
        </w:trPr>
        <w:tc>
          <w:tcPr>
            <w:tcW w:w="20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3"/>
        </w:trPr>
        <w:tc>
          <w:tcPr>
            <w:tcW w:w="2080" w:type="dxa"/>
            <w:vAlign w:val="bottom"/>
          </w:tcPr>
          <w:p>
            <w:pPr>
              <w:spacing w:after="0"/>
              <w:rPr>
                <w:sz w:val="2"/>
                <w:szCs w:val="2"/>
                <w:color w:val="auto"/>
              </w:rPr>
            </w:pPr>
          </w:p>
        </w:tc>
        <w:tc>
          <w:tcPr>
            <w:tcW w:w="220" w:type="dxa"/>
            <w:vAlign w:val="bottom"/>
            <w:tcBorders>
              <w:bottom w:val="single" w:sz="8" w:color="auto"/>
            </w:tcBorders>
          </w:tcPr>
          <w:p>
            <w:pPr>
              <w:spacing w:after="0"/>
              <w:rPr>
                <w:sz w:val="2"/>
                <w:szCs w:val="2"/>
                <w:color w:val="auto"/>
              </w:rPr>
            </w:pPr>
          </w:p>
        </w:tc>
        <w:tc>
          <w:tcPr>
            <w:tcW w:w="1000" w:type="dxa"/>
            <w:vAlign w:val="bottom"/>
          </w:tcPr>
          <w:p>
            <w:pPr>
              <w:spacing w:after="0"/>
              <w:rPr>
                <w:sz w:val="2"/>
                <w:szCs w:val="2"/>
                <w:color w:val="auto"/>
              </w:rPr>
            </w:pPr>
          </w:p>
        </w:tc>
        <w:tc>
          <w:tcPr>
            <w:tcW w:w="1100" w:type="dxa"/>
            <w:vAlign w:val="bottom"/>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4" w:lineRule="exact"/>
        <w:rPr>
          <w:sz w:val="20"/>
          <w:szCs w:val="20"/>
          <w:color w:val="auto"/>
        </w:rPr>
      </w:pPr>
    </w:p>
    <w:p>
      <w:pPr>
        <w:jc w:val="both"/>
        <w:ind w:firstLine="289"/>
        <w:spacing w:after="0"/>
        <w:tabs>
          <w:tab w:leader="none" w:pos="489" w:val="left"/>
        </w:tabs>
        <w:numPr>
          <w:ilvl w:val="0"/>
          <w:numId w:val="10"/>
        </w:numPr>
        <w:rPr>
          <w:rFonts w:ascii="Gabriola" w:cs="Gabriola" w:eastAsia="Gabriola" w:hAnsi="Gabriola"/>
          <w:sz w:val="17"/>
          <w:szCs w:val="17"/>
          <w:color w:val="auto"/>
        </w:rPr>
      </w:pPr>
      <w:r>
        <w:rPr>
          <w:rFonts w:ascii="Gabriola" w:cs="Gabriola" w:eastAsia="Gabriola" w:hAnsi="Gabriola"/>
          <w:sz w:val="17"/>
          <w:szCs w:val="17"/>
          <w:color w:val="auto"/>
        </w:rPr>
        <w:t xml:space="preserve">течении перестройки квантовой системы, например, из состояния </w:t>
      </w:r>
      <w:r>
        <w:rPr>
          <w:rFonts w:ascii="Arial" w:cs="Arial" w:eastAsia="Arial" w:hAnsi="Arial"/>
          <w:sz w:val="17"/>
          <w:szCs w:val="17"/>
          <w:color w:val="auto"/>
        </w:rPr>
        <w:t xml:space="preserve">|1 </w:t>
      </w:r>
      <w:r>
        <w:rPr>
          <w:rFonts w:ascii="Gabriola" w:cs="Gabriola" w:eastAsia="Gabriola" w:hAnsi="Gabriola"/>
          <w:sz w:val="17"/>
          <w:szCs w:val="17"/>
          <w:color w:val="auto"/>
        </w:rPr>
        <w:t>в состояние</w:t>
      </w:r>
      <w:r>
        <w:rPr>
          <w:rFonts w:ascii="Arial" w:cs="Arial" w:eastAsia="Arial" w:hAnsi="Arial"/>
          <w:sz w:val="17"/>
          <w:szCs w:val="17"/>
          <w:color w:val="auto"/>
        </w:rPr>
        <w:t xml:space="preserve"> |2 </w:t>
      </w:r>
      <w:r>
        <w:rPr>
          <w:rFonts w:ascii="Gabriola" w:cs="Gabriola" w:eastAsia="Gabriola" w:hAnsi="Gabriola"/>
          <w:sz w:val="17"/>
          <w:szCs w:val="17"/>
          <w:color w:val="auto"/>
        </w:rPr>
        <w:t>система находится в состоянии суперпозиции этих</w:t>
      </w:r>
      <w:r>
        <w:rPr>
          <w:rFonts w:ascii="Arial" w:cs="Arial" w:eastAsia="Arial" w:hAnsi="Arial"/>
          <w:sz w:val="17"/>
          <w:szCs w:val="17"/>
          <w:color w:val="auto"/>
        </w:rPr>
        <w:t xml:space="preserve"> </w:t>
      </w:r>
      <w:r>
        <w:rPr>
          <w:rFonts w:ascii="Gabriola" w:cs="Gabriola" w:eastAsia="Gabriola" w:hAnsi="Gabriola"/>
          <w:sz w:val="17"/>
          <w:szCs w:val="17"/>
          <w:color w:val="auto"/>
        </w:rPr>
        <w:t>двух состояний так, что волновая функция системы имеет вид:</w:t>
      </w:r>
    </w:p>
    <w:p>
      <w:pPr>
        <w:spacing w:after="0" w:line="171" w:lineRule="exact"/>
        <w:rPr>
          <w:sz w:val="20"/>
          <w:szCs w:val="20"/>
          <w:color w:val="auto"/>
        </w:rPr>
      </w:pPr>
    </w:p>
    <w:tbl>
      <w:tblPr>
        <w:tblLayout w:type="fixed"/>
        <w:tblInd w:w="2080" w:type="dxa"/>
        <w:tblCellMar>
          <w:top w:w="0" w:type="dxa"/>
          <w:left w:w="0" w:type="dxa"/>
          <w:bottom w:w="0" w:type="dxa"/>
          <w:right w:w="0" w:type="dxa"/>
        </w:tblCellMar>
      </w:tblPr>
      <w:tr>
        <w:trPr>
          <w:trHeight w:val="370"/>
        </w:trPr>
        <w:tc>
          <w:tcPr>
            <w:tcW w:w="3180" w:type="dxa"/>
            <w:vAlign w:val="bottom"/>
          </w:tcPr>
          <w:p>
            <w:pPr>
              <w:spacing w:after="0"/>
              <w:rPr>
                <w:sz w:val="20"/>
                <w:szCs w:val="20"/>
                <w:color w:val="auto"/>
              </w:rPr>
            </w:pPr>
            <w:r>
              <w:rPr>
                <w:rFonts w:ascii="Arial" w:cs="Arial" w:eastAsia="Arial" w:hAnsi="Arial"/>
                <w:sz w:val="20"/>
                <w:szCs w:val="20"/>
                <w:color w:val="auto"/>
              </w:rPr>
              <w:t xml:space="preserve">(   ,  ) =   </w:t>
            </w:r>
            <w:r>
              <w:rPr>
                <w:rFonts w:ascii="Arial" w:cs="Arial" w:eastAsia="Arial" w:hAnsi="Arial"/>
                <w:sz w:val="27"/>
                <w:szCs w:val="27"/>
                <w:color w:val="auto"/>
                <w:vertAlign w:val="subscript"/>
              </w:rPr>
              <w:t>1</w:t>
            </w:r>
            <w:r>
              <w:rPr>
                <w:rFonts w:ascii="Arial" w:cs="Arial" w:eastAsia="Arial" w:hAnsi="Arial"/>
                <w:sz w:val="20"/>
                <w:szCs w:val="20"/>
                <w:color w:val="auto"/>
              </w:rPr>
              <w:t xml:space="preserve">(   ,  ) +   </w:t>
            </w:r>
            <w:r>
              <w:rPr>
                <w:rFonts w:ascii="Arial" w:cs="Arial" w:eastAsia="Arial" w:hAnsi="Arial"/>
                <w:sz w:val="27"/>
                <w:szCs w:val="27"/>
                <w:color w:val="auto"/>
                <w:vertAlign w:val="subscript"/>
              </w:rPr>
              <w:t>2</w:t>
            </w:r>
            <w:r>
              <w:rPr>
                <w:rFonts w:ascii="Arial" w:cs="Arial" w:eastAsia="Arial" w:hAnsi="Arial"/>
                <w:sz w:val="20"/>
                <w:szCs w:val="20"/>
                <w:color w:val="auto"/>
              </w:rPr>
              <w:t>(   ,  )</w:t>
            </w:r>
          </w:p>
        </w:tc>
        <w:tc>
          <w:tcPr>
            <w:tcW w:w="1140" w:type="dxa"/>
            <w:vAlign w:val="bottom"/>
          </w:tcPr>
          <w:p>
            <w:pPr>
              <w:jc w:val="right"/>
              <w:spacing w:after="0"/>
              <w:rPr>
                <w:sz w:val="20"/>
                <w:szCs w:val="20"/>
                <w:color w:val="auto"/>
              </w:rPr>
            </w:pPr>
            <w:r>
              <w:rPr>
                <w:rFonts w:ascii="Gabriola" w:cs="Gabriola" w:eastAsia="Gabriola" w:hAnsi="Gabriola"/>
                <w:sz w:val="20"/>
                <w:szCs w:val="20"/>
                <w:color w:val="auto"/>
              </w:rPr>
              <w:t>(21)</w:t>
            </w:r>
          </w:p>
        </w:tc>
      </w:tr>
    </w:tbl>
    <w:p>
      <w:pPr>
        <w:spacing w:after="0" w:line="188" w:lineRule="exact"/>
        <w:rPr>
          <w:sz w:val="20"/>
          <w:szCs w:val="20"/>
          <w:color w:val="auto"/>
        </w:rPr>
      </w:pPr>
    </w:p>
    <w:p>
      <w:pPr>
        <w:jc w:val="both"/>
        <w:spacing w:after="0" w:line="187" w:lineRule="auto"/>
        <w:rPr>
          <w:sz w:val="20"/>
          <w:szCs w:val="20"/>
          <w:color w:val="auto"/>
        </w:rPr>
      </w:pPr>
      <w:r>
        <w:rPr>
          <w:rFonts w:ascii="Gabriola" w:cs="Gabriola" w:eastAsia="Gabriola" w:hAnsi="Gabriola"/>
          <w:sz w:val="16"/>
          <w:szCs w:val="16"/>
          <w:color w:val="auto"/>
        </w:rPr>
        <w:t xml:space="preserve">при этом выполняется условие нормировки </w:t>
      </w:r>
      <w:r>
        <w:rPr>
          <w:rFonts w:ascii="Arial" w:cs="Arial" w:eastAsia="Arial" w:hAnsi="Arial"/>
          <w:sz w:val="16"/>
          <w:szCs w:val="16"/>
          <w:color w:val="auto"/>
        </w:rPr>
        <w:t>| |</w:t>
      </w:r>
      <w:r>
        <w:rPr>
          <w:rFonts w:ascii="Arial" w:cs="Arial" w:eastAsia="Arial" w:hAnsi="Arial"/>
          <w:sz w:val="21"/>
          <w:szCs w:val="21"/>
          <w:color w:val="auto"/>
          <w:vertAlign w:val="superscript"/>
        </w:rPr>
        <w:t>2</w:t>
      </w:r>
      <w:r>
        <w:rPr>
          <w:rFonts w:ascii="Gabriola" w:cs="Gabriola" w:eastAsia="Gabriola" w:hAnsi="Gabriola"/>
          <w:sz w:val="16"/>
          <w:szCs w:val="16"/>
          <w:color w:val="auto"/>
        </w:rPr>
        <w:t xml:space="preserve"> </w:t>
      </w:r>
      <w:r>
        <w:rPr>
          <w:rFonts w:ascii="Arial" w:cs="Arial" w:eastAsia="Arial" w:hAnsi="Arial"/>
          <w:sz w:val="16"/>
          <w:szCs w:val="16"/>
          <w:color w:val="auto"/>
        </w:rPr>
        <w:t>+</w:t>
      </w:r>
      <w:r>
        <w:rPr>
          <w:rFonts w:ascii="Gabriola" w:cs="Gabriola" w:eastAsia="Gabriola" w:hAnsi="Gabriola"/>
          <w:sz w:val="16"/>
          <w:szCs w:val="16"/>
          <w:color w:val="auto"/>
        </w:rPr>
        <w:t xml:space="preserve"> </w:t>
      </w:r>
      <w:r>
        <w:rPr>
          <w:rFonts w:ascii="Arial" w:cs="Arial" w:eastAsia="Arial" w:hAnsi="Arial"/>
          <w:sz w:val="16"/>
          <w:szCs w:val="16"/>
          <w:color w:val="auto"/>
        </w:rPr>
        <w:t>| |</w:t>
      </w:r>
      <w:r>
        <w:rPr>
          <w:rFonts w:ascii="Arial" w:cs="Arial" w:eastAsia="Arial" w:hAnsi="Arial"/>
          <w:sz w:val="21"/>
          <w:szCs w:val="21"/>
          <w:color w:val="auto"/>
          <w:vertAlign w:val="superscript"/>
        </w:rPr>
        <w:t>2</w:t>
      </w:r>
      <w:r>
        <w:rPr>
          <w:rFonts w:ascii="Gabriola" w:cs="Gabriola" w:eastAsia="Gabriola" w:hAnsi="Gabriola"/>
          <w:sz w:val="16"/>
          <w:szCs w:val="16"/>
          <w:color w:val="auto"/>
        </w:rPr>
        <w:t xml:space="preserve"> </w:t>
      </w:r>
      <w:r>
        <w:rPr>
          <w:rFonts w:ascii="Arial" w:cs="Arial" w:eastAsia="Arial" w:hAnsi="Arial"/>
          <w:sz w:val="16"/>
          <w:szCs w:val="16"/>
          <w:color w:val="auto"/>
        </w:rPr>
        <w:t>= 1</w:t>
      </w:r>
      <w:r>
        <w:rPr>
          <w:rFonts w:ascii="Gabriola" w:cs="Gabriola" w:eastAsia="Gabriola" w:hAnsi="Gabriola"/>
          <w:sz w:val="16"/>
          <w:szCs w:val="16"/>
          <w:color w:val="auto"/>
        </w:rPr>
        <w:t>. Величина электрического дипольного момента системы в промежуточном состо-янии:</w:t>
      </w:r>
    </w:p>
    <w:tbl>
      <w:tblPr>
        <w:tblLayout w:type="fixed"/>
        <w:tblInd w:w="0" w:type="dxa"/>
        <w:tblCellMar>
          <w:top w:w="0" w:type="dxa"/>
          <w:left w:w="0" w:type="dxa"/>
          <w:bottom w:w="0" w:type="dxa"/>
          <w:right w:w="0" w:type="dxa"/>
        </w:tblCellMar>
      </w:tblPr>
      <w:tr>
        <w:trPr>
          <w:trHeight w:val="699"/>
        </w:trPr>
        <w:tc>
          <w:tcPr>
            <w:tcW w:w="3060" w:type="dxa"/>
            <w:vAlign w:val="bottom"/>
          </w:tcPr>
          <w:p>
            <w:pPr>
              <w:ind w:left="1740"/>
              <w:spacing w:after="0"/>
              <w:rPr>
                <w:sz w:val="20"/>
                <w:szCs w:val="20"/>
                <w:color w:val="auto"/>
              </w:rPr>
            </w:pPr>
            <w:r>
              <w:rPr>
                <w:rFonts w:ascii="Arial" w:cs="Arial" w:eastAsia="Arial" w:hAnsi="Arial"/>
                <w:sz w:val="20"/>
                <w:szCs w:val="20"/>
                <w:color w:val="auto"/>
              </w:rPr>
              <w:t xml:space="preserve">d =  · r =  · </w:t>
            </w:r>
            <w:r>
              <w:rPr>
                <w:rFonts w:ascii="Arial" w:cs="Arial" w:eastAsia="Arial" w:hAnsi="Arial"/>
                <w:sz w:val="39"/>
                <w:szCs w:val="39"/>
                <w:color w:val="auto"/>
                <w:vertAlign w:val="superscript"/>
              </w:rPr>
              <w:t>Z</w:t>
            </w:r>
          </w:p>
        </w:tc>
        <w:tc>
          <w:tcPr>
            <w:tcW w:w="840" w:type="dxa"/>
            <w:vAlign w:val="bottom"/>
          </w:tcPr>
          <w:p>
            <w:pPr>
              <w:ind w:left="200"/>
              <w:spacing w:after="0"/>
              <w:rPr>
                <w:sz w:val="20"/>
                <w:szCs w:val="20"/>
                <w:color w:val="auto"/>
              </w:rPr>
            </w:pPr>
            <w:r>
              <w:rPr>
                <w:rFonts w:ascii="Arial" w:cs="Arial" w:eastAsia="Arial" w:hAnsi="Arial"/>
                <w:sz w:val="20"/>
                <w:szCs w:val="20"/>
                <w:color w:val="auto"/>
                <w:w w:val="88"/>
              </w:rPr>
              <w:t>(   ,  )</w:t>
            </w:r>
            <w:r>
              <w:rPr>
                <w:rFonts w:ascii="Arial" w:cs="Arial" w:eastAsia="Arial" w:hAnsi="Arial"/>
                <w:sz w:val="27"/>
                <w:szCs w:val="27"/>
                <w:color w:val="auto"/>
                <w:w w:val="88"/>
                <w:vertAlign w:val="superscript"/>
              </w:rPr>
              <w:t>*</w:t>
            </w:r>
            <w:r>
              <w:rPr>
                <w:rFonts w:ascii="Arial" w:cs="Arial" w:eastAsia="Arial" w:hAnsi="Arial"/>
                <w:sz w:val="20"/>
                <w:szCs w:val="20"/>
                <w:color w:val="auto"/>
                <w:w w:val="88"/>
              </w:rPr>
              <w:t>^r</w:t>
            </w:r>
          </w:p>
        </w:tc>
        <w:tc>
          <w:tcPr>
            <w:tcW w:w="2120" w:type="dxa"/>
            <w:vAlign w:val="bottom"/>
          </w:tcPr>
          <w:p>
            <w:pPr>
              <w:jc w:val="right"/>
              <w:ind w:right="1280"/>
              <w:spacing w:after="0"/>
              <w:rPr>
                <w:sz w:val="20"/>
                <w:szCs w:val="20"/>
                <w:color w:val="auto"/>
              </w:rPr>
            </w:pPr>
            <w:r>
              <w:rPr>
                <w:rFonts w:ascii="Arial" w:cs="Arial" w:eastAsia="Arial" w:hAnsi="Arial"/>
                <w:sz w:val="20"/>
                <w:szCs w:val="20"/>
                <w:color w:val="auto"/>
              </w:rPr>
              <w:t xml:space="preserve">(   ,  ) </w:t>
            </w:r>
            <w:r>
              <w:rPr>
                <w:rFonts w:ascii="Arial" w:cs="Arial" w:eastAsia="Arial" w:hAnsi="Arial"/>
                <w:sz w:val="27"/>
                <w:szCs w:val="27"/>
                <w:color w:val="auto"/>
                <w:vertAlign w:val="superscript"/>
              </w:rPr>
              <w:t>3</w:t>
            </w:r>
            <w:r>
              <w:rPr>
                <w:rFonts w:ascii="Arial" w:cs="Arial" w:eastAsia="Arial" w:hAnsi="Arial"/>
                <w:sz w:val="20"/>
                <w:szCs w:val="20"/>
                <w:color w:val="auto"/>
              </w:rPr>
              <w:t>r</w:t>
            </w:r>
          </w:p>
        </w:tc>
        <w:tc>
          <w:tcPr>
            <w:tcW w:w="380" w:type="dxa"/>
            <w:vAlign w:val="bottom"/>
          </w:tcPr>
          <w:p>
            <w:pPr>
              <w:jc w:val="right"/>
              <w:spacing w:after="0"/>
              <w:rPr>
                <w:sz w:val="20"/>
                <w:szCs w:val="20"/>
                <w:color w:val="auto"/>
              </w:rPr>
            </w:pPr>
            <w:r>
              <w:rPr>
                <w:rFonts w:ascii="Gabriola" w:cs="Gabriola" w:eastAsia="Gabriola" w:hAnsi="Gabriola"/>
                <w:sz w:val="20"/>
                <w:szCs w:val="20"/>
                <w:color w:val="auto"/>
              </w:rPr>
              <w:t>(22)</w:t>
            </w:r>
          </w:p>
        </w:tc>
      </w:tr>
      <w:tr>
        <w:trPr>
          <w:trHeight w:val="248"/>
        </w:trPr>
        <w:tc>
          <w:tcPr>
            <w:tcW w:w="6020" w:type="dxa"/>
            <w:vAlign w:val="bottom"/>
            <w:gridSpan w:val="3"/>
          </w:tcPr>
          <w:p>
            <w:pPr>
              <w:jc w:val="right"/>
              <w:spacing w:after="0" w:line="248" w:lineRule="exact"/>
              <w:rPr>
                <w:rFonts w:ascii="Gabriola" w:cs="Gabriola" w:eastAsia="Gabriola" w:hAnsi="Gabriola"/>
                <w:sz w:val="17"/>
                <w:szCs w:val="17"/>
                <w:color w:val="auto"/>
              </w:rPr>
            </w:pPr>
            <w:r>
              <w:rPr>
                <w:rFonts w:ascii="Gabriola" w:cs="Gabriola" w:eastAsia="Gabriola" w:hAnsi="Gabriola"/>
                <w:sz w:val="17"/>
                <w:szCs w:val="17"/>
                <w:color w:val="auto"/>
              </w:rPr>
              <w:t>Интеграл в этом выражении можно преобразовать с учётом (</w:t>
            </w:r>
            <w:hyperlink w:anchor="page9">
              <w:r>
                <w:rPr>
                  <w:rFonts w:ascii="Gabriola" w:cs="Gabriola" w:eastAsia="Gabriola" w:hAnsi="Gabriola"/>
                  <w:sz w:val="17"/>
                  <w:szCs w:val="17"/>
                  <w:color w:val="660066"/>
                </w:rPr>
                <w:t>21</w:t>
              </w:r>
            </w:hyperlink>
            <w:r>
              <w:rPr>
                <w:rFonts w:ascii="Gabriola" w:cs="Gabriola" w:eastAsia="Gabriola" w:hAnsi="Gabriola"/>
                <w:sz w:val="17"/>
                <w:szCs w:val="17"/>
                <w:color w:val="auto"/>
              </w:rPr>
              <w:t>):</w:t>
            </w:r>
          </w:p>
        </w:tc>
        <w:tc>
          <w:tcPr>
            <w:tcW w:w="380" w:type="dxa"/>
            <w:vAlign w:val="bottom"/>
          </w:tcPr>
          <w:p>
            <w:pPr>
              <w:spacing w:after="0"/>
              <w:rPr>
                <w:sz w:val="21"/>
                <w:szCs w:val="21"/>
                <w:color w:val="auto"/>
              </w:rPr>
            </w:pPr>
          </w:p>
        </w:tc>
      </w:tr>
      <w:tr>
        <w:trPr>
          <w:trHeight w:val="576"/>
        </w:trPr>
        <w:tc>
          <w:tcPr>
            <w:tcW w:w="3060" w:type="dxa"/>
            <w:vAlign w:val="bottom"/>
          </w:tcPr>
          <w:p>
            <w:pPr>
              <w:spacing w:after="0"/>
              <w:rPr>
                <w:sz w:val="24"/>
                <w:szCs w:val="24"/>
                <w:color w:val="auto"/>
              </w:rPr>
            </w:pPr>
          </w:p>
        </w:tc>
        <w:tc>
          <w:tcPr>
            <w:tcW w:w="840" w:type="dxa"/>
            <w:vAlign w:val="bottom"/>
          </w:tcPr>
          <w:p>
            <w:pPr>
              <w:spacing w:after="0"/>
              <w:rPr>
                <w:sz w:val="20"/>
                <w:szCs w:val="20"/>
                <w:color w:val="auto"/>
              </w:rPr>
            </w:pPr>
            <w:r>
              <w:rPr>
                <w:rFonts w:ascii="Arial" w:cs="Arial" w:eastAsia="Arial" w:hAnsi="Arial"/>
                <w:sz w:val="20"/>
                <w:szCs w:val="20"/>
                <w:color w:val="auto"/>
              </w:rPr>
              <w:t xml:space="preserve">d =  · </w:t>
            </w:r>
            <w:r>
              <w:rPr>
                <w:rFonts w:ascii="Arial" w:cs="Arial" w:eastAsia="Arial" w:hAnsi="Arial"/>
                <w:sz w:val="39"/>
                <w:szCs w:val="39"/>
                <w:color w:val="auto"/>
                <w:vertAlign w:val="superscript"/>
              </w:rPr>
              <w:t>Z</w:t>
            </w:r>
          </w:p>
        </w:tc>
        <w:tc>
          <w:tcPr>
            <w:tcW w:w="2120" w:type="dxa"/>
            <w:vAlign w:val="bottom"/>
          </w:tcPr>
          <w:p>
            <w:pPr>
              <w:jc w:val="right"/>
              <w:ind w:right="340"/>
              <w:spacing w:after="0"/>
              <w:rPr>
                <w:sz w:val="20"/>
                <w:szCs w:val="20"/>
                <w:color w:val="auto"/>
              </w:rPr>
            </w:pPr>
            <w:r>
              <w:rPr>
                <w:rFonts w:ascii="Arial" w:cs="Arial" w:eastAsia="Arial" w:hAnsi="Arial"/>
                <w:sz w:val="20"/>
                <w:szCs w:val="20"/>
                <w:color w:val="auto"/>
              </w:rPr>
              <w:t>(   ,  )</w:t>
            </w:r>
            <w:r>
              <w:rPr>
                <w:rFonts w:ascii="Arial" w:cs="Arial" w:eastAsia="Arial" w:hAnsi="Arial"/>
                <w:sz w:val="27"/>
                <w:szCs w:val="27"/>
                <w:color w:val="auto"/>
                <w:vertAlign w:val="superscript"/>
              </w:rPr>
              <w:t>*</w:t>
            </w:r>
            <w:r>
              <w:rPr>
                <w:rFonts w:ascii="Arial" w:cs="Arial" w:eastAsia="Arial" w:hAnsi="Arial"/>
                <w:sz w:val="20"/>
                <w:szCs w:val="20"/>
                <w:color w:val="auto"/>
              </w:rPr>
              <w:t xml:space="preserve">^r (   ,  ) </w:t>
            </w:r>
            <w:r>
              <w:rPr>
                <w:rFonts w:ascii="Arial" w:cs="Arial" w:eastAsia="Arial" w:hAnsi="Arial"/>
                <w:sz w:val="27"/>
                <w:szCs w:val="27"/>
                <w:color w:val="auto"/>
                <w:vertAlign w:val="superscript"/>
              </w:rPr>
              <w:t>3</w:t>
            </w:r>
            <w:r>
              <w:rPr>
                <w:rFonts w:ascii="Arial" w:cs="Arial" w:eastAsia="Arial" w:hAnsi="Arial"/>
                <w:sz w:val="20"/>
                <w:szCs w:val="20"/>
                <w:color w:val="auto"/>
              </w:rPr>
              <w:t>r =</w:t>
            </w:r>
          </w:p>
        </w:tc>
        <w:tc>
          <w:tcPr>
            <w:tcW w:w="380" w:type="dxa"/>
            <w:vAlign w:val="bottom"/>
          </w:tcPr>
          <w:p>
            <w:pPr>
              <w:spacing w:after="0"/>
              <w:rPr>
                <w:sz w:val="24"/>
                <w:szCs w:val="24"/>
                <w:color w:val="auto"/>
              </w:rPr>
            </w:pPr>
          </w:p>
        </w:tc>
      </w:tr>
      <w:tr>
        <w:trPr>
          <w:trHeight w:val="661"/>
        </w:trPr>
        <w:tc>
          <w:tcPr>
            <w:tcW w:w="6020" w:type="dxa"/>
            <w:vAlign w:val="bottom"/>
            <w:gridSpan w:val="3"/>
          </w:tcPr>
          <w:p>
            <w:pPr>
              <w:jc w:val="right"/>
              <w:ind w:right="34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39"/>
                <w:szCs w:val="39"/>
                <w:color w:val="auto"/>
                <w:vertAlign w:val="superscript"/>
              </w:rPr>
              <w:t>Z</w:t>
            </w:r>
            <w:r>
              <w:rPr>
                <w:rFonts w:ascii="Arial" w:cs="Arial" w:eastAsia="Arial" w:hAnsi="Arial"/>
                <w:sz w:val="20"/>
                <w:szCs w:val="20"/>
                <w:color w:val="auto"/>
              </w:rPr>
              <w:t xml:space="preserve"> ( </w:t>
            </w:r>
            <w:r>
              <w:rPr>
                <w:rFonts w:ascii="Arial" w:cs="Arial" w:eastAsia="Arial" w:hAnsi="Arial"/>
                <w:sz w:val="27"/>
                <w:szCs w:val="27"/>
                <w:color w:val="auto"/>
                <w:vertAlign w:val="superscript"/>
              </w:rPr>
              <w:t>*</w:t>
            </w:r>
            <w:r>
              <w:rPr>
                <w:rFonts w:ascii="Arial" w:cs="Arial" w:eastAsia="Arial" w:hAnsi="Arial"/>
                <w:sz w:val="20"/>
                <w:szCs w:val="20"/>
                <w:color w:val="auto"/>
              </w:rPr>
              <w:t xml:space="preserve">  </w:t>
            </w:r>
            <w:r>
              <w:rPr>
                <w:rFonts w:ascii="Arial" w:cs="Arial" w:eastAsia="Arial" w:hAnsi="Arial"/>
                <w:sz w:val="27"/>
                <w:szCs w:val="27"/>
                <w:color w:val="auto"/>
                <w:vertAlign w:val="subscript"/>
              </w:rPr>
              <w:t>1</w:t>
            </w:r>
            <w:r>
              <w:rPr>
                <w:rFonts w:ascii="Arial" w:cs="Arial" w:eastAsia="Arial" w:hAnsi="Arial"/>
                <w:sz w:val="20"/>
                <w:szCs w:val="20"/>
                <w:color w:val="auto"/>
              </w:rPr>
              <w:t>(   ,  )</w:t>
            </w:r>
            <w:r>
              <w:rPr>
                <w:rFonts w:ascii="Arial" w:cs="Arial" w:eastAsia="Arial" w:hAnsi="Arial"/>
                <w:sz w:val="27"/>
                <w:szCs w:val="27"/>
                <w:color w:val="auto"/>
                <w:vertAlign w:val="superscript"/>
              </w:rPr>
              <w:t>*</w:t>
            </w:r>
            <w:r>
              <w:rPr>
                <w:rFonts w:ascii="Arial" w:cs="Arial" w:eastAsia="Arial" w:hAnsi="Arial"/>
                <w:sz w:val="20"/>
                <w:szCs w:val="20"/>
                <w:color w:val="auto"/>
              </w:rPr>
              <w:t xml:space="preserve"> +  </w:t>
            </w:r>
            <w:r>
              <w:rPr>
                <w:rFonts w:ascii="Arial" w:cs="Arial" w:eastAsia="Arial" w:hAnsi="Arial"/>
                <w:sz w:val="27"/>
                <w:szCs w:val="27"/>
                <w:color w:val="auto"/>
                <w:vertAlign w:val="superscript"/>
              </w:rPr>
              <w:t>*</w:t>
            </w:r>
            <w:r>
              <w:rPr>
                <w:rFonts w:ascii="Arial" w:cs="Arial" w:eastAsia="Arial" w:hAnsi="Arial"/>
                <w:sz w:val="20"/>
                <w:szCs w:val="20"/>
                <w:color w:val="auto"/>
              </w:rPr>
              <w:t xml:space="preserve">  </w:t>
            </w:r>
            <w:r>
              <w:rPr>
                <w:rFonts w:ascii="Arial" w:cs="Arial" w:eastAsia="Arial" w:hAnsi="Arial"/>
                <w:sz w:val="27"/>
                <w:szCs w:val="27"/>
                <w:color w:val="auto"/>
                <w:vertAlign w:val="subscript"/>
              </w:rPr>
              <w:t>2</w:t>
            </w:r>
            <w:r>
              <w:rPr>
                <w:rFonts w:ascii="Arial" w:cs="Arial" w:eastAsia="Arial" w:hAnsi="Arial"/>
                <w:sz w:val="20"/>
                <w:szCs w:val="20"/>
                <w:color w:val="auto"/>
              </w:rPr>
              <w:t>(   ,  )</w:t>
            </w:r>
            <w:r>
              <w:rPr>
                <w:rFonts w:ascii="Arial" w:cs="Arial" w:eastAsia="Arial" w:hAnsi="Arial"/>
                <w:sz w:val="27"/>
                <w:szCs w:val="27"/>
                <w:color w:val="auto"/>
                <w:vertAlign w:val="superscript"/>
              </w:rPr>
              <w:t>*</w:t>
            </w:r>
            <w:r>
              <w:rPr>
                <w:rFonts w:ascii="Arial" w:cs="Arial" w:eastAsia="Arial" w:hAnsi="Arial"/>
                <w:sz w:val="20"/>
                <w:szCs w:val="20"/>
                <w:color w:val="auto"/>
              </w:rPr>
              <w:t xml:space="preserve">)^r(   </w:t>
            </w:r>
            <w:r>
              <w:rPr>
                <w:rFonts w:ascii="Arial" w:cs="Arial" w:eastAsia="Arial" w:hAnsi="Arial"/>
                <w:sz w:val="27"/>
                <w:szCs w:val="27"/>
                <w:color w:val="auto"/>
                <w:vertAlign w:val="subscript"/>
              </w:rPr>
              <w:t>1</w:t>
            </w:r>
            <w:r>
              <w:rPr>
                <w:rFonts w:ascii="Arial" w:cs="Arial" w:eastAsia="Arial" w:hAnsi="Arial"/>
                <w:sz w:val="20"/>
                <w:szCs w:val="20"/>
                <w:color w:val="auto"/>
              </w:rPr>
              <w:t xml:space="preserve">(   ,  ) +   </w:t>
            </w:r>
            <w:r>
              <w:rPr>
                <w:rFonts w:ascii="Arial" w:cs="Arial" w:eastAsia="Arial" w:hAnsi="Arial"/>
                <w:sz w:val="27"/>
                <w:szCs w:val="27"/>
                <w:color w:val="auto"/>
                <w:vertAlign w:val="subscript"/>
              </w:rPr>
              <w:t>2</w:t>
            </w:r>
            <w:r>
              <w:rPr>
                <w:rFonts w:ascii="Arial" w:cs="Arial" w:eastAsia="Arial" w:hAnsi="Arial"/>
                <w:sz w:val="20"/>
                <w:szCs w:val="20"/>
                <w:color w:val="auto"/>
              </w:rPr>
              <w:t xml:space="preserve">(   ,  )) </w:t>
            </w:r>
            <w:r>
              <w:rPr>
                <w:rFonts w:ascii="Arial" w:cs="Arial" w:eastAsia="Arial" w:hAnsi="Arial"/>
                <w:sz w:val="27"/>
                <w:szCs w:val="27"/>
                <w:color w:val="auto"/>
                <w:vertAlign w:val="superscript"/>
              </w:rPr>
              <w:t>3</w:t>
            </w:r>
            <w:r>
              <w:rPr>
                <w:rFonts w:ascii="Arial" w:cs="Arial" w:eastAsia="Arial" w:hAnsi="Arial"/>
                <w:sz w:val="20"/>
                <w:szCs w:val="20"/>
                <w:color w:val="auto"/>
              </w:rPr>
              <w:t>r =</w:t>
            </w:r>
          </w:p>
        </w:tc>
        <w:tc>
          <w:tcPr>
            <w:tcW w:w="380" w:type="dxa"/>
            <w:vAlign w:val="bottom"/>
          </w:tcPr>
          <w:p>
            <w:pPr>
              <w:jc w:val="right"/>
              <w:spacing w:after="0"/>
              <w:rPr>
                <w:sz w:val="20"/>
                <w:szCs w:val="20"/>
                <w:color w:val="auto"/>
              </w:rPr>
            </w:pPr>
            <w:r>
              <w:rPr>
                <w:rFonts w:ascii="Gabriola" w:cs="Gabriola" w:eastAsia="Gabriola" w:hAnsi="Gabriola"/>
                <w:sz w:val="20"/>
                <w:szCs w:val="20"/>
                <w:color w:val="auto"/>
              </w:rPr>
              <w:t>(23)</w:t>
            </w:r>
          </w:p>
        </w:tc>
      </w:tr>
    </w:tbl>
    <w:p>
      <w:pPr>
        <w:ind w:left="1920"/>
        <w:spacing w:after="0"/>
        <w:rPr>
          <w:sz w:val="20"/>
          <w:szCs w:val="20"/>
          <w:color w:val="auto"/>
        </w:rPr>
      </w:pPr>
      <w:r>
        <w:rPr>
          <w:rFonts w:ascii="Arial" w:cs="Arial" w:eastAsia="Arial" w:hAnsi="Arial"/>
          <w:sz w:val="20"/>
          <w:szCs w:val="20"/>
          <w:color w:val="auto"/>
        </w:rPr>
        <w:t>| |</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 d</w:t>
      </w:r>
      <w:r>
        <w:rPr>
          <w:rFonts w:ascii="Arial" w:cs="Arial" w:eastAsia="Arial" w:hAnsi="Arial"/>
          <w:sz w:val="27"/>
          <w:szCs w:val="27"/>
          <w:color w:val="auto"/>
          <w:vertAlign w:val="subscript"/>
        </w:rPr>
        <w:t>1</w:t>
      </w:r>
      <w:r>
        <w:rPr>
          <w:rFonts w:ascii="Arial" w:cs="Arial" w:eastAsia="Arial" w:hAnsi="Arial"/>
          <w:sz w:val="20"/>
          <w:szCs w:val="20"/>
          <w:color w:val="auto"/>
        </w:rPr>
        <w:t xml:space="preserve"> +  </w:t>
      </w:r>
      <w:r>
        <w:rPr>
          <w:rFonts w:ascii="Arial" w:cs="Arial" w:eastAsia="Arial" w:hAnsi="Arial"/>
          <w:sz w:val="27"/>
          <w:szCs w:val="27"/>
          <w:color w:val="auto"/>
          <w:vertAlign w:val="superscript"/>
        </w:rPr>
        <w:t>*</w:t>
      </w:r>
      <w:r>
        <w:rPr>
          <w:rFonts w:ascii="Arial" w:cs="Arial" w:eastAsia="Arial" w:hAnsi="Arial"/>
          <w:sz w:val="20"/>
          <w:szCs w:val="20"/>
          <w:color w:val="auto"/>
        </w:rPr>
        <w:t xml:space="preserve">  · d</w:t>
      </w:r>
      <w:r>
        <w:rPr>
          <w:rFonts w:ascii="Arial" w:cs="Arial" w:eastAsia="Arial" w:hAnsi="Arial"/>
          <w:sz w:val="27"/>
          <w:szCs w:val="27"/>
          <w:color w:val="auto"/>
          <w:vertAlign w:val="subscript"/>
        </w:rPr>
        <w:t>21</w:t>
      </w:r>
      <w:r>
        <w:rPr>
          <w:rFonts w:ascii="Arial" w:cs="Arial" w:eastAsia="Arial" w:hAnsi="Arial"/>
          <w:sz w:val="20"/>
          <w:szCs w:val="20"/>
          <w:color w:val="auto"/>
        </w:rPr>
        <w:t xml:space="preserve"> +  </w:t>
      </w:r>
      <w:r>
        <w:rPr>
          <w:rFonts w:ascii="Arial" w:cs="Arial" w:eastAsia="Arial" w:hAnsi="Arial"/>
          <w:sz w:val="27"/>
          <w:szCs w:val="27"/>
          <w:color w:val="auto"/>
          <w:vertAlign w:val="superscript"/>
        </w:rPr>
        <w:t>*</w:t>
      </w:r>
      <w:r>
        <w:rPr>
          <w:rFonts w:ascii="Arial" w:cs="Arial" w:eastAsia="Arial" w:hAnsi="Arial"/>
          <w:sz w:val="20"/>
          <w:szCs w:val="20"/>
          <w:color w:val="auto"/>
        </w:rPr>
        <w:t xml:space="preserve">  · d</w:t>
      </w:r>
      <w:r>
        <w:rPr>
          <w:rFonts w:ascii="Arial" w:cs="Arial" w:eastAsia="Arial" w:hAnsi="Arial"/>
          <w:sz w:val="27"/>
          <w:szCs w:val="27"/>
          <w:color w:val="auto"/>
          <w:vertAlign w:val="subscript"/>
        </w:rPr>
        <w:t>12</w:t>
      </w:r>
      <w:r>
        <w:rPr>
          <w:rFonts w:ascii="Arial" w:cs="Arial" w:eastAsia="Arial" w:hAnsi="Arial"/>
          <w:sz w:val="20"/>
          <w:szCs w:val="20"/>
          <w:color w:val="auto"/>
        </w:rPr>
        <w:t xml:space="preserve"> + | |</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 d</w:t>
      </w:r>
      <w:r>
        <w:rPr>
          <w:rFonts w:ascii="Arial" w:cs="Arial" w:eastAsia="Arial" w:hAnsi="Arial"/>
          <w:sz w:val="27"/>
          <w:szCs w:val="27"/>
          <w:color w:val="auto"/>
          <w:vertAlign w:val="subscript"/>
        </w:rPr>
        <w:t>2</w:t>
      </w:r>
    </w:p>
    <w:p>
      <w:pPr>
        <w:sectPr>
          <w:pgSz w:w="8400" w:h="11906" w:orient="portrait"/>
          <w:cols w:equalWidth="0" w:num="1">
            <w:col w:w="6400"/>
          </w:cols>
          <w:pgMar w:left="860" w:top="863"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jc w:val="center"/>
        <w:ind w:right="20"/>
        <w:spacing w:after="0"/>
        <w:rPr>
          <w:sz w:val="20"/>
          <w:szCs w:val="20"/>
          <w:color w:val="auto"/>
        </w:rPr>
      </w:pPr>
      <w:r>
        <w:rPr>
          <w:rFonts w:ascii="Gabriola" w:cs="Gabriola" w:eastAsia="Gabriola" w:hAnsi="Gabriola"/>
          <w:sz w:val="20"/>
          <w:szCs w:val="20"/>
          <w:color w:val="auto"/>
        </w:rPr>
        <w:t>9</w:t>
      </w:r>
    </w:p>
    <w:p>
      <w:pPr>
        <w:sectPr>
          <w:pgSz w:w="8400" w:h="11906" w:orient="portrait"/>
          <w:cols w:equalWidth="0" w:num="1">
            <w:col w:w="6400"/>
          </w:cols>
          <w:pgMar w:left="860" w:top="863" w:right="1131" w:bottom="0" w:gutter="0" w:footer="0" w:header="0"/>
          <w:type w:val="continuous"/>
        </w:sectPr>
      </w:pPr>
    </w:p>
    <w:bookmarkStart w:id="9" w:name="page10"/>
    <w:bookmarkEnd w:id="9"/>
    <w:p>
      <w:pPr>
        <w:spacing w:after="0"/>
        <w:rPr>
          <w:sz w:val="20"/>
          <w:szCs w:val="20"/>
          <w:color w:val="auto"/>
        </w:rPr>
      </w:pPr>
      <w:r>
        <w:rPr>
          <w:rFonts w:ascii="Gabriola" w:cs="Gabriola" w:eastAsia="Gabriola" w:hAnsi="Gabriola"/>
          <w:sz w:val="20"/>
          <w:szCs w:val="20"/>
          <w:color w:val="auto"/>
        </w:rPr>
        <w:t>Здесь приняты обозначения для дипольных моментов:</w:t>
      </w:r>
    </w:p>
    <w:p>
      <w:pPr>
        <w:spacing w:after="0" w:line="42" w:lineRule="exact"/>
        <w:rPr>
          <w:sz w:val="20"/>
          <w:szCs w:val="20"/>
          <w:color w:val="auto"/>
        </w:rPr>
      </w:pPr>
    </w:p>
    <w:tbl>
      <w:tblPr>
        <w:tblLayout w:type="fixed"/>
        <w:tblInd w:w="1860" w:type="dxa"/>
        <w:tblCellMar>
          <w:top w:w="0" w:type="dxa"/>
          <w:left w:w="0" w:type="dxa"/>
          <w:bottom w:w="0" w:type="dxa"/>
          <w:right w:w="0" w:type="dxa"/>
        </w:tblCellMar>
      </w:tblPr>
      <w:tr>
        <w:trPr>
          <w:trHeight w:val="523"/>
        </w:trPr>
        <w:tc>
          <w:tcPr>
            <w:tcW w:w="320" w:type="dxa"/>
            <w:vAlign w:val="bottom"/>
          </w:tcPr>
          <w:p>
            <w:pPr>
              <w:jc w:val="right"/>
              <w:spacing w:after="0"/>
              <w:rPr>
                <w:sz w:val="20"/>
                <w:szCs w:val="20"/>
                <w:color w:val="auto"/>
              </w:rPr>
            </w:pPr>
            <w:r>
              <w:rPr>
                <w:rFonts w:ascii="Arial" w:cs="Arial" w:eastAsia="Arial" w:hAnsi="Arial"/>
                <w:sz w:val="39"/>
                <w:szCs w:val="39"/>
                <w:color w:val="auto"/>
                <w:vertAlign w:val="superscript"/>
              </w:rPr>
              <w:t>d</w:t>
            </w:r>
            <w:r>
              <w:rPr>
                <w:rFonts w:ascii="Arial" w:cs="Arial" w:eastAsia="Arial" w:hAnsi="Arial"/>
                <w:sz w:val="14"/>
                <w:szCs w:val="14"/>
                <w:color w:val="auto"/>
              </w:rPr>
              <w:t>1</w:t>
            </w:r>
          </w:p>
        </w:tc>
        <w:tc>
          <w:tcPr>
            <w:tcW w:w="460" w:type="dxa"/>
            <w:vAlign w:val="bottom"/>
          </w:tcPr>
          <w:p>
            <w:pPr>
              <w:ind w:left="40"/>
              <w:spacing w:after="0"/>
              <w:rPr>
                <w:sz w:val="20"/>
                <w:szCs w:val="20"/>
                <w:color w:val="auto"/>
              </w:rPr>
            </w:pPr>
            <w:r>
              <w:rPr>
                <w:rFonts w:ascii="Arial" w:cs="Arial" w:eastAsia="Arial" w:hAnsi="Arial"/>
                <w:sz w:val="20"/>
                <w:szCs w:val="20"/>
                <w:color w:val="auto"/>
              </w:rPr>
              <w:t>=  ·</w:t>
            </w:r>
          </w:p>
        </w:tc>
        <w:tc>
          <w:tcPr>
            <w:tcW w:w="220" w:type="dxa"/>
            <w:vAlign w:val="bottom"/>
          </w:tcPr>
          <w:p>
            <w:pPr>
              <w:ind w:left="20"/>
              <w:spacing w:after="0"/>
              <w:rPr>
                <w:sz w:val="20"/>
                <w:szCs w:val="20"/>
                <w:color w:val="auto"/>
              </w:rPr>
            </w:pPr>
            <w:r>
              <w:rPr>
                <w:rFonts w:ascii="Arial" w:cs="Arial" w:eastAsia="Arial" w:hAnsi="Arial"/>
                <w:sz w:val="20"/>
                <w:szCs w:val="20"/>
                <w:color w:val="auto"/>
              </w:rPr>
              <w:t>Z</w:t>
            </w:r>
          </w:p>
        </w:tc>
        <w:tc>
          <w:tcPr>
            <w:tcW w:w="840" w:type="dxa"/>
            <w:vAlign w:val="bottom"/>
          </w:tcPr>
          <w:p>
            <w:pPr>
              <w:ind w:left="100"/>
              <w:spacing w:after="0"/>
              <w:rPr>
                <w:sz w:val="20"/>
                <w:szCs w:val="20"/>
                <w:color w:val="auto"/>
              </w:rPr>
            </w:pPr>
            <w:r>
              <w:rPr>
                <w:rFonts w:ascii="Arial" w:cs="Arial" w:eastAsia="Arial" w:hAnsi="Arial"/>
                <w:sz w:val="27"/>
                <w:szCs w:val="27"/>
                <w:color w:val="auto"/>
                <w:w w:val="90"/>
                <w:vertAlign w:val="subscript"/>
              </w:rPr>
              <w:t>1</w:t>
            </w:r>
            <w:r>
              <w:rPr>
                <w:rFonts w:ascii="Arial" w:cs="Arial" w:eastAsia="Arial" w:hAnsi="Arial"/>
                <w:sz w:val="20"/>
                <w:szCs w:val="20"/>
                <w:color w:val="auto"/>
                <w:w w:val="90"/>
              </w:rPr>
              <w:t>(   ,  )</w:t>
            </w:r>
            <w:r>
              <w:rPr>
                <w:rFonts w:ascii="Arial" w:cs="Arial" w:eastAsia="Arial" w:hAnsi="Arial"/>
                <w:sz w:val="27"/>
                <w:szCs w:val="27"/>
                <w:color w:val="auto"/>
                <w:w w:val="90"/>
                <w:vertAlign w:val="superscript"/>
              </w:rPr>
              <w:t>*</w:t>
            </w:r>
            <w:r>
              <w:rPr>
                <w:rFonts w:ascii="Arial" w:cs="Arial" w:eastAsia="Arial" w:hAnsi="Arial"/>
                <w:sz w:val="20"/>
                <w:szCs w:val="20"/>
                <w:color w:val="auto"/>
                <w:w w:val="90"/>
              </w:rPr>
              <w:t>^r</w:t>
            </w:r>
          </w:p>
        </w:tc>
        <w:tc>
          <w:tcPr>
            <w:tcW w:w="1580" w:type="dxa"/>
            <w:vAlign w:val="bottom"/>
          </w:tcPr>
          <w:p>
            <w:pPr>
              <w:ind w:left="60"/>
              <w:spacing w:after="0"/>
              <w:rPr>
                <w:sz w:val="20"/>
                <w:szCs w:val="20"/>
                <w:color w:val="auto"/>
              </w:rPr>
            </w:pPr>
            <w:r>
              <w:rPr>
                <w:rFonts w:ascii="Arial" w:cs="Arial" w:eastAsia="Arial" w:hAnsi="Arial"/>
                <w:sz w:val="27"/>
                <w:szCs w:val="27"/>
                <w:color w:val="auto"/>
                <w:vertAlign w:val="subscript"/>
              </w:rPr>
              <w:t>1</w:t>
            </w:r>
            <w:r>
              <w:rPr>
                <w:rFonts w:ascii="Arial" w:cs="Arial" w:eastAsia="Arial" w:hAnsi="Arial"/>
                <w:sz w:val="20"/>
                <w:szCs w:val="20"/>
                <w:color w:val="auto"/>
              </w:rPr>
              <w:t xml:space="preserve">(   ,  ) </w:t>
            </w:r>
            <w:r>
              <w:rPr>
                <w:rFonts w:ascii="Arial" w:cs="Arial" w:eastAsia="Arial" w:hAnsi="Arial"/>
                <w:sz w:val="27"/>
                <w:szCs w:val="27"/>
                <w:color w:val="auto"/>
                <w:vertAlign w:val="superscript"/>
              </w:rPr>
              <w:t>3</w:t>
            </w:r>
            <w:r>
              <w:rPr>
                <w:rFonts w:ascii="Arial" w:cs="Arial" w:eastAsia="Arial" w:hAnsi="Arial"/>
                <w:sz w:val="20"/>
                <w:szCs w:val="20"/>
                <w:color w:val="auto"/>
              </w:rPr>
              <w:t>r</w:t>
            </w:r>
          </w:p>
        </w:tc>
        <w:tc>
          <w:tcPr>
            <w:tcW w:w="1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22"/>
        </w:trPr>
        <w:tc>
          <w:tcPr>
            <w:tcW w:w="320" w:type="dxa"/>
            <w:vAlign w:val="bottom"/>
          </w:tcPr>
          <w:p>
            <w:pPr>
              <w:jc w:val="right"/>
              <w:spacing w:after="0"/>
              <w:rPr>
                <w:sz w:val="20"/>
                <w:szCs w:val="20"/>
                <w:color w:val="auto"/>
              </w:rPr>
            </w:pPr>
            <w:r>
              <w:rPr>
                <w:rFonts w:ascii="Arial" w:cs="Arial" w:eastAsia="Arial" w:hAnsi="Arial"/>
                <w:sz w:val="20"/>
                <w:szCs w:val="20"/>
                <w:color w:val="auto"/>
              </w:rPr>
              <w:t>d</w:t>
            </w:r>
            <w:r>
              <w:rPr>
                <w:rFonts w:ascii="Arial" w:cs="Arial" w:eastAsia="Arial" w:hAnsi="Arial"/>
                <w:sz w:val="27"/>
                <w:szCs w:val="27"/>
                <w:color w:val="auto"/>
                <w:vertAlign w:val="subscript"/>
              </w:rPr>
              <w:t>2</w:t>
            </w:r>
          </w:p>
        </w:tc>
        <w:tc>
          <w:tcPr>
            <w:tcW w:w="460" w:type="dxa"/>
            <w:vAlign w:val="bottom"/>
          </w:tcPr>
          <w:p>
            <w:pPr>
              <w:ind w:left="40"/>
              <w:spacing w:after="0"/>
              <w:rPr>
                <w:sz w:val="20"/>
                <w:szCs w:val="20"/>
                <w:color w:val="auto"/>
              </w:rPr>
            </w:pPr>
            <w:r>
              <w:rPr>
                <w:rFonts w:ascii="Arial" w:cs="Arial" w:eastAsia="Arial" w:hAnsi="Arial"/>
                <w:sz w:val="20"/>
                <w:szCs w:val="20"/>
                <w:color w:val="auto"/>
              </w:rPr>
              <w:t>=  ·</w:t>
            </w:r>
          </w:p>
        </w:tc>
        <w:tc>
          <w:tcPr>
            <w:tcW w:w="220" w:type="dxa"/>
            <w:vAlign w:val="bottom"/>
          </w:tcPr>
          <w:p>
            <w:pPr>
              <w:ind w:left="20"/>
              <w:spacing w:after="0"/>
              <w:rPr>
                <w:sz w:val="20"/>
                <w:szCs w:val="20"/>
                <w:color w:val="auto"/>
              </w:rPr>
            </w:pPr>
            <w:r>
              <w:rPr>
                <w:rFonts w:ascii="Arial" w:cs="Arial" w:eastAsia="Arial" w:hAnsi="Arial"/>
                <w:sz w:val="20"/>
                <w:szCs w:val="20"/>
                <w:color w:val="auto"/>
              </w:rPr>
              <w:t>Z</w:t>
            </w:r>
          </w:p>
        </w:tc>
        <w:tc>
          <w:tcPr>
            <w:tcW w:w="840" w:type="dxa"/>
            <w:vAlign w:val="bottom"/>
          </w:tcPr>
          <w:p>
            <w:pPr>
              <w:ind w:left="100"/>
              <w:spacing w:after="0"/>
              <w:rPr>
                <w:sz w:val="20"/>
                <w:szCs w:val="20"/>
                <w:color w:val="auto"/>
              </w:rPr>
            </w:pPr>
            <w:r>
              <w:rPr>
                <w:rFonts w:ascii="Arial" w:cs="Arial" w:eastAsia="Arial" w:hAnsi="Arial"/>
                <w:sz w:val="27"/>
                <w:szCs w:val="27"/>
                <w:color w:val="auto"/>
                <w:w w:val="90"/>
                <w:vertAlign w:val="subscript"/>
              </w:rPr>
              <w:t>2</w:t>
            </w:r>
            <w:r>
              <w:rPr>
                <w:rFonts w:ascii="Arial" w:cs="Arial" w:eastAsia="Arial" w:hAnsi="Arial"/>
                <w:sz w:val="20"/>
                <w:szCs w:val="20"/>
                <w:color w:val="auto"/>
                <w:w w:val="90"/>
              </w:rPr>
              <w:t>(   ,  )</w:t>
            </w:r>
            <w:r>
              <w:rPr>
                <w:rFonts w:ascii="Arial" w:cs="Arial" w:eastAsia="Arial" w:hAnsi="Arial"/>
                <w:sz w:val="27"/>
                <w:szCs w:val="27"/>
                <w:color w:val="auto"/>
                <w:w w:val="90"/>
                <w:vertAlign w:val="superscript"/>
              </w:rPr>
              <w:t>*</w:t>
            </w:r>
            <w:r>
              <w:rPr>
                <w:rFonts w:ascii="Arial" w:cs="Arial" w:eastAsia="Arial" w:hAnsi="Arial"/>
                <w:sz w:val="20"/>
                <w:szCs w:val="20"/>
                <w:color w:val="auto"/>
                <w:w w:val="90"/>
              </w:rPr>
              <w:t>^r</w:t>
            </w:r>
          </w:p>
        </w:tc>
        <w:tc>
          <w:tcPr>
            <w:tcW w:w="1580" w:type="dxa"/>
            <w:vAlign w:val="bottom"/>
          </w:tcPr>
          <w:p>
            <w:pPr>
              <w:ind w:left="60"/>
              <w:spacing w:after="0"/>
              <w:rPr>
                <w:sz w:val="20"/>
                <w:szCs w:val="20"/>
                <w:color w:val="auto"/>
              </w:rPr>
            </w:pPr>
            <w:r>
              <w:rPr>
                <w:rFonts w:ascii="Arial" w:cs="Arial" w:eastAsia="Arial" w:hAnsi="Arial"/>
                <w:sz w:val="27"/>
                <w:szCs w:val="27"/>
                <w:color w:val="auto"/>
                <w:vertAlign w:val="subscript"/>
              </w:rPr>
              <w:t>2</w:t>
            </w:r>
            <w:r>
              <w:rPr>
                <w:rFonts w:ascii="Arial" w:cs="Arial" w:eastAsia="Arial" w:hAnsi="Arial"/>
                <w:sz w:val="20"/>
                <w:szCs w:val="20"/>
                <w:color w:val="auto"/>
              </w:rPr>
              <w:t xml:space="preserve">(   ,  ) </w:t>
            </w:r>
            <w:r>
              <w:rPr>
                <w:rFonts w:ascii="Arial" w:cs="Arial" w:eastAsia="Arial" w:hAnsi="Arial"/>
                <w:sz w:val="27"/>
                <w:szCs w:val="27"/>
                <w:color w:val="auto"/>
                <w:vertAlign w:val="superscript"/>
              </w:rPr>
              <w:t>3</w:t>
            </w:r>
            <w:r>
              <w:rPr>
                <w:rFonts w:ascii="Arial" w:cs="Arial" w:eastAsia="Arial" w:hAnsi="Arial"/>
                <w:sz w:val="20"/>
                <w:szCs w:val="20"/>
                <w:color w:val="auto"/>
              </w:rPr>
              <w:t>r</w:t>
            </w:r>
          </w:p>
        </w:tc>
        <w:tc>
          <w:tcPr>
            <w:tcW w:w="1120" w:type="dxa"/>
            <w:vAlign w:val="bottom"/>
            <w:vMerge w:val="restart"/>
          </w:tcPr>
          <w:p>
            <w:pPr>
              <w:jc w:val="right"/>
              <w:spacing w:after="0"/>
              <w:rPr>
                <w:sz w:val="20"/>
                <w:szCs w:val="20"/>
                <w:color w:val="auto"/>
              </w:rPr>
            </w:pPr>
            <w:r>
              <w:rPr>
                <w:rFonts w:ascii="Gabriola" w:cs="Gabriola" w:eastAsia="Gabriola" w:hAnsi="Gabriola"/>
                <w:sz w:val="20"/>
                <w:szCs w:val="20"/>
                <w:color w:val="auto"/>
              </w:rPr>
              <w:t>(24)</w:t>
            </w:r>
          </w:p>
        </w:tc>
        <w:tc>
          <w:tcPr>
            <w:tcW w:w="0" w:type="dxa"/>
            <w:vAlign w:val="bottom"/>
          </w:tcPr>
          <w:p>
            <w:pPr>
              <w:spacing w:after="0"/>
              <w:rPr>
                <w:sz w:val="1"/>
                <w:szCs w:val="1"/>
                <w:color w:val="auto"/>
              </w:rPr>
            </w:pPr>
          </w:p>
        </w:tc>
      </w:tr>
      <w:tr>
        <w:trPr>
          <w:trHeight w:val="523"/>
        </w:trPr>
        <w:tc>
          <w:tcPr>
            <w:tcW w:w="320" w:type="dxa"/>
            <w:vAlign w:val="bottom"/>
          </w:tcPr>
          <w:p>
            <w:pPr>
              <w:jc w:val="right"/>
              <w:spacing w:after="0"/>
              <w:rPr>
                <w:sz w:val="20"/>
                <w:szCs w:val="20"/>
                <w:color w:val="auto"/>
              </w:rPr>
            </w:pPr>
            <w:r>
              <w:rPr>
                <w:rFonts w:ascii="Arial" w:cs="Arial" w:eastAsia="Arial" w:hAnsi="Arial"/>
                <w:sz w:val="39"/>
                <w:szCs w:val="39"/>
                <w:color w:val="auto"/>
                <w:w w:val="86"/>
                <w:vertAlign w:val="superscript"/>
              </w:rPr>
              <w:t>d</w:t>
            </w:r>
            <w:r>
              <w:rPr>
                <w:rFonts w:ascii="Arial" w:cs="Arial" w:eastAsia="Arial" w:hAnsi="Arial"/>
                <w:sz w:val="14"/>
                <w:szCs w:val="14"/>
                <w:color w:val="auto"/>
                <w:w w:val="86"/>
              </w:rPr>
              <w:t>12</w:t>
            </w:r>
          </w:p>
        </w:tc>
        <w:tc>
          <w:tcPr>
            <w:tcW w:w="460" w:type="dxa"/>
            <w:vAlign w:val="bottom"/>
          </w:tcPr>
          <w:p>
            <w:pPr>
              <w:ind w:left="40"/>
              <w:spacing w:after="0"/>
              <w:rPr>
                <w:sz w:val="20"/>
                <w:szCs w:val="20"/>
                <w:color w:val="auto"/>
              </w:rPr>
            </w:pPr>
            <w:r>
              <w:rPr>
                <w:rFonts w:ascii="Arial" w:cs="Arial" w:eastAsia="Arial" w:hAnsi="Arial"/>
                <w:sz w:val="20"/>
                <w:szCs w:val="20"/>
                <w:color w:val="auto"/>
              </w:rPr>
              <w:t>=  ·</w:t>
            </w:r>
          </w:p>
        </w:tc>
        <w:tc>
          <w:tcPr>
            <w:tcW w:w="220" w:type="dxa"/>
            <w:vAlign w:val="bottom"/>
          </w:tcPr>
          <w:p>
            <w:pPr>
              <w:ind w:left="20"/>
              <w:spacing w:after="0"/>
              <w:rPr>
                <w:sz w:val="20"/>
                <w:szCs w:val="20"/>
                <w:color w:val="auto"/>
              </w:rPr>
            </w:pPr>
            <w:r>
              <w:rPr>
                <w:rFonts w:ascii="Arial" w:cs="Arial" w:eastAsia="Arial" w:hAnsi="Arial"/>
                <w:sz w:val="20"/>
                <w:szCs w:val="20"/>
                <w:color w:val="auto"/>
              </w:rPr>
              <w:t>Z</w:t>
            </w:r>
          </w:p>
        </w:tc>
        <w:tc>
          <w:tcPr>
            <w:tcW w:w="840" w:type="dxa"/>
            <w:vAlign w:val="bottom"/>
          </w:tcPr>
          <w:p>
            <w:pPr>
              <w:ind w:left="100"/>
              <w:spacing w:after="0"/>
              <w:rPr>
                <w:sz w:val="20"/>
                <w:szCs w:val="20"/>
                <w:color w:val="auto"/>
              </w:rPr>
            </w:pPr>
            <w:r>
              <w:rPr>
                <w:rFonts w:ascii="Arial" w:cs="Arial" w:eastAsia="Arial" w:hAnsi="Arial"/>
                <w:sz w:val="27"/>
                <w:szCs w:val="27"/>
                <w:color w:val="auto"/>
                <w:w w:val="90"/>
                <w:vertAlign w:val="subscript"/>
              </w:rPr>
              <w:t>1</w:t>
            </w:r>
            <w:r>
              <w:rPr>
                <w:rFonts w:ascii="Arial" w:cs="Arial" w:eastAsia="Arial" w:hAnsi="Arial"/>
                <w:sz w:val="20"/>
                <w:szCs w:val="20"/>
                <w:color w:val="auto"/>
                <w:w w:val="90"/>
              </w:rPr>
              <w:t>(   ,  )</w:t>
            </w:r>
            <w:r>
              <w:rPr>
                <w:rFonts w:ascii="Arial" w:cs="Arial" w:eastAsia="Arial" w:hAnsi="Arial"/>
                <w:sz w:val="27"/>
                <w:szCs w:val="27"/>
                <w:color w:val="auto"/>
                <w:w w:val="90"/>
                <w:vertAlign w:val="superscript"/>
              </w:rPr>
              <w:t>*</w:t>
            </w:r>
            <w:r>
              <w:rPr>
                <w:rFonts w:ascii="Arial" w:cs="Arial" w:eastAsia="Arial" w:hAnsi="Arial"/>
                <w:sz w:val="20"/>
                <w:szCs w:val="20"/>
                <w:color w:val="auto"/>
                <w:w w:val="90"/>
              </w:rPr>
              <w:t>^r</w:t>
            </w:r>
          </w:p>
        </w:tc>
        <w:tc>
          <w:tcPr>
            <w:tcW w:w="1580" w:type="dxa"/>
            <w:vAlign w:val="bottom"/>
          </w:tcPr>
          <w:p>
            <w:pPr>
              <w:ind w:left="60"/>
              <w:spacing w:after="0"/>
              <w:rPr>
                <w:sz w:val="20"/>
                <w:szCs w:val="20"/>
                <w:color w:val="auto"/>
              </w:rPr>
            </w:pPr>
            <w:r>
              <w:rPr>
                <w:rFonts w:ascii="Arial" w:cs="Arial" w:eastAsia="Arial" w:hAnsi="Arial"/>
                <w:sz w:val="27"/>
                <w:szCs w:val="27"/>
                <w:color w:val="auto"/>
                <w:vertAlign w:val="subscript"/>
              </w:rPr>
              <w:t>2</w:t>
            </w:r>
            <w:r>
              <w:rPr>
                <w:rFonts w:ascii="Arial" w:cs="Arial" w:eastAsia="Arial" w:hAnsi="Arial"/>
                <w:sz w:val="20"/>
                <w:szCs w:val="20"/>
                <w:color w:val="auto"/>
              </w:rPr>
              <w:t xml:space="preserve">(   ,  ) </w:t>
            </w:r>
            <w:r>
              <w:rPr>
                <w:rFonts w:ascii="Arial" w:cs="Arial" w:eastAsia="Arial" w:hAnsi="Arial"/>
                <w:sz w:val="27"/>
                <w:szCs w:val="27"/>
                <w:color w:val="auto"/>
                <w:vertAlign w:val="superscript"/>
              </w:rPr>
              <w:t>3</w:t>
            </w:r>
            <w:r>
              <w:rPr>
                <w:rFonts w:ascii="Arial" w:cs="Arial" w:eastAsia="Arial" w:hAnsi="Arial"/>
                <w:sz w:val="20"/>
                <w:szCs w:val="20"/>
                <w:color w:val="auto"/>
              </w:rPr>
              <w:t>r</w:t>
            </w:r>
          </w:p>
        </w:tc>
        <w:tc>
          <w:tcPr>
            <w:tcW w:w="11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742"/>
        </w:trPr>
        <w:tc>
          <w:tcPr>
            <w:tcW w:w="320" w:type="dxa"/>
            <w:vAlign w:val="bottom"/>
          </w:tcPr>
          <w:p>
            <w:pPr>
              <w:jc w:val="right"/>
              <w:spacing w:after="0"/>
              <w:rPr>
                <w:sz w:val="20"/>
                <w:szCs w:val="20"/>
                <w:color w:val="auto"/>
              </w:rPr>
            </w:pPr>
            <w:r>
              <w:rPr>
                <w:rFonts w:ascii="Arial" w:cs="Arial" w:eastAsia="Arial" w:hAnsi="Arial"/>
                <w:sz w:val="39"/>
                <w:szCs w:val="39"/>
                <w:color w:val="auto"/>
                <w:w w:val="86"/>
                <w:vertAlign w:val="superscript"/>
              </w:rPr>
              <w:t>d</w:t>
            </w:r>
            <w:r>
              <w:rPr>
                <w:rFonts w:ascii="Arial" w:cs="Arial" w:eastAsia="Arial" w:hAnsi="Arial"/>
                <w:sz w:val="14"/>
                <w:szCs w:val="14"/>
                <w:color w:val="auto"/>
                <w:w w:val="86"/>
              </w:rPr>
              <w:t>21</w:t>
            </w:r>
          </w:p>
        </w:tc>
        <w:tc>
          <w:tcPr>
            <w:tcW w:w="460" w:type="dxa"/>
            <w:vAlign w:val="bottom"/>
          </w:tcPr>
          <w:p>
            <w:pPr>
              <w:ind w:left="40"/>
              <w:spacing w:after="0"/>
              <w:rPr>
                <w:sz w:val="20"/>
                <w:szCs w:val="20"/>
                <w:color w:val="auto"/>
              </w:rPr>
            </w:pPr>
            <w:r>
              <w:rPr>
                <w:rFonts w:ascii="Arial" w:cs="Arial" w:eastAsia="Arial" w:hAnsi="Arial"/>
                <w:sz w:val="20"/>
                <w:szCs w:val="20"/>
                <w:color w:val="auto"/>
              </w:rPr>
              <w:t>=  ·</w:t>
            </w:r>
          </w:p>
        </w:tc>
        <w:tc>
          <w:tcPr>
            <w:tcW w:w="220" w:type="dxa"/>
            <w:vAlign w:val="bottom"/>
          </w:tcPr>
          <w:p>
            <w:pPr>
              <w:ind w:left="20"/>
              <w:spacing w:after="0"/>
              <w:rPr>
                <w:sz w:val="20"/>
                <w:szCs w:val="20"/>
                <w:color w:val="auto"/>
              </w:rPr>
            </w:pPr>
            <w:r>
              <w:rPr>
                <w:rFonts w:ascii="Arial" w:cs="Arial" w:eastAsia="Arial" w:hAnsi="Arial"/>
                <w:sz w:val="20"/>
                <w:szCs w:val="20"/>
                <w:color w:val="auto"/>
              </w:rPr>
              <w:t>Z</w:t>
            </w:r>
          </w:p>
        </w:tc>
        <w:tc>
          <w:tcPr>
            <w:tcW w:w="840" w:type="dxa"/>
            <w:vAlign w:val="bottom"/>
          </w:tcPr>
          <w:p>
            <w:pPr>
              <w:ind w:left="100"/>
              <w:spacing w:after="0"/>
              <w:rPr>
                <w:sz w:val="20"/>
                <w:szCs w:val="20"/>
                <w:color w:val="auto"/>
              </w:rPr>
            </w:pPr>
            <w:r>
              <w:rPr>
                <w:rFonts w:ascii="Arial" w:cs="Arial" w:eastAsia="Arial" w:hAnsi="Arial"/>
                <w:sz w:val="27"/>
                <w:szCs w:val="27"/>
                <w:color w:val="auto"/>
                <w:w w:val="90"/>
                <w:vertAlign w:val="subscript"/>
              </w:rPr>
              <w:t>2</w:t>
            </w:r>
            <w:r>
              <w:rPr>
                <w:rFonts w:ascii="Arial" w:cs="Arial" w:eastAsia="Arial" w:hAnsi="Arial"/>
                <w:sz w:val="20"/>
                <w:szCs w:val="20"/>
                <w:color w:val="auto"/>
                <w:w w:val="90"/>
              </w:rPr>
              <w:t>(   ,  )</w:t>
            </w:r>
            <w:r>
              <w:rPr>
                <w:rFonts w:ascii="Arial" w:cs="Arial" w:eastAsia="Arial" w:hAnsi="Arial"/>
                <w:sz w:val="27"/>
                <w:szCs w:val="27"/>
                <w:color w:val="auto"/>
                <w:w w:val="90"/>
                <w:vertAlign w:val="superscript"/>
              </w:rPr>
              <w:t>*</w:t>
            </w:r>
            <w:r>
              <w:rPr>
                <w:rFonts w:ascii="Arial" w:cs="Arial" w:eastAsia="Arial" w:hAnsi="Arial"/>
                <w:sz w:val="20"/>
                <w:szCs w:val="20"/>
                <w:color w:val="auto"/>
                <w:w w:val="90"/>
              </w:rPr>
              <w:t>^r</w:t>
            </w:r>
          </w:p>
        </w:tc>
        <w:tc>
          <w:tcPr>
            <w:tcW w:w="1580" w:type="dxa"/>
            <w:vAlign w:val="bottom"/>
          </w:tcPr>
          <w:p>
            <w:pPr>
              <w:ind w:left="60"/>
              <w:spacing w:after="0"/>
              <w:rPr>
                <w:sz w:val="20"/>
                <w:szCs w:val="20"/>
                <w:color w:val="auto"/>
              </w:rPr>
            </w:pPr>
            <w:r>
              <w:rPr>
                <w:rFonts w:ascii="Arial" w:cs="Arial" w:eastAsia="Arial" w:hAnsi="Arial"/>
                <w:sz w:val="27"/>
                <w:szCs w:val="27"/>
                <w:color w:val="auto"/>
                <w:vertAlign w:val="subscript"/>
              </w:rPr>
              <w:t>1</w:t>
            </w:r>
            <w:r>
              <w:rPr>
                <w:rFonts w:ascii="Arial" w:cs="Arial" w:eastAsia="Arial" w:hAnsi="Arial"/>
                <w:sz w:val="20"/>
                <w:szCs w:val="20"/>
                <w:color w:val="auto"/>
              </w:rPr>
              <w:t xml:space="preserve">(   ,  ) </w:t>
            </w:r>
            <w:r>
              <w:rPr>
                <w:rFonts w:ascii="Arial" w:cs="Arial" w:eastAsia="Arial" w:hAnsi="Arial"/>
                <w:sz w:val="27"/>
                <w:szCs w:val="27"/>
                <w:color w:val="auto"/>
                <w:vertAlign w:val="superscript"/>
              </w:rPr>
              <w:t>3</w:t>
            </w:r>
            <w:r>
              <w:rPr>
                <w:rFonts w:ascii="Arial" w:cs="Arial" w:eastAsia="Arial" w:hAnsi="Arial"/>
                <w:sz w:val="20"/>
                <w:szCs w:val="20"/>
                <w:color w:val="auto"/>
              </w:rPr>
              <w:t>r</w:t>
            </w:r>
          </w:p>
        </w:tc>
        <w:tc>
          <w:tcPr>
            <w:tcW w:w="11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184" w:lineRule="auto"/>
        <w:rPr>
          <w:rFonts w:ascii="Gabriola" w:cs="Gabriola" w:eastAsia="Gabriola" w:hAnsi="Gabriola"/>
          <w:sz w:val="19"/>
          <w:szCs w:val="19"/>
          <w:color w:val="auto"/>
        </w:rPr>
      </w:pPr>
      <w:r>
        <w:rPr>
          <w:rFonts w:ascii="Gabriola" w:cs="Gabriola" w:eastAsia="Gabriola" w:hAnsi="Gabriola"/>
          <w:sz w:val="19"/>
          <w:szCs w:val="19"/>
          <w:color w:val="auto"/>
        </w:rPr>
        <w:t xml:space="preserve">Дипольные моменты </w:t>
      </w:r>
      <w:r>
        <w:rPr>
          <w:rFonts w:ascii="Arial" w:cs="Arial" w:eastAsia="Arial" w:hAnsi="Arial"/>
          <w:sz w:val="19"/>
          <w:szCs w:val="19"/>
          <w:color w:val="auto"/>
        </w:rPr>
        <w:t>d</w:t>
      </w:r>
      <w:r>
        <w:rPr>
          <w:rFonts w:ascii="Arial" w:cs="Arial" w:eastAsia="Arial" w:hAnsi="Arial"/>
          <w:sz w:val="25"/>
          <w:szCs w:val="25"/>
          <w:color w:val="auto"/>
          <w:vertAlign w:val="subscript"/>
        </w:rPr>
        <w:t>1</w:t>
      </w:r>
      <w:r>
        <w:rPr>
          <w:rFonts w:ascii="Gabriola" w:cs="Gabriola" w:eastAsia="Gabriola" w:hAnsi="Gabriola"/>
          <w:sz w:val="19"/>
          <w:szCs w:val="19"/>
          <w:color w:val="auto"/>
        </w:rPr>
        <w:t xml:space="preserve"> и </w:t>
      </w:r>
      <w:r>
        <w:rPr>
          <w:rFonts w:ascii="Arial" w:cs="Arial" w:eastAsia="Arial" w:hAnsi="Arial"/>
          <w:sz w:val="19"/>
          <w:szCs w:val="19"/>
          <w:color w:val="auto"/>
        </w:rPr>
        <w:t>d</w:t>
      </w:r>
      <w:r>
        <w:rPr>
          <w:rFonts w:ascii="Arial" w:cs="Arial" w:eastAsia="Arial" w:hAnsi="Arial"/>
          <w:sz w:val="25"/>
          <w:szCs w:val="25"/>
          <w:color w:val="auto"/>
          <w:vertAlign w:val="subscript"/>
        </w:rPr>
        <w:t>2</w:t>
      </w:r>
      <w:r>
        <w:rPr>
          <w:rFonts w:ascii="Gabriola" w:cs="Gabriola" w:eastAsia="Gabriola" w:hAnsi="Gabriola"/>
          <w:sz w:val="19"/>
          <w:szCs w:val="19"/>
          <w:color w:val="auto"/>
        </w:rPr>
        <w:t xml:space="preserve"> соответствуют стационарным состоя-ниям и не изменяются во времени, а ’взаимные’ моменты </w:t>
      </w:r>
      <w:r>
        <w:rPr>
          <w:rFonts w:ascii="Arial" w:cs="Arial" w:eastAsia="Arial" w:hAnsi="Arial"/>
          <w:sz w:val="19"/>
          <w:szCs w:val="19"/>
          <w:color w:val="auto"/>
        </w:rPr>
        <w:t>d</w:t>
      </w:r>
      <w:r>
        <w:rPr>
          <w:rFonts w:ascii="Arial" w:cs="Arial" w:eastAsia="Arial" w:hAnsi="Arial"/>
          <w:sz w:val="25"/>
          <w:szCs w:val="25"/>
          <w:color w:val="auto"/>
          <w:vertAlign w:val="subscript"/>
        </w:rPr>
        <w:t>12</w:t>
      </w:r>
      <w:r>
        <w:rPr>
          <w:rFonts w:ascii="Gabriola" w:cs="Gabriola" w:eastAsia="Gabriola" w:hAnsi="Gabriola"/>
          <w:sz w:val="19"/>
          <w:szCs w:val="19"/>
          <w:color w:val="auto"/>
        </w:rPr>
        <w:t xml:space="preserve"> и </w:t>
      </w:r>
      <w:r>
        <w:rPr>
          <w:rFonts w:ascii="Arial" w:cs="Arial" w:eastAsia="Arial" w:hAnsi="Arial"/>
          <w:sz w:val="19"/>
          <w:szCs w:val="19"/>
          <w:color w:val="auto"/>
        </w:rPr>
        <w:t>d</w:t>
      </w:r>
      <w:r>
        <w:rPr>
          <w:rFonts w:ascii="Arial" w:cs="Arial" w:eastAsia="Arial" w:hAnsi="Arial"/>
          <w:sz w:val="25"/>
          <w:szCs w:val="25"/>
          <w:color w:val="auto"/>
          <w:vertAlign w:val="subscript"/>
        </w:rPr>
        <w:t>21</w:t>
      </w:r>
      <w:r>
        <w:rPr>
          <w:rFonts w:ascii="Gabriola" w:cs="Gabriola" w:eastAsia="Gabriola" w:hAnsi="Gabriola"/>
          <w:sz w:val="19"/>
          <w:szCs w:val="19"/>
          <w:color w:val="auto"/>
        </w:rPr>
        <w:t xml:space="preserve"> выражаются комплексными числами, причём с помощью (</w:t>
      </w:r>
      <w:hyperlink w:anchor="page9">
        <w:r>
          <w:rPr>
            <w:rFonts w:ascii="Gabriola" w:cs="Gabriola" w:eastAsia="Gabriola" w:hAnsi="Gabriola"/>
            <w:sz w:val="19"/>
            <w:szCs w:val="19"/>
            <w:color w:val="660066"/>
          </w:rPr>
          <w:t>20</w:t>
        </w:r>
      </w:hyperlink>
      <w:r>
        <w:rPr>
          <w:rFonts w:ascii="Gabriola" w:cs="Gabriola" w:eastAsia="Gabriola" w:hAnsi="Gabriola"/>
          <w:sz w:val="19"/>
          <w:szCs w:val="19"/>
          <w:color w:val="auto"/>
        </w:rPr>
        <w:t>) можно установить, что эти значения комплексно-сопряжённые друг к другу:</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auto"/>
        </w:rPr>
        <w:t>d</w:t>
      </w:r>
      <w:r>
        <w:rPr>
          <w:rFonts w:ascii="Arial" w:cs="Arial" w:eastAsia="Arial" w:hAnsi="Arial"/>
          <w:sz w:val="27"/>
          <w:szCs w:val="27"/>
          <w:color w:val="auto"/>
          <w:vertAlign w:val="subscript"/>
        </w:rPr>
        <w:t>12</w:t>
      </w:r>
      <w:r>
        <w:rPr>
          <w:rFonts w:ascii="Arial" w:cs="Arial" w:eastAsia="Arial" w:hAnsi="Arial"/>
          <w:sz w:val="20"/>
          <w:szCs w:val="20"/>
          <w:color w:val="auto"/>
        </w:rPr>
        <w:t xml:space="preserve"> = d</w:t>
      </w:r>
      <w:r>
        <w:rPr>
          <w:rFonts w:ascii="Arial" w:cs="Arial" w:eastAsia="Arial" w:hAnsi="Arial"/>
          <w:sz w:val="27"/>
          <w:szCs w:val="27"/>
          <w:color w:val="auto"/>
          <w:vertAlign w:val="superscript"/>
        </w:rPr>
        <w:t>*</w:t>
      </w:r>
      <w:r>
        <w:rPr>
          <w:rFonts w:ascii="Arial" w:cs="Arial" w:eastAsia="Arial" w:hAnsi="Arial"/>
          <w:sz w:val="27"/>
          <w:szCs w:val="27"/>
          <w:color w:val="auto"/>
          <w:vertAlign w:val="subscript"/>
        </w:rPr>
        <w:t>21</w:t>
      </w:r>
      <w:r>
        <w:rPr>
          <w:rFonts w:ascii="Gabriola" w:cs="Gabriola" w:eastAsia="Gabriola" w:hAnsi="Gabriola"/>
          <w:sz w:val="20"/>
          <w:szCs w:val="20"/>
          <w:color w:val="auto"/>
        </w:rPr>
        <w:t>.</w:t>
      </w:r>
    </w:p>
    <w:p>
      <w:pPr>
        <w:spacing w:after="0" w:line="69" w:lineRule="exact"/>
        <w:rPr>
          <w:sz w:val="20"/>
          <w:szCs w:val="20"/>
          <w:color w:val="auto"/>
        </w:rPr>
      </w:pPr>
    </w:p>
    <w:p>
      <w:pPr>
        <w:ind w:left="240"/>
        <w:spacing w:after="0"/>
        <w:tabs>
          <w:tab w:leader="none" w:pos="920" w:val="left"/>
        </w:tabs>
        <w:rPr>
          <w:sz w:val="20"/>
          <w:szCs w:val="20"/>
          <w:color w:val="auto"/>
        </w:rPr>
      </w:pPr>
      <w:r>
        <w:rPr>
          <w:rFonts w:ascii="Arial" w:cs="Arial" w:eastAsia="Arial" w:hAnsi="Arial"/>
          <w:sz w:val="39"/>
          <w:szCs w:val="39"/>
          <w:color w:val="auto"/>
          <w:vertAlign w:val="subscript"/>
        </w:rPr>
        <w:t>d</w:t>
      </w:r>
      <w:r>
        <w:rPr>
          <w:rFonts w:ascii="Arial" w:cs="Arial" w:eastAsia="Arial" w:hAnsi="Arial"/>
          <w:sz w:val="27"/>
          <w:szCs w:val="27"/>
          <w:color w:val="auto"/>
          <w:vertAlign w:val="subscript"/>
        </w:rPr>
        <w:t>12</w:t>
      </w:r>
      <w:r>
        <w:rPr>
          <w:rFonts w:ascii="Arial" w:cs="Arial" w:eastAsia="Arial" w:hAnsi="Arial"/>
          <w:sz w:val="14"/>
          <w:szCs w:val="14"/>
          <w:color w:val="auto"/>
        </w:rPr>
        <w:t xml:space="preserve"> </w:t>
      </w:r>
      <w:r>
        <w:rPr>
          <w:rFonts w:ascii="Arial" w:cs="Arial" w:eastAsia="Arial" w:hAnsi="Arial"/>
          <w:sz w:val="39"/>
          <w:szCs w:val="39"/>
          <w:color w:val="auto"/>
          <w:vertAlign w:val="subscript"/>
        </w:rPr>
        <w:t>=</w:t>
      </w:r>
      <w:r>
        <w:rPr>
          <w:sz w:val="20"/>
          <w:szCs w:val="20"/>
          <w:color w:val="auto"/>
        </w:rPr>
        <w:tab/>
      </w:r>
      <w:r>
        <w:rPr>
          <w:rFonts w:ascii="Arial" w:cs="Arial" w:eastAsia="Arial" w:hAnsi="Arial"/>
          <w:sz w:val="35"/>
          <w:szCs w:val="35"/>
          <w:color w:val="auto"/>
          <w:vertAlign w:val="subscript"/>
        </w:rPr>
        <w:t xml:space="preserve">· </w:t>
      </w:r>
      <w:r>
        <w:rPr>
          <w:rFonts w:ascii="Arial" w:cs="Arial" w:eastAsia="Arial" w:hAnsi="Arial"/>
          <w:sz w:val="34"/>
          <w:szCs w:val="34"/>
          <w:color w:val="auto"/>
          <w:vertAlign w:val="subscript"/>
        </w:rPr>
        <w:t>exp</w:t>
      </w:r>
      <w:r>
        <w:rPr>
          <w:rFonts w:ascii="Arial" w:cs="Arial" w:eastAsia="Arial" w:hAnsi="Arial"/>
          <w:sz w:val="35"/>
          <w:szCs w:val="35"/>
          <w:color w:val="auto"/>
          <w:vertAlign w:val="subscript"/>
        </w:rPr>
        <w:t xml:space="preserve"> </w:t>
      </w:r>
      <w:r>
        <w:rPr>
          <w:rFonts w:ascii="Arial" w:cs="Arial" w:eastAsia="Arial" w:hAnsi="Arial"/>
          <w:sz w:val="34"/>
          <w:szCs w:val="34"/>
          <w:color w:val="auto"/>
          <w:vertAlign w:val="superscript"/>
        </w:rPr>
        <w:t xml:space="preserve">( </w:t>
      </w:r>
      <w:r>
        <w:rPr>
          <w:rFonts w:ascii="Arial" w:cs="Arial" w:eastAsia="Arial" w:hAnsi="Arial"/>
          <w:sz w:val="35"/>
          <w:szCs w:val="35"/>
          <w:color w:val="auto"/>
          <w:vertAlign w:val="subscript"/>
        </w:rPr>
        <w:t>−</w:t>
      </w:r>
      <w:r>
        <w:rPr>
          <w:rFonts w:ascii="Arial" w:cs="Arial" w:eastAsia="Arial" w:hAnsi="Arial"/>
          <w:sz w:val="35"/>
          <w:szCs w:val="35"/>
          <w:color w:val="auto"/>
        </w:rPr>
        <w:t xml:space="preserve">  </w:t>
      </w:r>
      <w:r>
        <w:rPr>
          <w:rFonts w:ascii="Arial" w:cs="Arial" w:eastAsia="Arial" w:hAnsi="Arial"/>
          <w:sz w:val="24"/>
          <w:szCs w:val="24"/>
          <w:color w:val="auto"/>
          <w:vertAlign w:val="superscript"/>
        </w:rPr>
        <w:t>2</w:t>
      </w:r>
      <w:r>
        <w:rPr>
          <w:rFonts w:ascii="Arial" w:cs="Arial" w:eastAsia="Arial" w:hAnsi="Arial"/>
          <w:sz w:val="35"/>
          <w:szCs w:val="35"/>
          <w:color w:val="auto"/>
        </w:rPr>
        <w:t xml:space="preserve"> </w:t>
      </w:r>
      <w:r>
        <w:rPr>
          <w:rFonts w:ascii="Arial" w:cs="Arial" w:eastAsia="Arial" w:hAnsi="Arial"/>
          <w:sz w:val="35"/>
          <w:szCs w:val="35"/>
          <w:color w:val="auto"/>
          <w:vertAlign w:val="superscript"/>
        </w:rPr>
        <w:t>−</w:t>
      </w:r>
      <w:r>
        <w:rPr>
          <w:rFonts w:ascii="Arial" w:cs="Arial" w:eastAsia="Arial" w:hAnsi="Arial"/>
          <w:sz w:val="35"/>
          <w:szCs w:val="35"/>
          <w:color w:val="auto"/>
        </w:rPr>
        <w:t xml:space="preserve">  </w:t>
      </w:r>
      <w:r>
        <w:rPr>
          <w:rFonts w:ascii="Arial" w:cs="Arial" w:eastAsia="Arial" w:hAnsi="Arial"/>
          <w:sz w:val="24"/>
          <w:szCs w:val="24"/>
          <w:color w:val="auto"/>
          <w:vertAlign w:val="superscript"/>
        </w:rPr>
        <w:t>1</w:t>
      </w:r>
      <w:r>
        <w:rPr>
          <w:rFonts w:ascii="Arial" w:cs="Arial" w:eastAsia="Arial" w:hAnsi="Arial"/>
          <w:sz w:val="35"/>
          <w:szCs w:val="35"/>
          <w:color w:val="auto"/>
        </w:rPr>
        <w:t xml:space="preserve">  </w:t>
      </w:r>
      <w:r>
        <w:rPr>
          <w:rFonts w:ascii="Arial" w:cs="Arial" w:eastAsia="Arial" w:hAnsi="Arial"/>
          <w:sz w:val="35"/>
          <w:szCs w:val="35"/>
          <w:color w:val="auto"/>
          <w:vertAlign w:val="superscript"/>
        </w:rPr>
        <w:t>) Z</w:t>
      </w:r>
      <w:r>
        <w:rPr>
          <w:rFonts w:ascii="Arial" w:cs="Arial" w:eastAsia="Arial" w:hAnsi="Arial"/>
          <w:sz w:val="35"/>
          <w:szCs w:val="35"/>
          <w:color w:val="auto"/>
        </w:rPr>
        <w:t xml:space="preserve"> </w:t>
      </w:r>
      <w:r>
        <w:rPr>
          <w:rFonts w:ascii="Arial" w:cs="Arial" w:eastAsia="Arial" w:hAnsi="Arial"/>
          <w:sz w:val="24"/>
          <w:szCs w:val="24"/>
          <w:color w:val="auto"/>
          <w:vertAlign w:val="subscript"/>
        </w:rPr>
        <w:t>1</w:t>
      </w:r>
      <w:r>
        <w:rPr>
          <w:rFonts w:ascii="Arial" w:cs="Arial" w:eastAsia="Arial" w:hAnsi="Arial"/>
          <w:sz w:val="35"/>
          <w:szCs w:val="35"/>
          <w:color w:val="auto"/>
          <w:vertAlign w:val="subscript"/>
        </w:rPr>
        <w:t>( )</w:t>
      </w:r>
      <w:r>
        <w:rPr>
          <w:rFonts w:ascii="Arial" w:cs="Arial" w:eastAsia="Arial" w:hAnsi="Arial"/>
          <w:sz w:val="12"/>
          <w:szCs w:val="12"/>
          <w:color w:val="auto"/>
        </w:rPr>
        <w:t>*</w:t>
      </w:r>
      <w:r>
        <w:rPr>
          <w:rFonts w:ascii="Arial" w:cs="Arial" w:eastAsia="Arial" w:hAnsi="Arial"/>
          <w:sz w:val="35"/>
          <w:szCs w:val="35"/>
          <w:color w:val="auto"/>
          <w:vertAlign w:val="subscript"/>
        </w:rPr>
        <w:t>^r</w:t>
      </w:r>
      <w:r>
        <w:rPr>
          <w:rFonts w:ascii="Arial" w:cs="Arial" w:eastAsia="Arial" w:hAnsi="Arial"/>
          <w:sz w:val="35"/>
          <w:szCs w:val="35"/>
          <w:color w:val="auto"/>
        </w:rPr>
        <w:t xml:space="preserve"> </w:t>
      </w:r>
      <w:r>
        <w:rPr>
          <w:rFonts w:ascii="Arial" w:cs="Arial" w:eastAsia="Arial" w:hAnsi="Arial"/>
          <w:sz w:val="24"/>
          <w:szCs w:val="24"/>
          <w:color w:val="auto"/>
          <w:vertAlign w:val="subscript"/>
        </w:rPr>
        <w:t>2</w:t>
      </w:r>
      <w:r>
        <w:rPr>
          <w:rFonts w:ascii="Arial" w:cs="Arial" w:eastAsia="Arial" w:hAnsi="Arial"/>
          <w:sz w:val="35"/>
          <w:szCs w:val="35"/>
          <w:color w:val="auto"/>
          <w:vertAlign w:val="subscript"/>
        </w:rPr>
        <w:t>( )</w:t>
      </w:r>
      <w:r>
        <w:rPr>
          <w:rFonts w:ascii="Arial" w:cs="Arial" w:eastAsia="Arial" w:hAnsi="Arial"/>
          <w:sz w:val="35"/>
          <w:szCs w:val="35"/>
          <w:color w:val="auto"/>
        </w:rPr>
        <w:t xml:space="preserve"> </w:t>
      </w:r>
      <w:r>
        <w:rPr>
          <w:rFonts w:ascii="Arial" w:cs="Arial" w:eastAsia="Arial" w:hAnsi="Arial"/>
          <w:sz w:val="24"/>
          <w:szCs w:val="24"/>
          <w:color w:val="auto"/>
          <w:vertAlign w:val="superscript"/>
        </w:rPr>
        <w:t>3</w:t>
      </w:r>
      <w:r>
        <w:rPr>
          <w:rFonts w:ascii="Arial" w:cs="Arial" w:eastAsia="Arial" w:hAnsi="Arial"/>
          <w:sz w:val="35"/>
          <w:szCs w:val="35"/>
          <w:color w:val="auto"/>
          <w:vertAlign w:val="subscript"/>
        </w:rPr>
        <w:t>r</w:t>
      </w:r>
      <w:r>
        <w:rPr>
          <w:rFonts w:ascii="Arial" w:cs="Arial" w:eastAsia="Arial" w:hAnsi="Arial"/>
          <w:sz w:val="35"/>
          <w:szCs w:val="35"/>
          <w:color w:val="auto"/>
        </w:rPr>
        <w:t xml:space="preserve"> </w:t>
      </w:r>
      <w:r>
        <w:rPr>
          <w:rFonts w:ascii="Arial" w:cs="Arial" w:eastAsia="Arial" w:hAnsi="Arial"/>
          <w:sz w:val="35"/>
          <w:szCs w:val="35"/>
          <w:color w:val="auto"/>
          <w:vertAlign w:val="subscript"/>
        </w:rPr>
        <w:t>=</w:t>
      </w:r>
      <w:r>
        <w:rPr>
          <w:rFonts w:ascii="Arial" w:cs="Arial" w:eastAsia="Arial" w:hAnsi="Arial"/>
          <w:sz w:val="35"/>
          <w:szCs w:val="35"/>
          <w:color w:val="auto"/>
        </w:rPr>
        <w:t xml:space="preserve"> </w:t>
      </w:r>
      <w:r>
        <w:rPr>
          <w:rFonts w:ascii="Arial" w:cs="Arial" w:eastAsia="Arial" w:hAnsi="Arial"/>
          <w:sz w:val="35"/>
          <w:szCs w:val="35"/>
          <w:color w:val="auto"/>
          <w:vertAlign w:val="subscript"/>
        </w:rPr>
        <w:t>|d</w:t>
      </w:r>
      <w:r>
        <w:rPr>
          <w:rFonts w:ascii="Arial" w:cs="Arial" w:eastAsia="Arial" w:hAnsi="Arial"/>
          <w:sz w:val="24"/>
          <w:szCs w:val="24"/>
          <w:color w:val="auto"/>
          <w:vertAlign w:val="subscript"/>
        </w:rPr>
        <w:t>12</w:t>
      </w:r>
      <w:r>
        <w:rPr>
          <w:rFonts w:ascii="Arial" w:cs="Arial" w:eastAsia="Arial" w:hAnsi="Arial"/>
          <w:sz w:val="35"/>
          <w:szCs w:val="35"/>
          <w:color w:val="auto"/>
          <w:vertAlign w:val="subscript"/>
        </w:rPr>
        <w:t>| ·</w:t>
      </w:r>
      <w:r>
        <w:rPr>
          <w:rFonts w:ascii="Arial" w:cs="Arial" w:eastAsia="Arial" w:hAnsi="Arial"/>
          <w:sz w:val="35"/>
          <w:szCs w:val="35"/>
          <w:color w:val="auto"/>
        </w:rPr>
        <w:t xml:space="preserve"> </w:t>
      </w:r>
      <w:r>
        <w:rPr>
          <w:rFonts w:ascii="Arial" w:cs="Arial" w:eastAsia="Arial" w:hAnsi="Arial"/>
          <w:sz w:val="24"/>
          <w:szCs w:val="24"/>
          <w:color w:val="auto"/>
          <w:vertAlign w:val="superscript"/>
        </w:rPr>
        <w:t>(</w:t>
      </w:r>
      <w:r>
        <w:rPr>
          <w:rFonts w:ascii="Arial" w:cs="Arial" w:eastAsia="Arial" w:hAnsi="Arial"/>
          <w:sz w:val="12"/>
          <w:szCs w:val="12"/>
          <w:color w:val="auto"/>
        </w:rPr>
        <w:t>−</w:t>
      </w:r>
      <w:r>
        <w:rPr>
          <w:rFonts w:ascii="Arial" w:cs="Arial" w:eastAsia="Arial" w:hAnsi="Arial"/>
          <w:sz w:val="35"/>
          <w:szCs w:val="35"/>
          <w:color w:val="auto"/>
        </w:rPr>
        <w:t xml:space="preserve">  </w:t>
      </w:r>
      <w:r>
        <w:rPr>
          <w:rFonts w:ascii="Arial" w:cs="Arial" w:eastAsia="Arial" w:hAnsi="Arial"/>
          <w:sz w:val="9"/>
          <w:szCs w:val="9"/>
          <w:color w:val="auto"/>
        </w:rPr>
        <w:t>12</w:t>
      </w:r>
      <w:r>
        <w:rPr>
          <w:rFonts w:ascii="Arial" w:cs="Arial" w:eastAsia="Arial" w:hAnsi="Arial"/>
          <w:sz w:val="35"/>
          <w:szCs w:val="35"/>
          <w:color w:val="auto"/>
        </w:rPr>
        <w:t xml:space="preserve"> </w:t>
      </w:r>
      <w:r>
        <w:rPr>
          <w:rFonts w:ascii="Arial" w:cs="Arial" w:eastAsia="Arial" w:hAnsi="Arial"/>
          <w:sz w:val="24"/>
          <w:szCs w:val="24"/>
          <w:color w:val="auto"/>
          <w:vertAlign w:val="superscript"/>
        </w:rPr>
        <w:t>+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1128395</wp:posOffset>
                </wp:positionH>
                <wp:positionV relativeFrom="paragraph">
                  <wp:posOffset>-12065</wp:posOffset>
                </wp:positionV>
                <wp:extent cx="45466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46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85pt,-0.9499pt" to="124.65pt,-0.9499pt" o:allowincell="f" strokecolor="#000000" strokeweight="0.398pt"/>
            </w:pict>
          </mc:Fallback>
        </mc:AlternateContent>
      </w:r>
    </w:p>
    <w:p>
      <w:pPr>
        <w:ind w:left="2080"/>
        <w:spacing w:after="0" w:line="183" w:lineRule="auto"/>
        <w:rPr>
          <w:sz w:val="20"/>
          <w:szCs w:val="20"/>
          <w:color w:val="auto"/>
        </w:rPr>
      </w:pPr>
      <w:r>
        <w:rPr>
          <w:rFonts w:ascii="Arial" w:cs="Arial" w:eastAsia="Arial" w:hAnsi="Arial"/>
          <w:sz w:val="19"/>
          <w:szCs w:val="19"/>
          <w:color w:val="auto"/>
        </w:rPr>
        <w:t>~</w:t>
      </w:r>
    </w:p>
    <w:p>
      <w:pPr>
        <w:ind w:left="360"/>
        <w:spacing w:after="0"/>
        <w:tabs>
          <w:tab w:leader="none" w:pos="1040" w:val="left"/>
        </w:tabs>
        <w:rPr>
          <w:sz w:val="20"/>
          <w:szCs w:val="20"/>
          <w:color w:val="auto"/>
        </w:rPr>
      </w:pPr>
      <w:r>
        <w:rPr>
          <w:rFonts w:ascii="Arial" w:cs="Arial" w:eastAsia="Arial" w:hAnsi="Arial"/>
          <w:sz w:val="39"/>
          <w:szCs w:val="39"/>
          <w:color w:val="auto"/>
          <w:vertAlign w:val="subscript"/>
        </w:rPr>
        <w:t>d</w:t>
      </w:r>
      <w:r>
        <w:rPr>
          <w:rFonts w:ascii="Arial" w:cs="Arial" w:eastAsia="Arial" w:hAnsi="Arial"/>
          <w:sz w:val="27"/>
          <w:szCs w:val="27"/>
          <w:color w:val="auto"/>
          <w:vertAlign w:val="subscript"/>
        </w:rPr>
        <w:t>21</w:t>
      </w:r>
      <w:r>
        <w:rPr>
          <w:rFonts w:ascii="Arial" w:cs="Arial" w:eastAsia="Arial" w:hAnsi="Arial"/>
          <w:sz w:val="14"/>
          <w:szCs w:val="14"/>
          <w:color w:val="auto"/>
        </w:rPr>
        <w:t xml:space="preserve"> </w:t>
      </w:r>
      <w:r>
        <w:rPr>
          <w:rFonts w:ascii="Arial" w:cs="Arial" w:eastAsia="Arial" w:hAnsi="Arial"/>
          <w:sz w:val="39"/>
          <w:szCs w:val="39"/>
          <w:color w:val="auto"/>
          <w:vertAlign w:val="subscript"/>
        </w:rPr>
        <w:t>=</w:t>
      </w:r>
      <w:r>
        <w:rPr>
          <w:sz w:val="20"/>
          <w:szCs w:val="20"/>
          <w:color w:val="auto"/>
        </w:rPr>
        <w:tab/>
      </w:r>
      <w:r>
        <w:rPr>
          <w:rFonts w:ascii="Arial" w:cs="Arial" w:eastAsia="Arial" w:hAnsi="Arial"/>
          <w:sz w:val="34"/>
          <w:szCs w:val="34"/>
          <w:color w:val="auto"/>
          <w:vertAlign w:val="subscript"/>
        </w:rPr>
        <w:t xml:space="preserve">· </w:t>
      </w:r>
      <w:r>
        <w:rPr>
          <w:rFonts w:ascii="Arial" w:cs="Arial" w:eastAsia="Arial" w:hAnsi="Arial"/>
          <w:sz w:val="33"/>
          <w:szCs w:val="33"/>
          <w:color w:val="auto"/>
          <w:vertAlign w:val="subscript"/>
        </w:rPr>
        <w:t>exp</w:t>
      </w:r>
      <w:r>
        <w:rPr>
          <w:rFonts w:ascii="Arial" w:cs="Arial" w:eastAsia="Arial" w:hAnsi="Arial"/>
          <w:sz w:val="34"/>
          <w:szCs w:val="34"/>
          <w:color w:val="auto"/>
          <w:vertAlign w:val="subscript"/>
        </w:rPr>
        <w:t xml:space="preserve"> </w:t>
      </w:r>
      <w:r>
        <w:rPr>
          <w:rFonts w:ascii="Arial" w:cs="Arial" w:eastAsia="Arial" w:hAnsi="Arial"/>
          <w:sz w:val="33"/>
          <w:szCs w:val="33"/>
          <w:color w:val="auto"/>
          <w:vertAlign w:val="superscript"/>
        </w:rPr>
        <w:t xml:space="preserve">( </w:t>
      </w:r>
      <w:r>
        <w:rPr>
          <w:rFonts w:ascii="Arial" w:cs="Arial" w:eastAsia="Arial" w:hAnsi="Arial"/>
          <w:sz w:val="34"/>
          <w:szCs w:val="34"/>
          <w:color w:val="auto"/>
          <w:vertAlign w:val="subscript"/>
        </w:rPr>
        <w:t>−</w:t>
      </w:r>
      <w:r>
        <w:rPr>
          <w:rFonts w:ascii="Arial" w:cs="Arial" w:eastAsia="Arial" w:hAnsi="Arial"/>
          <w:sz w:val="34"/>
          <w:szCs w:val="34"/>
          <w:color w:val="auto"/>
        </w:rPr>
        <w:t xml:space="preserve">  </w:t>
      </w:r>
      <w:r>
        <w:rPr>
          <w:rFonts w:ascii="Arial" w:cs="Arial" w:eastAsia="Arial" w:hAnsi="Arial"/>
          <w:sz w:val="23"/>
          <w:szCs w:val="23"/>
          <w:color w:val="auto"/>
          <w:vertAlign w:val="superscript"/>
        </w:rPr>
        <w:t>1</w:t>
      </w:r>
      <w:r>
        <w:rPr>
          <w:rFonts w:ascii="Arial" w:cs="Arial" w:eastAsia="Arial" w:hAnsi="Arial"/>
          <w:sz w:val="34"/>
          <w:szCs w:val="34"/>
          <w:color w:val="auto"/>
        </w:rPr>
        <w:t xml:space="preserve"> </w:t>
      </w:r>
      <w:r>
        <w:rPr>
          <w:rFonts w:ascii="Arial" w:cs="Arial" w:eastAsia="Arial" w:hAnsi="Arial"/>
          <w:sz w:val="34"/>
          <w:szCs w:val="34"/>
          <w:color w:val="auto"/>
          <w:vertAlign w:val="superscript"/>
        </w:rPr>
        <w:t>−</w:t>
      </w:r>
      <w:r>
        <w:rPr>
          <w:rFonts w:ascii="Arial" w:cs="Arial" w:eastAsia="Arial" w:hAnsi="Arial"/>
          <w:sz w:val="34"/>
          <w:szCs w:val="34"/>
          <w:color w:val="auto"/>
        </w:rPr>
        <w:t xml:space="preserve">  </w:t>
      </w:r>
      <w:r>
        <w:rPr>
          <w:rFonts w:ascii="Arial" w:cs="Arial" w:eastAsia="Arial" w:hAnsi="Arial"/>
          <w:sz w:val="23"/>
          <w:szCs w:val="23"/>
          <w:color w:val="auto"/>
          <w:vertAlign w:val="superscript"/>
        </w:rPr>
        <w:t>2</w:t>
      </w:r>
      <w:r>
        <w:rPr>
          <w:rFonts w:ascii="Arial" w:cs="Arial" w:eastAsia="Arial" w:hAnsi="Arial"/>
          <w:sz w:val="34"/>
          <w:szCs w:val="34"/>
          <w:color w:val="auto"/>
        </w:rPr>
        <w:t xml:space="preserve">  </w:t>
      </w:r>
      <w:r>
        <w:rPr>
          <w:rFonts w:ascii="Arial" w:cs="Arial" w:eastAsia="Arial" w:hAnsi="Arial"/>
          <w:sz w:val="34"/>
          <w:szCs w:val="34"/>
          <w:color w:val="auto"/>
          <w:vertAlign w:val="superscript"/>
        </w:rPr>
        <w:t>) Z</w:t>
      </w:r>
      <w:r>
        <w:rPr>
          <w:rFonts w:ascii="Arial" w:cs="Arial" w:eastAsia="Arial" w:hAnsi="Arial"/>
          <w:sz w:val="34"/>
          <w:szCs w:val="34"/>
          <w:color w:val="auto"/>
        </w:rPr>
        <w:t xml:space="preserve"> </w:t>
      </w:r>
      <w:r>
        <w:rPr>
          <w:rFonts w:ascii="Arial" w:cs="Arial" w:eastAsia="Arial" w:hAnsi="Arial"/>
          <w:sz w:val="23"/>
          <w:szCs w:val="23"/>
          <w:color w:val="auto"/>
          <w:vertAlign w:val="subscript"/>
        </w:rPr>
        <w:t>2</w:t>
      </w:r>
      <w:r>
        <w:rPr>
          <w:rFonts w:ascii="Arial" w:cs="Arial" w:eastAsia="Arial" w:hAnsi="Arial"/>
          <w:sz w:val="34"/>
          <w:szCs w:val="34"/>
          <w:color w:val="auto"/>
          <w:vertAlign w:val="subscript"/>
        </w:rPr>
        <w:t>( )</w:t>
      </w:r>
      <w:r>
        <w:rPr>
          <w:rFonts w:ascii="Arial" w:cs="Arial" w:eastAsia="Arial" w:hAnsi="Arial"/>
          <w:sz w:val="12"/>
          <w:szCs w:val="12"/>
          <w:color w:val="auto"/>
        </w:rPr>
        <w:t>*</w:t>
      </w:r>
      <w:r>
        <w:rPr>
          <w:rFonts w:ascii="Arial" w:cs="Arial" w:eastAsia="Arial" w:hAnsi="Arial"/>
          <w:sz w:val="34"/>
          <w:szCs w:val="34"/>
          <w:color w:val="auto"/>
          <w:vertAlign w:val="subscript"/>
        </w:rPr>
        <w:t>^r</w:t>
      </w:r>
      <w:r>
        <w:rPr>
          <w:rFonts w:ascii="Arial" w:cs="Arial" w:eastAsia="Arial" w:hAnsi="Arial"/>
          <w:sz w:val="34"/>
          <w:szCs w:val="34"/>
          <w:color w:val="auto"/>
        </w:rPr>
        <w:t xml:space="preserve"> </w:t>
      </w:r>
      <w:r>
        <w:rPr>
          <w:rFonts w:ascii="Arial" w:cs="Arial" w:eastAsia="Arial" w:hAnsi="Arial"/>
          <w:sz w:val="23"/>
          <w:szCs w:val="23"/>
          <w:color w:val="auto"/>
          <w:vertAlign w:val="subscript"/>
        </w:rPr>
        <w:t>1</w:t>
      </w:r>
      <w:r>
        <w:rPr>
          <w:rFonts w:ascii="Arial" w:cs="Arial" w:eastAsia="Arial" w:hAnsi="Arial"/>
          <w:sz w:val="34"/>
          <w:szCs w:val="34"/>
          <w:color w:val="auto"/>
          <w:vertAlign w:val="subscript"/>
        </w:rPr>
        <w:t>( )</w:t>
      </w:r>
      <w:r>
        <w:rPr>
          <w:rFonts w:ascii="Arial" w:cs="Arial" w:eastAsia="Arial" w:hAnsi="Arial"/>
          <w:sz w:val="34"/>
          <w:szCs w:val="34"/>
          <w:color w:val="auto"/>
        </w:rPr>
        <w:t xml:space="preserve"> </w:t>
      </w:r>
      <w:r>
        <w:rPr>
          <w:rFonts w:ascii="Arial" w:cs="Arial" w:eastAsia="Arial" w:hAnsi="Arial"/>
          <w:sz w:val="23"/>
          <w:szCs w:val="23"/>
          <w:color w:val="auto"/>
          <w:vertAlign w:val="superscript"/>
        </w:rPr>
        <w:t>3</w:t>
      </w:r>
      <w:r>
        <w:rPr>
          <w:rFonts w:ascii="Arial" w:cs="Arial" w:eastAsia="Arial" w:hAnsi="Arial"/>
          <w:sz w:val="34"/>
          <w:szCs w:val="34"/>
          <w:color w:val="auto"/>
          <w:vertAlign w:val="subscript"/>
        </w:rPr>
        <w:t>r</w:t>
      </w:r>
      <w:r>
        <w:rPr>
          <w:rFonts w:ascii="Arial" w:cs="Arial" w:eastAsia="Arial" w:hAnsi="Arial"/>
          <w:sz w:val="34"/>
          <w:szCs w:val="34"/>
          <w:color w:val="auto"/>
        </w:rPr>
        <w:t xml:space="preserve"> </w:t>
      </w:r>
      <w:r>
        <w:rPr>
          <w:rFonts w:ascii="Arial" w:cs="Arial" w:eastAsia="Arial" w:hAnsi="Arial"/>
          <w:sz w:val="34"/>
          <w:szCs w:val="34"/>
          <w:color w:val="auto"/>
          <w:vertAlign w:val="subscript"/>
        </w:rPr>
        <w:t>=</w:t>
      </w:r>
      <w:r>
        <w:rPr>
          <w:rFonts w:ascii="Arial" w:cs="Arial" w:eastAsia="Arial" w:hAnsi="Arial"/>
          <w:sz w:val="34"/>
          <w:szCs w:val="34"/>
          <w:color w:val="auto"/>
        </w:rPr>
        <w:t xml:space="preserve"> </w:t>
      </w:r>
      <w:r>
        <w:rPr>
          <w:rFonts w:ascii="Arial" w:cs="Arial" w:eastAsia="Arial" w:hAnsi="Arial"/>
          <w:sz w:val="34"/>
          <w:szCs w:val="34"/>
          <w:color w:val="auto"/>
          <w:vertAlign w:val="subscript"/>
        </w:rPr>
        <w:t>|d</w:t>
      </w:r>
      <w:r>
        <w:rPr>
          <w:rFonts w:ascii="Arial" w:cs="Arial" w:eastAsia="Arial" w:hAnsi="Arial"/>
          <w:sz w:val="23"/>
          <w:szCs w:val="23"/>
          <w:color w:val="auto"/>
          <w:vertAlign w:val="subscript"/>
        </w:rPr>
        <w:t>12</w:t>
      </w:r>
      <w:r>
        <w:rPr>
          <w:rFonts w:ascii="Arial" w:cs="Arial" w:eastAsia="Arial" w:hAnsi="Arial"/>
          <w:sz w:val="34"/>
          <w:szCs w:val="34"/>
          <w:color w:val="auto"/>
          <w:vertAlign w:val="subscript"/>
        </w:rPr>
        <w:t>| ·</w:t>
      </w:r>
      <w:r>
        <w:rPr>
          <w:rFonts w:ascii="Arial" w:cs="Arial" w:eastAsia="Arial" w:hAnsi="Arial"/>
          <w:sz w:val="34"/>
          <w:szCs w:val="34"/>
          <w:color w:val="auto"/>
        </w:rPr>
        <w:t xml:space="preserve"> </w:t>
      </w:r>
      <w:r>
        <w:rPr>
          <w:rFonts w:ascii="Arial" w:cs="Arial" w:eastAsia="Arial" w:hAnsi="Arial"/>
          <w:sz w:val="23"/>
          <w:szCs w:val="23"/>
          <w:color w:val="auto"/>
          <w:vertAlign w:val="superscript"/>
        </w:rPr>
        <w:t>(</w:t>
      </w:r>
      <w:r>
        <w:rPr>
          <w:rFonts w:ascii="Arial" w:cs="Arial" w:eastAsia="Arial" w:hAnsi="Arial"/>
          <w:sz w:val="34"/>
          <w:szCs w:val="34"/>
          <w:color w:val="auto"/>
        </w:rPr>
        <w:t xml:space="preserve">  </w:t>
      </w:r>
      <w:r>
        <w:rPr>
          <w:rFonts w:ascii="Arial" w:cs="Arial" w:eastAsia="Arial" w:hAnsi="Arial"/>
          <w:sz w:val="8"/>
          <w:szCs w:val="8"/>
          <w:color w:val="auto"/>
        </w:rPr>
        <w:t>12</w:t>
      </w:r>
      <w:r>
        <w:rPr>
          <w:rFonts w:ascii="Arial" w:cs="Arial" w:eastAsia="Arial" w:hAnsi="Arial"/>
          <w:sz w:val="34"/>
          <w:szCs w:val="34"/>
          <w:color w:val="auto"/>
        </w:rPr>
        <w:t xml:space="preserve"> </w:t>
      </w:r>
      <w:r>
        <w:rPr>
          <w:rFonts w:ascii="Arial" w:cs="Arial" w:eastAsia="Arial" w:hAnsi="Arial"/>
          <w:sz w:val="12"/>
          <w:szCs w:val="12"/>
          <w:color w:val="auto"/>
        </w:rPr>
        <w:t>−</w:t>
      </w:r>
      <w:r>
        <w:rPr>
          <w:rFonts w:ascii="Arial" w:cs="Arial" w:eastAsia="Arial" w:hAnsi="Arial"/>
          <w:sz w:val="34"/>
          <w:szCs w:val="34"/>
          <w:color w:val="auto"/>
        </w:rPr>
        <w:t xml:space="preserve">  </w:t>
      </w:r>
      <w:r>
        <w:rPr>
          <w:rFonts w:ascii="Arial" w:cs="Arial" w:eastAsia="Arial" w:hAnsi="Arial"/>
          <w:sz w:val="23"/>
          <w:szCs w:val="23"/>
          <w:color w:val="auto"/>
          <w:vertAlign w:val="super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1205865</wp:posOffset>
                </wp:positionH>
                <wp:positionV relativeFrom="paragraph">
                  <wp:posOffset>-12700</wp:posOffset>
                </wp:positionV>
                <wp:extent cx="45529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5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95pt,-1pt" to="130.8pt,-1pt" o:allowincell="f" strokecolor="#000000" strokeweight="0.398pt"/>
            </w:pict>
          </mc:Fallback>
        </mc:AlternateContent>
      </w:r>
    </w:p>
    <w:p>
      <w:pPr>
        <w:ind w:left="2200"/>
        <w:spacing w:after="0"/>
        <w:rPr>
          <w:sz w:val="20"/>
          <w:szCs w:val="20"/>
          <w:color w:val="auto"/>
        </w:rPr>
      </w:pPr>
      <w:r>
        <w:rPr>
          <w:rFonts w:ascii="Arial" w:cs="Arial" w:eastAsia="Arial" w:hAnsi="Arial"/>
          <w:sz w:val="20"/>
          <w:szCs w:val="20"/>
          <w:color w:val="auto"/>
        </w:rPr>
        <w:t>~</w:t>
      </w:r>
    </w:p>
    <w:p>
      <w:pPr>
        <w:jc w:val="right"/>
        <w:spacing w:after="0" w:line="193" w:lineRule="auto"/>
        <w:rPr>
          <w:sz w:val="20"/>
          <w:szCs w:val="20"/>
          <w:color w:val="auto"/>
        </w:rPr>
      </w:pPr>
      <w:r>
        <w:rPr>
          <w:rFonts w:ascii="Gabriola" w:cs="Gabriola" w:eastAsia="Gabriola" w:hAnsi="Gabriola"/>
          <w:sz w:val="13"/>
          <w:szCs w:val="13"/>
          <w:color w:val="auto"/>
        </w:rPr>
        <w:t>(25)</w:t>
      </w:r>
    </w:p>
    <w:p>
      <w:pPr>
        <w:jc w:val="right"/>
        <w:spacing w:after="0" w:line="195" w:lineRule="auto"/>
        <w:tabs>
          <w:tab w:leader="none" w:pos="4040" w:val="left"/>
          <w:tab w:leader="none" w:pos="3680" w:val="left"/>
          <w:tab w:leader="none" w:pos="3360" w:val="left"/>
          <w:tab w:leader="none" w:pos="2280" w:val="left"/>
        </w:tabs>
        <w:rPr>
          <w:sz w:val="20"/>
          <w:szCs w:val="20"/>
          <w:color w:val="auto"/>
        </w:rPr>
      </w:pPr>
      <w:r>
        <w:rPr>
          <w:rFonts w:ascii="Gabriola" w:cs="Gabriola" w:eastAsia="Gabriola" w:hAnsi="Gabriola"/>
          <w:sz w:val="8"/>
          <w:szCs w:val="8"/>
          <w:color w:val="auto"/>
        </w:rPr>
        <w:t>где частота перехода</w:t>
      </w:r>
      <w:r>
        <w:rPr>
          <w:sz w:val="20"/>
          <w:szCs w:val="20"/>
          <w:color w:val="auto"/>
        </w:rPr>
        <w:tab/>
      </w:r>
      <w:r>
        <w:rPr>
          <w:rFonts w:ascii="Arial" w:cs="Arial" w:eastAsia="Arial" w:hAnsi="Arial"/>
          <w:sz w:val="9"/>
          <w:szCs w:val="9"/>
          <w:color w:val="auto"/>
        </w:rPr>
        <w:t>=</w:t>
      </w:r>
      <w:r>
        <w:rPr>
          <w:sz w:val="20"/>
          <w:szCs w:val="20"/>
          <w:color w:val="auto"/>
        </w:rPr>
        <w:tab/>
      </w:r>
      <w:r>
        <w:rPr>
          <w:rFonts w:ascii="Arial" w:cs="Arial" w:eastAsia="Arial" w:hAnsi="Arial"/>
          <w:sz w:val="7"/>
          <w:szCs w:val="7"/>
          <w:u w:val="single" w:color="auto"/>
          <w:color w:val="auto"/>
        </w:rPr>
        <w:t>2</w:t>
      </w:r>
      <w:r>
        <w:rPr>
          <w:rFonts w:ascii="Arial" w:cs="Arial" w:eastAsia="Arial" w:hAnsi="Arial"/>
          <w:sz w:val="13"/>
          <w:szCs w:val="13"/>
          <w:u w:val="single" w:color="auto"/>
          <w:color w:val="auto"/>
          <w:vertAlign w:val="superscript"/>
        </w:rPr>
        <w:t>−</w:t>
      </w:r>
      <w:r>
        <w:rPr>
          <w:sz w:val="20"/>
          <w:szCs w:val="20"/>
          <w:color w:val="auto"/>
        </w:rPr>
        <w:tab/>
      </w:r>
      <w:r>
        <w:rPr>
          <w:rFonts w:ascii="Arial" w:cs="Arial" w:eastAsia="Arial" w:hAnsi="Arial"/>
          <w:sz w:val="6"/>
          <w:szCs w:val="6"/>
          <w:u w:val="single" w:color="auto"/>
          <w:color w:val="auto"/>
        </w:rPr>
        <w:t xml:space="preserve">1 </w:t>
      </w:r>
      <w:r>
        <w:rPr>
          <w:rFonts w:ascii="Gabriola" w:cs="Gabriola" w:eastAsia="Gabriola" w:hAnsi="Gabriola"/>
          <w:sz w:val="8"/>
          <w:szCs w:val="8"/>
          <w:color w:val="auto"/>
        </w:rPr>
        <w:t>, а угол</w:t>
      </w:r>
      <w:r>
        <w:rPr>
          <w:sz w:val="20"/>
          <w:szCs w:val="20"/>
          <w:color w:val="auto"/>
        </w:rPr>
        <w:tab/>
      </w:r>
      <w:r>
        <w:rPr>
          <w:rFonts w:ascii="Gabriola" w:cs="Gabriola" w:eastAsia="Gabriola" w:hAnsi="Gabriola"/>
          <w:sz w:val="8"/>
          <w:szCs w:val="8"/>
          <w:color w:val="auto"/>
        </w:rPr>
        <w:t>означает фазу интеграла</w:t>
      </w:r>
    </w:p>
    <w:p>
      <w:pPr>
        <w:spacing w:after="0" w:line="217" w:lineRule="auto"/>
        <w:tabs>
          <w:tab w:leader="none" w:pos="2080" w:val="left"/>
          <w:tab w:leader="none" w:pos="2780" w:val="left"/>
        </w:tabs>
        <w:rPr>
          <w:sz w:val="20"/>
          <w:szCs w:val="20"/>
          <w:color w:val="auto"/>
        </w:rPr>
      </w:pPr>
      <w:r>
        <w:rPr>
          <w:rFonts w:ascii="Arial" w:cs="Arial" w:eastAsia="Arial" w:hAnsi="Arial"/>
          <w:sz w:val="12"/>
          <w:szCs w:val="12"/>
          <w:color w:val="auto"/>
        </w:rPr>
        <w:t>R</w:t>
      </w:r>
      <w:r>
        <w:rPr>
          <w:sz w:val="20"/>
          <w:szCs w:val="20"/>
          <w:color w:val="auto"/>
        </w:rPr>
        <w:tab/>
      </w:r>
      <w:r>
        <w:rPr>
          <w:rFonts w:ascii="Arial" w:cs="Arial" w:eastAsia="Arial" w:hAnsi="Arial"/>
          <w:sz w:val="15"/>
          <w:szCs w:val="15"/>
          <w:color w:val="auto"/>
          <w:vertAlign w:val="superscript"/>
        </w:rPr>
        <w:t>12</w:t>
      </w:r>
      <w:r>
        <w:rPr>
          <w:sz w:val="20"/>
          <w:szCs w:val="20"/>
          <w:color w:val="auto"/>
        </w:rPr>
        <w:tab/>
      </w:r>
      <w:r>
        <w:rPr>
          <w:rFonts w:ascii="Arial" w:cs="Arial" w:eastAsia="Arial" w:hAnsi="Arial"/>
          <w:sz w:val="13"/>
          <w:szCs w:val="13"/>
          <w:color w:val="auto"/>
        </w:rPr>
        <w:t>~</w:t>
      </w:r>
    </w:p>
    <w:p>
      <w:pPr>
        <w:ind w:left="140"/>
        <w:spacing w:after="0" w:line="182" w:lineRule="auto"/>
        <w:rPr>
          <w:sz w:val="20"/>
          <w:szCs w:val="20"/>
          <w:color w:val="auto"/>
        </w:rPr>
      </w:pPr>
      <w:r>
        <w:rPr>
          <w:rFonts w:ascii="Arial" w:cs="Arial" w:eastAsia="Arial" w:hAnsi="Arial"/>
          <w:sz w:val="24"/>
          <w:szCs w:val="24"/>
          <w:color w:val="auto"/>
          <w:vertAlign w:val="subscript"/>
        </w:rPr>
        <w:t>1</w:t>
      </w:r>
      <w:r>
        <w:rPr>
          <w:rFonts w:ascii="Arial" w:cs="Arial" w:eastAsia="Arial" w:hAnsi="Arial"/>
          <w:sz w:val="18"/>
          <w:szCs w:val="18"/>
          <w:color w:val="auto"/>
        </w:rPr>
        <w:t>( )</w:t>
      </w:r>
      <w:r>
        <w:rPr>
          <w:rFonts w:ascii="Arial" w:cs="Arial" w:eastAsia="Arial" w:hAnsi="Arial"/>
          <w:sz w:val="24"/>
          <w:szCs w:val="24"/>
          <w:color w:val="auto"/>
          <w:vertAlign w:val="superscript"/>
        </w:rPr>
        <w:t>*</w:t>
      </w:r>
      <w:r>
        <w:rPr>
          <w:rFonts w:ascii="Arial" w:cs="Arial" w:eastAsia="Arial" w:hAnsi="Arial"/>
          <w:sz w:val="18"/>
          <w:szCs w:val="18"/>
          <w:color w:val="auto"/>
        </w:rPr>
        <w:t xml:space="preserve">^r </w:t>
      </w:r>
      <w:r>
        <w:rPr>
          <w:rFonts w:ascii="Arial" w:cs="Arial" w:eastAsia="Arial" w:hAnsi="Arial"/>
          <w:sz w:val="24"/>
          <w:szCs w:val="24"/>
          <w:color w:val="auto"/>
          <w:vertAlign w:val="subscript"/>
        </w:rPr>
        <w:t>2</w:t>
      </w:r>
      <w:r>
        <w:rPr>
          <w:rFonts w:ascii="Arial" w:cs="Arial" w:eastAsia="Arial" w:hAnsi="Arial"/>
          <w:sz w:val="18"/>
          <w:szCs w:val="18"/>
          <w:color w:val="auto"/>
        </w:rPr>
        <w:t xml:space="preserve">( ) </w:t>
      </w:r>
      <w:r>
        <w:rPr>
          <w:rFonts w:ascii="Arial" w:cs="Arial" w:eastAsia="Arial" w:hAnsi="Arial"/>
          <w:sz w:val="24"/>
          <w:szCs w:val="24"/>
          <w:color w:val="auto"/>
          <w:vertAlign w:val="superscript"/>
        </w:rPr>
        <w:t>3</w:t>
      </w:r>
      <w:r>
        <w:rPr>
          <w:rFonts w:ascii="Arial" w:cs="Arial" w:eastAsia="Arial" w:hAnsi="Arial"/>
          <w:sz w:val="18"/>
          <w:szCs w:val="18"/>
          <w:color w:val="auto"/>
        </w:rPr>
        <w:t>r</w:t>
      </w:r>
      <w:r>
        <w:rPr>
          <w:rFonts w:ascii="Gabriola" w:cs="Gabriola" w:eastAsia="Gabriola" w:hAnsi="Gabriola"/>
          <w:sz w:val="18"/>
          <w:szCs w:val="18"/>
          <w:color w:val="auto"/>
        </w:rPr>
        <w:t>.</w:t>
      </w:r>
    </w:p>
    <w:p>
      <w:pPr>
        <w:spacing w:after="0" w:line="1" w:lineRule="exact"/>
        <w:rPr>
          <w:sz w:val="20"/>
          <w:szCs w:val="20"/>
          <w:color w:val="auto"/>
        </w:rPr>
      </w:pPr>
    </w:p>
    <w:p>
      <w:pPr>
        <w:jc w:val="both"/>
        <w:ind w:firstLine="299"/>
        <w:spacing w:after="0" w:line="188" w:lineRule="auto"/>
        <w:rPr>
          <w:rFonts w:ascii="Gabriola" w:cs="Gabriola" w:eastAsia="Gabriola" w:hAnsi="Gabriola"/>
          <w:sz w:val="20"/>
          <w:szCs w:val="20"/>
          <w:color w:val="auto"/>
        </w:rPr>
      </w:pPr>
      <w:r>
        <w:rPr>
          <w:rFonts w:ascii="Gabriola" w:cs="Gabriola" w:eastAsia="Gabriola" w:hAnsi="Gabriola"/>
          <w:sz w:val="20"/>
          <w:szCs w:val="20"/>
          <w:color w:val="auto"/>
        </w:rPr>
        <w:t xml:space="preserve">Эволюция во времени волновой функции от состояния </w:t>
      </w:r>
      <w:r>
        <w:rPr>
          <w:rFonts w:ascii="Arial" w:cs="Arial" w:eastAsia="Arial" w:hAnsi="Arial"/>
          <w:sz w:val="20"/>
          <w:szCs w:val="20"/>
          <w:color w:val="auto"/>
        </w:rPr>
        <w:t>|1</w:t>
      </w:r>
      <w:r>
        <w:rPr>
          <w:rFonts w:ascii="Gabriola" w:cs="Gabriola" w:eastAsia="Gabriola" w:hAnsi="Gabriola"/>
          <w:sz w:val="20"/>
          <w:szCs w:val="20"/>
          <w:color w:val="auto"/>
        </w:rPr>
        <w:t xml:space="preserve"> в состоя-ние </w:t>
      </w:r>
      <w:r>
        <w:rPr>
          <w:rFonts w:ascii="Arial" w:cs="Arial" w:eastAsia="Arial" w:hAnsi="Arial"/>
          <w:sz w:val="20"/>
          <w:szCs w:val="20"/>
          <w:color w:val="auto"/>
        </w:rPr>
        <w:t>|2</w:t>
      </w:r>
      <w:r>
        <w:rPr>
          <w:rFonts w:ascii="Gabriola" w:cs="Gabriola" w:eastAsia="Gabriola" w:hAnsi="Gabriola"/>
          <w:sz w:val="20"/>
          <w:szCs w:val="20"/>
          <w:color w:val="auto"/>
        </w:rPr>
        <w:t xml:space="preserve"> описывается зависимостью коэффициентов и от времени с сохранением условия нормировки. Вид функций от времени для этих коэффициентов должен определяться исходя из временного уравнения Шрёдингера с подходящей моделью взаимодействия квантовой систе-мы с электромагнитным полем. В случае электромагнитного поля низ-кой интенсивности время излучательного перехода как правило мно-го больше чем период одного колебания.</w:t>
      </w:r>
      <w:hyperlink w:anchor="page10">
        <w:r>
          <w:rPr>
            <w:rFonts w:ascii="Arial" w:cs="Arial" w:eastAsia="Arial" w:hAnsi="Arial"/>
            <w:sz w:val="27"/>
            <w:szCs w:val="27"/>
            <w:color w:val="660066"/>
            <w:vertAlign w:val="superscript"/>
          </w:rPr>
          <w:t>6</w:t>
        </w:r>
        <w:r>
          <w:rPr>
            <w:rFonts w:ascii="Gabriola" w:cs="Gabriola" w:eastAsia="Gabriola" w:hAnsi="Gabriola"/>
            <w:sz w:val="20"/>
            <w:szCs w:val="20"/>
            <w:color w:val="auto"/>
          </w:rPr>
          <w:t xml:space="preserve"> </w:t>
        </w:r>
      </w:hyperlink>
      <w:r>
        <w:rPr>
          <w:rFonts w:ascii="Gabriola" w:cs="Gabriola" w:eastAsia="Gabriola" w:hAnsi="Gabriola"/>
          <w:sz w:val="20"/>
          <w:szCs w:val="20"/>
          <w:color w:val="auto"/>
        </w:rPr>
        <w:t>Тогда, приближённо считая коэффициенты и постоянными во времени, получим следующее</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66040</wp:posOffset>
                </wp:positionV>
                <wp:extent cx="162623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62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2pt" to="127.6pt,5.2pt" o:allowincell="f" strokecolor="#000000" strokeweight="0.398pt"/>
            </w:pict>
          </mc:Fallback>
        </mc:AlternateContent>
      </w:r>
    </w:p>
    <w:p>
      <w:pPr>
        <w:spacing w:after="0" w:line="37" w:lineRule="exact"/>
        <w:rPr>
          <w:sz w:val="20"/>
          <w:szCs w:val="20"/>
          <w:color w:val="auto"/>
        </w:rPr>
      </w:pPr>
    </w:p>
    <w:tbl>
      <w:tblPr>
        <w:tblLayout w:type="fixed"/>
        <w:tblInd w:w="220" w:type="dxa"/>
        <w:tblCellMar>
          <w:top w:w="0" w:type="dxa"/>
          <w:left w:w="0" w:type="dxa"/>
          <w:bottom w:w="0" w:type="dxa"/>
          <w:right w:w="0" w:type="dxa"/>
        </w:tblCellMar>
      </w:tblPr>
      <w:tr>
        <w:trPr>
          <w:trHeight w:val="218"/>
        </w:trPr>
        <w:tc>
          <w:tcPr>
            <w:tcW w:w="80" w:type="dxa"/>
            <w:vAlign w:val="bottom"/>
          </w:tcPr>
          <w:p>
            <w:pPr>
              <w:jc w:val="right"/>
              <w:spacing w:after="0"/>
              <w:rPr>
                <w:sz w:val="20"/>
                <w:szCs w:val="20"/>
                <w:color w:val="auto"/>
              </w:rPr>
            </w:pPr>
            <w:r>
              <w:rPr>
                <w:rFonts w:ascii="Arial" w:cs="Arial" w:eastAsia="Arial" w:hAnsi="Arial"/>
                <w:sz w:val="10"/>
                <w:szCs w:val="10"/>
                <w:color w:val="auto"/>
                <w:w w:val="71"/>
              </w:rPr>
              <w:t>6</w:t>
            </w:r>
          </w:p>
        </w:tc>
        <w:tc>
          <w:tcPr>
            <w:tcW w:w="4360" w:type="dxa"/>
            <w:vAlign w:val="bottom"/>
          </w:tcPr>
          <w:p>
            <w:pPr>
              <w:spacing w:after="0"/>
              <w:rPr>
                <w:sz w:val="19"/>
                <w:szCs w:val="19"/>
                <w:color w:val="auto"/>
              </w:rPr>
            </w:pPr>
          </w:p>
        </w:tc>
        <w:tc>
          <w:tcPr>
            <w:tcW w:w="480" w:type="dxa"/>
            <w:vAlign w:val="bottom"/>
          </w:tcPr>
          <w:p>
            <w:pPr>
              <w:jc w:val="right"/>
              <w:ind w:right="100"/>
              <w:spacing w:after="0"/>
              <w:rPr>
                <w:sz w:val="20"/>
                <w:szCs w:val="20"/>
                <w:color w:val="auto"/>
              </w:rPr>
            </w:pPr>
            <w:r>
              <w:rPr>
                <w:rFonts w:ascii="Arial" w:cs="Arial" w:eastAsia="Arial" w:hAnsi="Arial"/>
                <w:sz w:val="12"/>
                <w:szCs w:val="12"/>
                <w:color w:val="auto"/>
              </w:rPr>
              <w:t>~</w:t>
            </w:r>
          </w:p>
        </w:tc>
        <w:tc>
          <w:tcPr>
            <w:tcW w:w="300" w:type="dxa"/>
            <w:vAlign w:val="bottom"/>
          </w:tcPr>
          <w:p>
            <w:pPr>
              <w:spacing w:after="0"/>
              <w:rPr>
                <w:sz w:val="19"/>
                <w:szCs w:val="19"/>
                <w:color w:val="auto"/>
              </w:rPr>
            </w:pPr>
          </w:p>
        </w:tc>
        <w:tc>
          <w:tcPr>
            <w:tcW w:w="960" w:type="dxa"/>
            <w:vAlign w:val="bottom"/>
            <w:gridSpan w:val="2"/>
          </w:tcPr>
          <w:p>
            <w:pPr>
              <w:jc w:val="center"/>
              <w:ind w:right="332"/>
              <w:spacing w:after="0"/>
              <w:rPr>
                <w:sz w:val="20"/>
                <w:szCs w:val="20"/>
                <w:color w:val="auto"/>
              </w:rPr>
            </w:pPr>
            <w:r>
              <w:rPr>
                <w:rFonts w:ascii="Arial" w:cs="Arial" w:eastAsia="Arial" w:hAnsi="Arial"/>
                <w:sz w:val="12"/>
                <w:szCs w:val="12"/>
                <w:color w:val="auto"/>
              </w:rPr>
              <w:t xml:space="preserve">3~ </w:t>
            </w:r>
            <w:r>
              <w:rPr>
                <w:rFonts w:ascii="Arial" w:cs="Arial" w:eastAsia="Arial" w:hAnsi="Arial"/>
                <w:sz w:val="19"/>
                <w:szCs w:val="19"/>
                <w:color w:val="auto"/>
                <w:vertAlign w:val="superscript"/>
              </w:rPr>
              <w:t>3</w:t>
            </w:r>
          </w:p>
        </w:tc>
        <w:tc>
          <w:tcPr>
            <w:tcW w:w="0" w:type="dxa"/>
            <w:vAlign w:val="bottom"/>
          </w:tcPr>
          <w:p>
            <w:pPr>
              <w:spacing w:after="0"/>
              <w:rPr>
                <w:sz w:val="1"/>
                <w:szCs w:val="1"/>
                <w:color w:val="auto"/>
              </w:rPr>
            </w:pPr>
          </w:p>
        </w:tc>
      </w:tr>
      <w:tr>
        <w:trPr>
          <w:trHeight w:val="22"/>
        </w:trPr>
        <w:tc>
          <w:tcPr>
            <w:tcW w:w="80" w:type="dxa"/>
            <w:vAlign w:val="bottom"/>
          </w:tcPr>
          <w:p>
            <w:pPr>
              <w:spacing w:after="0" w:line="20" w:lineRule="exact"/>
              <w:rPr>
                <w:sz w:val="1"/>
                <w:szCs w:val="1"/>
                <w:color w:val="auto"/>
              </w:rPr>
            </w:pPr>
          </w:p>
        </w:tc>
        <w:tc>
          <w:tcPr>
            <w:tcW w:w="4360" w:type="dxa"/>
            <w:vAlign w:val="bottom"/>
            <w:vMerge w:val="restart"/>
          </w:tcPr>
          <w:p>
            <w:pPr>
              <w:spacing w:after="0" w:line="194" w:lineRule="exact"/>
              <w:rPr>
                <w:sz w:val="20"/>
                <w:szCs w:val="20"/>
                <w:color w:val="auto"/>
              </w:rPr>
            </w:pPr>
            <w:r>
              <w:rPr>
                <w:rFonts w:ascii="Gabriola" w:cs="Gabriola" w:eastAsia="Gabriola" w:hAnsi="Gabriola"/>
                <w:sz w:val="14"/>
                <w:szCs w:val="14"/>
                <w:color w:val="auto"/>
              </w:rPr>
              <w:t xml:space="preserve">если для времени излучения использовать оценку  </w:t>
            </w:r>
            <w:r>
              <w:rPr>
                <w:rFonts w:ascii="Arial" w:cs="Arial" w:eastAsia="Arial" w:hAnsi="Arial"/>
                <w:sz w:val="14"/>
                <w:szCs w:val="14"/>
                <w:color w:val="auto"/>
              </w:rPr>
              <w:t>=</w:t>
            </w:r>
          </w:p>
        </w:tc>
        <w:tc>
          <w:tcPr>
            <w:tcW w:w="480" w:type="dxa"/>
            <w:vAlign w:val="bottom"/>
            <w:tcBorders>
              <w:bottom w:val="single" w:sz="8" w:color="auto"/>
            </w:tcBorders>
          </w:tcPr>
          <w:p>
            <w:pPr>
              <w:spacing w:after="0" w:line="20" w:lineRule="exact"/>
              <w:rPr>
                <w:sz w:val="1"/>
                <w:szCs w:val="1"/>
                <w:color w:val="auto"/>
              </w:rPr>
            </w:pPr>
          </w:p>
        </w:tc>
        <w:tc>
          <w:tcPr>
            <w:tcW w:w="300" w:type="dxa"/>
            <w:vAlign w:val="bottom"/>
            <w:vMerge w:val="restart"/>
          </w:tcPr>
          <w:p>
            <w:pPr>
              <w:ind w:left="80"/>
              <w:spacing w:after="0"/>
              <w:rPr>
                <w:sz w:val="20"/>
                <w:szCs w:val="20"/>
                <w:color w:val="auto"/>
              </w:rPr>
            </w:pPr>
            <w:r>
              <w:rPr>
                <w:rFonts w:ascii="Arial" w:cs="Arial" w:eastAsia="Arial" w:hAnsi="Arial"/>
                <w:sz w:val="16"/>
                <w:szCs w:val="16"/>
                <w:color w:val="auto"/>
              </w:rPr>
              <w:t>≈</w:t>
            </w:r>
          </w:p>
        </w:tc>
        <w:tc>
          <w:tcPr>
            <w:tcW w:w="580" w:type="dxa"/>
            <w:vAlign w:val="bottom"/>
            <w:tcBorders>
              <w:bottom w:val="single" w:sz="8" w:color="auto"/>
            </w:tcBorders>
          </w:tcPr>
          <w:p>
            <w:pPr>
              <w:spacing w:after="0" w:line="20" w:lineRule="exact"/>
              <w:rPr>
                <w:sz w:val="1"/>
                <w:szCs w:val="1"/>
                <w:color w:val="auto"/>
              </w:rPr>
            </w:pPr>
          </w:p>
        </w:tc>
        <w:tc>
          <w:tcPr>
            <w:tcW w:w="380" w:type="dxa"/>
            <w:vAlign w:val="bottom"/>
            <w:vMerge w:val="restart"/>
          </w:tcPr>
          <w:p>
            <w:pPr>
              <w:ind w:left="20"/>
              <w:spacing w:after="0" w:line="194" w:lineRule="exact"/>
              <w:rPr>
                <w:sz w:val="20"/>
                <w:szCs w:val="20"/>
                <w:color w:val="auto"/>
              </w:rPr>
            </w:pPr>
            <w:r>
              <w:rPr>
                <w:rFonts w:ascii="Gabriola" w:cs="Gabriola" w:eastAsia="Gabriola" w:hAnsi="Gabriola"/>
                <w:sz w:val="14"/>
                <w:szCs w:val="14"/>
                <w:color w:val="auto"/>
              </w:rPr>
              <w:t>, где</w:t>
            </w:r>
          </w:p>
        </w:tc>
        <w:tc>
          <w:tcPr>
            <w:tcW w:w="0" w:type="dxa"/>
            <w:vAlign w:val="bottom"/>
          </w:tcPr>
          <w:p>
            <w:pPr>
              <w:spacing w:after="0"/>
              <w:rPr>
                <w:sz w:val="1"/>
                <w:szCs w:val="1"/>
                <w:color w:val="auto"/>
              </w:rPr>
            </w:pPr>
          </w:p>
        </w:tc>
      </w:tr>
      <w:tr>
        <w:trPr>
          <w:trHeight w:val="152"/>
        </w:trPr>
        <w:tc>
          <w:tcPr>
            <w:tcW w:w="80" w:type="dxa"/>
            <w:vAlign w:val="bottom"/>
          </w:tcPr>
          <w:p>
            <w:pPr>
              <w:spacing w:after="0"/>
              <w:rPr>
                <w:sz w:val="13"/>
                <w:szCs w:val="13"/>
                <w:color w:val="auto"/>
              </w:rPr>
            </w:pPr>
          </w:p>
        </w:tc>
        <w:tc>
          <w:tcPr>
            <w:tcW w:w="4360" w:type="dxa"/>
            <w:vAlign w:val="bottom"/>
            <w:vMerge w:val="continue"/>
          </w:tcPr>
          <w:p>
            <w:pPr>
              <w:spacing w:after="0"/>
              <w:rPr>
                <w:sz w:val="13"/>
                <w:szCs w:val="13"/>
                <w:color w:val="auto"/>
              </w:rPr>
            </w:pPr>
          </w:p>
        </w:tc>
        <w:tc>
          <w:tcPr>
            <w:tcW w:w="480" w:type="dxa"/>
            <w:vAlign w:val="bottom"/>
          </w:tcPr>
          <w:p>
            <w:pPr>
              <w:jc w:val="right"/>
              <w:spacing w:after="0" w:line="117" w:lineRule="exact"/>
              <w:rPr>
                <w:sz w:val="20"/>
                <w:szCs w:val="20"/>
                <w:color w:val="auto"/>
              </w:rPr>
            </w:pPr>
            <w:r>
              <w:rPr>
                <w:rFonts w:ascii="Arial" w:cs="Arial" w:eastAsia="Arial" w:hAnsi="Arial"/>
                <w:sz w:val="12"/>
                <w:szCs w:val="12"/>
                <w:color w:val="auto"/>
              </w:rPr>
              <w:t>&lt;    &gt;</w:t>
            </w:r>
          </w:p>
        </w:tc>
        <w:tc>
          <w:tcPr>
            <w:tcW w:w="300" w:type="dxa"/>
            <w:vAlign w:val="bottom"/>
            <w:vMerge w:val="continue"/>
          </w:tcPr>
          <w:p>
            <w:pPr>
              <w:spacing w:after="0"/>
              <w:rPr>
                <w:sz w:val="13"/>
                <w:szCs w:val="13"/>
                <w:color w:val="auto"/>
              </w:rPr>
            </w:pPr>
          </w:p>
        </w:tc>
        <w:tc>
          <w:tcPr>
            <w:tcW w:w="580" w:type="dxa"/>
            <w:vAlign w:val="bottom"/>
          </w:tcPr>
          <w:p>
            <w:pPr>
              <w:jc w:val="center"/>
              <w:spacing w:after="0" w:line="152" w:lineRule="exact"/>
              <w:rPr>
                <w:sz w:val="20"/>
                <w:szCs w:val="20"/>
                <w:color w:val="auto"/>
              </w:rPr>
            </w:pPr>
            <w:r>
              <w:rPr>
                <w:rFonts w:ascii="Arial" w:cs="Arial" w:eastAsia="Arial" w:hAnsi="Arial"/>
                <w:sz w:val="11"/>
                <w:szCs w:val="11"/>
                <w:color w:val="auto"/>
              </w:rPr>
              <w:t>2</w:t>
            </w:r>
            <w:r>
              <w:rPr>
                <w:rFonts w:ascii="Arial" w:cs="Arial" w:eastAsia="Arial" w:hAnsi="Arial"/>
                <w:sz w:val="17"/>
                <w:szCs w:val="17"/>
                <w:color w:val="auto"/>
                <w:vertAlign w:val="superscript"/>
              </w:rPr>
              <w:t>223</w:t>
            </w:r>
          </w:p>
        </w:tc>
        <w:tc>
          <w:tcPr>
            <w:tcW w:w="38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bl>
    <w:p>
      <w:pPr>
        <w:spacing w:after="0" w:line="194" w:lineRule="auto"/>
        <w:rPr>
          <w:sz w:val="20"/>
          <w:szCs w:val="20"/>
          <w:color w:val="auto"/>
        </w:rPr>
      </w:pPr>
      <w:r>
        <w:rPr>
          <w:rFonts w:ascii="Gabriola" w:cs="Gabriola" w:eastAsia="Gabriola" w:hAnsi="Gabriola"/>
          <w:sz w:val="10"/>
          <w:szCs w:val="10"/>
          <w:color w:val="auto"/>
        </w:rPr>
        <w:t>- характерный размер излучающей системы, составляющий для двухатомных</w:t>
      </w:r>
    </w:p>
    <w:p>
      <w:pPr>
        <w:ind w:left="2160"/>
        <w:spacing w:after="0"/>
        <w:rPr>
          <w:sz w:val="20"/>
          <w:szCs w:val="20"/>
          <w:color w:val="auto"/>
        </w:rPr>
      </w:pPr>
      <w:r>
        <w:rPr>
          <w:rFonts w:ascii="Gabriola" w:cs="Gabriola" w:eastAsia="Gabriola" w:hAnsi="Gabriola"/>
          <w:sz w:val="2"/>
          <w:szCs w:val="2"/>
          <w:color w:val="auto"/>
        </w:rPr>
        <w:t>˚</w:t>
      </w:r>
    </w:p>
    <w:p>
      <w:pPr>
        <w:spacing w:after="0" w:line="3" w:lineRule="exact"/>
        <w:rPr>
          <w:sz w:val="20"/>
          <w:szCs w:val="20"/>
          <w:color w:val="auto"/>
        </w:rPr>
      </w:pPr>
    </w:p>
    <w:p>
      <w:pPr>
        <w:jc w:val="both"/>
        <w:spacing w:after="0" w:line="192" w:lineRule="auto"/>
        <w:rPr>
          <w:sz w:val="20"/>
          <w:szCs w:val="20"/>
          <w:color w:val="auto"/>
        </w:rPr>
      </w:pPr>
      <w:r>
        <w:rPr>
          <w:rFonts w:ascii="Gabriola" w:cs="Gabriola" w:eastAsia="Gabriola" w:hAnsi="Gabriola"/>
          <w:sz w:val="16"/>
          <w:szCs w:val="16"/>
          <w:color w:val="auto"/>
        </w:rPr>
        <w:t xml:space="preserve">молекул величину порядка </w:t>
      </w:r>
      <w:r>
        <w:rPr>
          <w:rFonts w:ascii="Arial" w:cs="Arial" w:eastAsia="Arial" w:hAnsi="Arial"/>
          <w:sz w:val="16"/>
          <w:szCs w:val="16"/>
          <w:color w:val="auto"/>
        </w:rPr>
        <w:t>2</w:t>
      </w:r>
      <w:r>
        <w:rPr>
          <w:rFonts w:ascii="Gabriola" w:cs="Gabriola" w:eastAsia="Gabriola" w:hAnsi="Gabriola"/>
          <w:sz w:val="16"/>
          <w:szCs w:val="16"/>
          <w:color w:val="auto"/>
        </w:rPr>
        <w:t xml:space="preserve">A, то для излучения видимого диапазона получим величину порядка </w:t>
      </w:r>
      <w:r>
        <w:rPr>
          <w:rFonts w:ascii="Arial" w:cs="Arial" w:eastAsia="Arial" w:hAnsi="Arial"/>
          <w:sz w:val="16"/>
          <w:szCs w:val="16"/>
          <w:color w:val="auto"/>
        </w:rPr>
        <w:t>10</w:t>
      </w:r>
      <w:r>
        <w:rPr>
          <w:rFonts w:ascii="Arial" w:cs="Arial" w:eastAsia="Arial" w:hAnsi="Arial"/>
          <w:sz w:val="23"/>
          <w:szCs w:val="23"/>
          <w:color w:val="auto"/>
          <w:vertAlign w:val="superscript"/>
        </w:rPr>
        <w:t>−8</w:t>
      </w:r>
      <w:r>
        <w:rPr>
          <w:rFonts w:ascii="Gabriola" w:cs="Gabriola" w:eastAsia="Gabriola" w:hAnsi="Gabriola"/>
          <w:sz w:val="16"/>
          <w:szCs w:val="16"/>
          <w:color w:val="auto"/>
        </w:rPr>
        <w:t xml:space="preserve"> сек, что много больше периода колебаний волн оптиче-ского диапазона: </w:t>
      </w:r>
      <w:r>
        <w:rPr>
          <w:rFonts w:ascii="Arial" w:cs="Arial" w:eastAsia="Arial" w:hAnsi="Arial"/>
          <w:sz w:val="16"/>
          <w:szCs w:val="16"/>
          <w:color w:val="auto"/>
        </w:rPr>
        <w:t>10</w:t>
      </w:r>
      <w:r>
        <w:rPr>
          <w:rFonts w:ascii="Arial" w:cs="Arial" w:eastAsia="Arial" w:hAnsi="Arial"/>
          <w:sz w:val="23"/>
          <w:szCs w:val="23"/>
          <w:color w:val="auto"/>
          <w:vertAlign w:val="superscript"/>
        </w:rPr>
        <w:t>−15</w:t>
      </w:r>
      <w:r>
        <w:rPr>
          <w:rFonts w:ascii="Gabriola" w:cs="Gabriola" w:eastAsia="Gabriola" w:hAnsi="Gabriola"/>
          <w:sz w:val="16"/>
          <w:szCs w:val="16"/>
          <w:color w:val="auto"/>
        </w:rPr>
        <w:t>сек.</w:t>
      </w:r>
    </w:p>
    <w:p>
      <w:pPr>
        <w:sectPr>
          <w:pgSz w:w="8400" w:h="11906" w:orient="portrait"/>
          <w:cols w:equalWidth="0" w:num="1">
            <w:col w:w="6400"/>
          </w:cols>
          <w:pgMar w:left="860" w:top="743"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center"/>
        <w:spacing w:after="0"/>
        <w:rPr>
          <w:sz w:val="20"/>
          <w:szCs w:val="20"/>
          <w:color w:val="auto"/>
        </w:rPr>
      </w:pPr>
      <w:r>
        <w:rPr>
          <w:rFonts w:ascii="Gabriola" w:cs="Gabriola" w:eastAsia="Gabriola" w:hAnsi="Gabriola"/>
          <w:sz w:val="20"/>
          <w:szCs w:val="20"/>
          <w:color w:val="auto"/>
        </w:rPr>
        <w:t>10</w:t>
      </w:r>
    </w:p>
    <w:p>
      <w:pPr>
        <w:sectPr>
          <w:pgSz w:w="8400" w:h="11906" w:orient="portrait"/>
          <w:cols w:equalWidth="0" w:num="1">
            <w:col w:w="6400"/>
          </w:cols>
          <w:pgMar w:left="860" w:top="743" w:right="1131" w:bottom="0" w:gutter="0" w:footer="0" w:header="0"/>
          <w:type w:val="continuous"/>
        </w:sectPr>
      </w:pPr>
    </w:p>
    <w:bookmarkStart w:id="10" w:name="page11"/>
    <w:bookmarkEnd w:id="10"/>
    <w:p>
      <w:pPr>
        <w:spacing w:after="0"/>
        <w:rPr>
          <w:sz w:val="20"/>
          <w:szCs w:val="20"/>
          <w:color w:val="auto"/>
        </w:rPr>
      </w:pPr>
      <w:r>
        <w:rPr>
          <w:rFonts w:ascii="Gabriola" w:cs="Gabriola" w:eastAsia="Gabriola" w:hAnsi="Gabriola"/>
          <w:sz w:val="20"/>
          <w:szCs w:val="20"/>
          <w:color w:val="auto"/>
        </w:rPr>
        <w:t>выражение для второй производной дипольного момента:</w:t>
      </w:r>
    </w:p>
    <w:p>
      <w:pPr>
        <w:spacing w:after="0" w:line="60" w:lineRule="exact"/>
        <w:rPr>
          <w:sz w:val="20"/>
          <w:szCs w:val="20"/>
          <w:color w:val="auto"/>
        </w:rPr>
      </w:pPr>
    </w:p>
    <w:tbl>
      <w:tblPr>
        <w:tblLayout w:type="fixed"/>
        <w:tblInd w:w="1000" w:type="dxa"/>
        <w:tblCellMar>
          <w:top w:w="0" w:type="dxa"/>
          <w:left w:w="0" w:type="dxa"/>
          <w:bottom w:w="0" w:type="dxa"/>
          <w:right w:w="0" w:type="dxa"/>
        </w:tblCellMar>
      </w:tblPr>
      <w:tr>
        <w:trPr>
          <w:trHeight w:val="379"/>
        </w:trPr>
        <w:tc>
          <w:tcPr>
            <w:tcW w:w="3520" w:type="dxa"/>
            <w:vAlign w:val="bottom"/>
            <w:vMerge w:val="restart"/>
          </w:tcPr>
          <w:p>
            <w:pPr>
              <w:spacing w:after="0"/>
              <w:rPr>
                <w:sz w:val="20"/>
                <w:szCs w:val="20"/>
                <w:color w:val="auto"/>
              </w:rPr>
            </w:pPr>
            <w:r>
              <w:rPr>
                <w:rFonts w:ascii="Arial" w:cs="Arial" w:eastAsia="Arial" w:hAnsi="Arial"/>
                <w:sz w:val="20"/>
                <w:szCs w:val="20"/>
                <w:color w:val="auto"/>
              </w:rPr>
              <w:t xml:space="preserve">d =  </w:t>
            </w:r>
            <w:r>
              <w:rPr>
                <w:rFonts w:ascii="Arial" w:cs="Arial" w:eastAsia="Arial" w:hAnsi="Arial"/>
                <w:sz w:val="27"/>
                <w:szCs w:val="27"/>
                <w:color w:val="auto"/>
                <w:vertAlign w:val="superscript"/>
              </w:rPr>
              <w:t>*</w:t>
            </w:r>
            <w:r>
              <w:rPr>
                <w:rFonts w:ascii="Arial" w:cs="Arial" w:eastAsia="Arial" w:hAnsi="Arial"/>
                <w:sz w:val="20"/>
                <w:szCs w:val="20"/>
                <w:color w:val="auto"/>
              </w:rPr>
              <w:t xml:space="preserve">  · d</w:t>
            </w:r>
            <w:r>
              <w:rPr>
                <w:rFonts w:ascii="Arial" w:cs="Arial" w:eastAsia="Arial" w:hAnsi="Arial"/>
                <w:sz w:val="27"/>
                <w:szCs w:val="27"/>
                <w:color w:val="auto"/>
                <w:vertAlign w:val="subscript"/>
              </w:rPr>
              <w:t>21</w:t>
            </w:r>
            <w:r>
              <w:rPr>
                <w:rFonts w:ascii="Arial" w:cs="Arial" w:eastAsia="Arial" w:hAnsi="Arial"/>
                <w:sz w:val="20"/>
                <w:szCs w:val="20"/>
                <w:color w:val="auto"/>
              </w:rPr>
              <w:t xml:space="preserve"> +  </w:t>
            </w:r>
            <w:r>
              <w:rPr>
                <w:rFonts w:ascii="Arial" w:cs="Arial" w:eastAsia="Arial" w:hAnsi="Arial"/>
                <w:sz w:val="27"/>
                <w:szCs w:val="27"/>
                <w:color w:val="auto"/>
                <w:vertAlign w:val="superscript"/>
              </w:rPr>
              <w:t>*</w:t>
            </w:r>
            <w:r>
              <w:rPr>
                <w:rFonts w:ascii="Arial" w:cs="Arial" w:eastAsia="Arial" w:hAnsi="Arial"/>
                <w:sz w:val="20"/>
                <w:szCs w:val="20"/>
                <w:color w:val="auto"/>
              </w:rPr>
              <w:t xml:space="preserve">  · d</w:t>
            </w:r>
            <w:r>
              <w:rPr>
                <w:rFonts w:ascii="Arial" w:cs="Arial" w:eastAsia="Arial" w:hAnsi="Arial"/>
                <w:sz w:val="27"/>
                <w:szCs w:val="27"/>
                <w:color w:val="auto"/>
                <w:vertAlign w:val="subscript"/>
              </w:rPr>
              <w:t>12</w:t>
            </w:r>
            <w:r>
              <w:rPr>
                <w:rFonts w:ascii="Arial" w:cs="Arial" w:eastAsia="Arial" w:hAnsi="Arial"/>
                <w:sz w:val="20"/>
                <w:szCs w:val="20"/>
                <w:color w:val="auto"/>
              </w:rPr>
              <w:t xml:space="preserve"> = 2 Re </w:t>
            </w:r>
            <w:r>
              <w:rPr>
                <w:rFonts w:ascii="Arial" w:cs="Arial" w:eastAsia="Arial" w:hAnsi="Arial"/>
                <w:sz w:val="39"/>
                <w:szCs w:val="39"/>
                <w:color w:val="auto"/>
                <w:vertAlign w:val="superscript"/>
              </w:rPr>
              <w:t xml:space="preserve">( </w:t>
            </w:r>
            <w:r>
              <w:rPr>
                <w:rFonts w:ascii="Arial" w:cs="Arial" w:eastAsia="Arial" w:hAnsi="Arial"/>
                <w:sz w:val="20"/>
                <w:szCs w:val="20"/>
                <w:color w:val="auto"/>
              </w:rPr>
              <w:t xml:space="preserve"> </w:t>
            </w:r>
            <w:r>
              <w:rPr>
                <w:rFonts w:ascii="Arial" w:cs="Arial" w:eastAsia="Arial" w:hAnsi="Arial"/>
                <w:sz w:val="27"/>
                <w:szCs w:val="27"/>
                <w:color w:val="auto"/>
                <w:vertAlign w:val="superscript"/>
              </w:rPr>
              <w:t>*</w:t>
            </w:r>
            <w:r>
              <w:rPr>
                <w:rFonts w:ascii="Arial" w:cs="Arial" w:eastAsia="Arial" w:hAnsi="Arial"/>
                <w:sz w:val="20"/>
                <w:szCs w:val="20"/>
                <w:color w:val="auto"/>
              </w:rPr>
              <w:t xml:space="preserve">  ·</w:t>
            </w:r>
          </w:p>
        </w:tc>
        <w:tc>
          <w:tcPr>
            <w:tcW w:w="500" w:type="dxa"/>
            <w:vAlign w:val="bottom"/>
            <w:tcBorders>
              <w:bottom w:val="single" w:sz="8" w:color="auto"/>
            </w:tcBorders>
          </w:tcPr>
          <w:p>
            <w:pPr>
              <w:jc w:val="center"/>
              <w:spacing w:after="0"/>
              <w:rPr>
                <w:sz w:val="20"/>
                <w:szCs w:val="20"/>
                <w:color w:val="auto"/>
              </w:rPr>
            </w:pPr>
            <w:r>
              <w:rPr>
                <w:rFonts w:ascii="Arial" w:cs="Arial" w:eastAsia="Arial" w:hAnsi="Arial"/>
                <w:sz w:val="27"/>
                <w:szCs w:val="27"/>
                <w:color w:val="auto"/>
                <w:vertAlign w:val="superscript"/>
              </w:rPr>
              <w:t>2</w:t>
            </w:r>
            <w:r>
              <w:rPr>
                <w:rFonts w:ascii="Arial" w:cs="Arial" w:eastAsia="Arial" w:hAnsi="Arial"/>
                <w:sz w:val="20"/>
                <w:szCs w:val="20"/>
                <w:color w:val="auto"/>
              </w:rPr>
              <w:t>d</w:t>
            </w:r>
            <w:r>
              <w:rPr>
                <w:rFonts w:ascii="Arial" w:cs="Arial" w:eastAsia="Arial" w:hAnsi="Arial"/>
                <w:sz w:val="27"/>
                <w:szCs w:val="27"/>
                <w:color w:val="auto"/>
                <w:vertAlign w:val="subscript"/>
              </w:rPr>
              <w:t>12</w:t>
            </w:r>
          </w:p>
        </w:tc>
        <w:tc>
          <w:tcPr>
            <w:tcW w:w="700" w:type="dxa"/>
            <w:vAlign w:val="bottom"/>
            <w:vMerge w:val="restart"/>
          </w:tcPr>
          <w:p>
            <w:pPr>
              <w:ind w:left="2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39"/>
                <w:szCs w:val="39"/>
                <w:color w:val="auto"/>
                <w:vertAlign w:val="subscript"/>
              </w:rPr>
              <w:t>=</w:t>
            </w:r>
          </w:p>
        </w:tc>
        <w:tc>
          <w:tcPr>
            <w:tcW w:w="6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3520" w:type="dxa"/>
            <w:vAlign w:val="bottom"/>
            <w:vMerge w:val="continue"/>
          </w:tcPr>
          <w:p>
            <w:pPr>
              <w:spacing w:after="0"/>
              <w:rPr>
                <w:sz w:val="24"/>
                <w:szCs w:val="24"/>
                <w:color w:val="auto"/>
              </w:rPr>
            </w:pPr>
          </w:p>
        </w:tc>
        <w:tc>
          <w:tcPr>
            <w:tcW w:w="500" w:type="dxa"/>
            <w:vAlign w:val="bottom"/>
          </w:tcPr>
          <w:p>
            <w:pPr>
              <w:jc w:val="right"/>
              <w:ind w:right="20"/>
              <w:spacing w:after="0" w:line="288" w:lineRule="exact"/>
              <w:rPr>
                <w:sz w:val="20"/>
                <w:szCs w:val="20"/>
                <w:color w:val="auto"/>
              </w:rPr>
            </w:pPr>
            <w:r>
              <w:rPr>
                <w:rFonts w:ascii="Arial" w:cs="Arial" w:eastAsia="Arial" w:hAnsi="Arial"/>
                <w:sz w:val="28"/>
                <w:szCs w:val="28"/>
                <w:color w:val="auto"/>
                <w:vertAlign w:val="superscript"/>
              </w:rPr>
              <w:t>2</w:t>
            </w:r>
          </w:p>
        </w:tc>
        <w:tc>
          <w:tcPr>
            <w:tcW w:w="700" w:type="dxa"/>
            <w:vAlign w:val="bottom"/>
            <w:vMerge w:val="continue"/>
          </w:tcPr>
          <w:p>
            <w:pPr>
              <w:spacing w:after="0"/>
              <w:rPr>
                <w:sz w:val="24"/>
                <w:szCs w:val="24"/>
                <w:color w:val="auto"/>
              </w:rPr>
            </w:pPr>
          </w:p>
        </w:tc>
        <w:tc>
          <w:tcPr>
            <w:tcW w:w="680" w:type="dxa"/>
            <w:vAlign w:val="bottom"/>
          </w:tcPr>
          <w:p>
            <w:pPr>
              <w:jc w:val="right"/>
              <w:spacing w:after="0" w:line="253" w:lineRule="exact"/>
              <w:rPr>
                <w:sz w:val="20"/>
                <w:szCs w:val="20"/>
                <w:color w:val="auto"/>
              </w:rPr>
            </w:pPr>
            <w:r>
              <w:rPr>
                <w:rFonts w:ascii="Gabriola" w:cs="Gabriola" w:eastAsia="Gabriola" w:hAnsi="Gabriola"/>
                <w:sz w:val="18"/>
                <w:szCs w:val="18"/>
                <w:color w:val="auto"/>
              </w:rPr>
              <w:t>(26)</w:t>
            </w:r>
          </w:p>
        </w:tc>
        <w:tc>
          <w:tcPr>
            <w:tcW w:w="0" w:type="dxa"/>
            <w:vAlign w:val="bottom"/>
          </w:tcPr>
          <w:p>
            <w:pPr>
              <w:spacing w:after="0"/>
              <w:rPr>
                <w:sz w:val="1"/>
                <w:szCs w:val="1"/>
                <w:color w:val="auto"/>
              </w:rPr>
            </w:pPr>
          </w:p>
        </w:tc>
      </w:tr>
    </w:tbl>
    <w:p>
      <w:pPr>
        <w:ind w:left="2360"/>
        <w:spacing w:after="0"/>
        <w:rPr>
          <w:sz w:val="20"/>
          <w:szCs w:val="20"/>
          <w:color w:val="auto"/>
        </w:rPr>
      </w:pPr>
      <w:r>
        <w:rPr>
          <w:rFonts w:ascii="Arial" w:cs="Arial" w:eastAsia="Arial" w:hAnsi="Arial"/>
          <w:sz w:val="20"/>
          <w:szCs w:val="20"/>
          <w:color w:val="auto"/>
        </w:rPr>
        <w:t>−2|d</w:t>
      </w:r>
      <w:r>
        <w:rPr>
          <w:rFonts w:ascii="Arial" w:cs="Arial" w:eastAsia="Arial" w:hAnsi="Arial"/>
          <w:sz w:val="27"/>
          <w:szCs w:val="27"/>
          <w:color w:val="auto"/>
          <w:vertAlign w:val="subscript"/>
        </w:rPr>
        <w:t>12</w:t>
      </w:r>
      <w:r>
        <w:rPr>
          <w:rFonts w:ascii="Arial" w:cs="Arial" w:eastAsia="Arial" w:hAnsi="Arial"/>
          <w:sz w:val="20"/>
          <w:szCs w:val="20"/>
          <w:color w:val="auto"/>
        </w:rPr>
        <w:t xml:space="preserve">| </w:t>
      </w:r>
      <w:r>
        <w:rPr>
          <w:rFonts w:ascii="Arial" w:cs="Arial" w:eastAsia="Arial" w:hAnsi="Arial"/>
          <w:sz w:val="27"/>
          <w:szCs w:val="27"/>
          <w:color w:val="auto"/>
          <w:vertAlign w:val="subscript"/>
        </w:rPr>
        <w:t>12</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Re( </w:t>
      </w:r>
      <w:r>
        <w:rPr>
          <w:rFonts w:ascii="Arial" w:cs="Arial" w:eastAsia="Arial" w:hAnsi="Arial"/>
          <w:sz w:val="27"/>
          <w:szCs w:val="27"/>
          <w:color w:val="auto"/>
          <w:vertAlign w:val="superscript"/>
        </w:rPr>
        <w:t>*</w:t>
      </w:r>
      <w:r>
        <w:rPr>
          <w:rFonts w:ascii="Arial" w:cs="Arial" w:eastAsia="Arial" w:hAnsi="Arial"/>
          <w:sz w:val="20"/>
          <w:szCs w:val="20"/>
          <w:color w:val="auto"/>
        </w:rPr>
        <w:t xml:space="preserve"> ) · cos( </w:t>
      </w:r>
      <w:r>
        <w:rPr>
          <w:rFonts w:ascii="Arial" w:cs="Arial" w:eastAsia="Arial" w:hAnsi="Arial"/>
          <w:sz w:val="27"/>
          <w:szCs w:val="27"/>
          <w:color w:val="auto"/>
          <w:vertAlign w:val="subscript"/>
        </w:rPr>
        <w:t>12</w:t>
      </w:r>
      <w:r>
        <w:rPr>
          <w:rFonts w:ascii="Arial" w:cs="Arial" w:eastAsia="Arial" w:hAnsi="Arial"/>
          <w:sz w:val="20"/>
          <w:szCs w:val="20"/>
          <w:color w:val="auto"/>
        </w:rPr>
        <w:t xml:space="preserve">  +  )</w:t>
      </w:r>
    </w:p>
    <w:p>
      <w:pPr>
        <w:spacing w:after="0" w:line="238" w:lineRule="auto"/>
        <w:rPr>
          <w:sz w:val="20"/>
          <w:szCs w:val="20"/>
          <w:color w:val="auto"/>
        </w:rPr>
      </w:pPr>
      <w:r>
        <w:rPr>
          <w:rFonts w:ascii="Gabriola" w:cs="Gabriola" w:eastAsia="Gabriola" w:hAnsi="Gabriola"/>
          <w:sz w:val="20"/>
          <w:szCs w:val="20"/>
          <w:color w:val="auto"/>
        </w:rPr>
        <w:t>И для мощности дипольного излучения:</w:t>
      </w:r>
    </w:p>
    <w:p>
      <w:pPr>
        <w:spacing w:after="0" w:line="101" w:lineRule="exact"/>
        <w:rPr>
          <w:sz w:val="20"/>
          <w:szCs w:val="20"/>
          <w:color w:val="auto"/>
        </w:rPr>
      </w:pPr>
    </w:p>
    <w:tbl>
      <w:tblPr>
        <w:tblLayout w:type="fixed"/>
        <w:tblInd w:w="1000" w:type="dxa"/>
        <w:tblCellMar>
          <w:top w:w="0" w:type="dxa"/>
          <w:left w:w="0" w:type="dxa"/>
          <w:bottom w:w="0" w:type="dxa"/>
          <w:right w:w="0" w:type="dxa"/>
        </w:tblCellMar>
      </w:tblPr>
      <w:tr>
        <w:trPr>
          <w:trHeight w:val="322"/>
        </w:trPr>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 w:type="dxa"/>
            <w:vAlign w:val="bottom"/>
          </w:tcPr>
          <w:p>
            <w:pPr>
              <w:jc w:val="right"/>
              <w:spacing w:after="0"/>
              <w:rPr>
                <w:sz w:val="20"/>
                <w:szCs w:val="20"/>
                <w:color w:val="auto"/>
              </w:rPr>
            </w:pPr>
            <w:r>
              <w:rPr>
                <w:rFonts w:ascii="Arial" w:cs="Arial" w:eastAsia="Arial" w:hAnsi="Arial"/>
                <w:sz w:val="20"/>
                <w:szCs w:val="20"/>
                <w:color w:val="auto"/>
                <w:w w:val="71"/>
              </w:rPr>
              <w:t>2</w:t>
            </w:r>
          </w:p>
        </w:tc>
        <w:tc>
          <w:tcPr>
            <w:tcW w:w="220" w:type="dxa"/>
            <w:vAlign w:val="bottom"/>
          </w:tcPr>
          <w:p>
            <w:pPr>
              <w:jc w:val="right"/>
              <w:spacing w:after="0"/>
              <w:rPr>
                <w:sz w:val="20"/>
                <w:szCs w:val="20"/>
                <w:color w:val="auto"/>
              </w:rPr>
            </w:pPr>
            <w:r>
              <w:rPr>
                <w:rFonts w:ascii="Arial" w:cs="Arial" w:eastAsia="Arial" w:hAnsi="Arial"/>
                <w:sz w:val="28"/>
                <w:szCs w:val="28"/>
                <w:color w:val="auto"/>
                <w:vertAlign w:val="superscript"/>
              </w:rPr>
              <w:t>2</w:t>
            </w:r>
          </w:p>
        </w:tc>
        <w:tc>
          <w:tcPr>
            <w:tcW w:w="260" w:type="dxa"/>
            <w:vAlign w:val="bottom"/>
          </w:tcPr>
          <w:p>
            <w:pPr>
              <w:spacing w:after="0"/>
              <w:rPr>
                <w:sz w:val="24"/>
                <w:szCs w:val="24"/>
                <w:color w:val="auto"/>
              </w:rPr>
            </w:pPr>
          </w:p>
        </w:tc>
        <w:tc>
          <w:tcPr>
            <w:tcW w:w="480" w:type="dxa"/>
            <w:vAlign w:val="bottom"/>
            <w:gridSpan w:val="2"/>
          </w:tcPr>
          <w:p>
            <w:pPr>
              <w:jc w:val="right"/>
              <w:ind w:right="307"/>
              <w:spacing w:after="0"/>
              <w:rPr>
                <w:sz w:val="20"/>
                <w:szCs w:val="20"/>
                <w:color w:val="auto"/>
              </w:rPr>
            </w:pPr>
            <w:r>
              <w:rPr>
                <w:rFonts w:ascii="Arial" w:cs="Arial" w:eastAsia="Arial" w:hAnsi="Arial"/>
                <w:sz w:val="20"/>
                <w:szCs w:val="20"/>
                <w:color w:val="auto"/>
              </w:rPr>
              <w:t>8</w:t>
            </w:r>
          </w:p>
        </w:tc>
        <w:tc>
          <w:tcPr>
            <w:tcW w:w="80" w:type="dxa"/>
            <w:vAlign w:val="bottom"/>
          </w:tcPr>
          <w:p>
            <w:pPr>
              <w:spacing w:after="0"/>
              <w:rPr>
                <w:sz w:val="24"/>
                <w:szCs w:val="24"/>
                <w:color w:val="auto"/>
              </w:rPr>
            </w:pPr>
          </w:p>
        </w:tc>
        <w:tc>
          <w:tcPr>
            <w:tcW w:w="940" w:type="dxa"/>
            <w:vAlign w:val="bottom"/>
          </w:tcPr>
          <w:p>
            <w:pPr>
              <w:spacing w:after="0"/>
              <w:rPr>
                <w:sz w:val="20"/>
                <w:szCs w:val="20"/>
                <w:color w:val="auto"/>
              </w:rPr>
            </w:pPr>
            <w:r>
              <w:rPr>
                <w:rFonts w:ascii="Arial" w:cs="Arial" w:eastAsia="Arial" w:hAnsi="Arial"/>
                <w:sz w:val="27"/>
                <w:szCs w:val="27"/>
                <w:color w:val="auto"/>
                <w:vertAlign w:val="superscript"/>
              </w:rPr>
              <w:t>2</w:t>
            </w:r>
            <w:r>
              <w:rPr>
                <w:rFonts w:ascii="Arial" w:cs="Arial" w:eastAsia="Arial" w:hAnsi="Arial"/>
                <w:sz w:val="20"/>
                <w:szCs w:val="20"/>
                <w:color w:val="auto"/>
              </w:rPr>
              <w:t xml:space="preserve"> Re</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w:t>
            </w:r>
            <w:r>
              <w:rPr>
                <w:rFonts w:ascii="Arial" w:cs="Arial" w:eastAsia="Arial" w:hAnsi="Arial"/>
                <w:sz w:val="27"/>
                <w:szCs w:val="27"/>
                <w:color w:val="auto"/>
                <w:vertAlign w:val="superscript"/>
              </w:rPr>
              <w:t>*</w:t>
            </w:r>
            <w:r>
              <w:rPr>
                <w:rFonts w:ascii="Arial" w:cs="Arial" w:eastAsia="Arial" w:hAnsi="Arial"/>
                <w:sz w:val="20"/>
                <w:szCs w:val="20"/>
                <w:color w:val="auto"/>
              </w:rPr>
              <w:t xml:space="preserve"> )</w:t>
            </w:r>
          </w:p>
        </w:tc>
        <w:tc>
          <w:tcPr>
            <w:tcW w:w="3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1"/>
        </w:trPr>
        <w:tc>
          <w:tcPr>
            <w:tcW w:w="120" w:type="dxa"/>
            <w:vAlign w:val="bottom"/>
            <w:vMerge w:val="restart"/>
          </w:tcPr>
          <w:p>
            <w:pPr>
              <w:spacing w:after="0"/>
              <w:rPr>
                <w:sz w:val="7"/>
                <w:szCs w:val="7"/>
                <w:color w:val="auto"/>
              </w:rPr>
            </w:pPr>
          </w:p>
        </w:tc>
        <w:tc>
          <w:tcPr>
            <w:tcW w:w="200" w:type="dxa"/>
            <w:vAlign w:val="bottom"/>
            <w:vMerge w:val="restart"/>
          </w:tcPr>
          <w:p>
            <w:pPr>
              <w:spacing w:after="0"/>
              <w:rPr>
                <w:sz w:val="7"/>
                <w:szCs w:val="7"/>
                <w:color w:val="auto"/>
              </w:rPr>
            </w:pPr>
          </w:p>
        </w:tc>
        <w:tc>
          <w:tcPr>
            <w:tcW w:w="280" w:type="dxa"/>
            <w:vAlign w:val="bottom"/>
            <w:vMerge w:val="restart"/>
          </w:tcPr>
          <w:p>
            <w:pPr>
              <w:jc w:val="right"/>
              <w:ind w:right="3"/>
              <w:spacing w:after="0" w:line="135" w:lineRule="exact"/>
              <w:rPr>
                <w:sz w:val="20"/>
                <w:szCs w:val="20"/>
                <w:color w:val="auto"/>
              </w:rPr>
            </w:pPr>
            <w:r>
              <w:rPr>
                <w:rFonts w:ascii="Arial" w:cs="Arial" w:eastAsia="Arial" w:hAnsi="Arial"/>
                <w:sz w:val="15"/>
                <w:szCs w:val="15"/>
                <w:color w:val="auto"/>
              </w:rPr>
              <w:t>=</w:t>
            </w:r>
          </w:p>
        </w:tc>
        <w:tc>
          <w:tcPr>
            <w:tcW w:w="100" w:type="dxa"/>
            <w:vAlign w:val="bottom"/>
            <w:tcBorders>
              <w:bottom w:val="single" w:sz="8" w:color="auto"/>
            </w:tcBorders>
          </w:tcPr>
          <w:p>
            <w:pPr>
              <w:spacing w:after="0"/>
              <w:rPr>
                <w:sz w:val="7"/>
                <w:szCs w:val="7"/>
                <w:color w:val="auto"/>
              </w:rPr>
            </w:pPr>
          </w:p>
        </w:tc>
        <w:tc>
          <w:tcPr>
            <w:tcW w:w="220" w:type="dxa"/>
            <w:vAlign w:val="bottom"/>
            <w:tcBorders>
              <w:bottom w:val="single" w:sz="8" w:color="auto"/>
            </w:tcBorders>
          </w:tcPr>
          <w:p>
            <w:pPr>
              <w:jc w:val="right"/>
              <w:ind w:right="14"/>
              <w:spacing w:after="0" w:line="61" w:lineRule="exact"/>
              <w:rPr>
                <w:sz w:val="20"/>
                <w:szCs w:val="20"/>
                <w:color w:val="auto"/>
              </w:rPr>
            </w:pPr>
            <w:r>
              <w:rPr>
                <w:rFonts w:ascii="Arial" w:cs="Arial" w:eastAsia="Arial" w:hAnsi="Arial"/>
                <w:sz w:val="7"/>
                <w:szCs w:val="7"/>
                <w:color w:val="auto"/>
              </w:rPr>
              <w:t>d</w:t>
            </w:r>
          </w:p>
        </w:tc>
        <w:tc>
          <w:tcPr>
            <w:tcW w:w="260" w:type="dxa"/>
            <w:vAlign w:val="bottom"/>
            <w:vMerge w:val="restart"/>
          </w:tcPr>
          <w:p>
            <w:pPr>
              <w:jc w:val="right"/>
              <w:spacing w:after="0" w:line="135" w:lineRule="exact"/>
              <w:rPr>
                <w:sz w:val="20"/>
                <w:szCs w:val="20"/>
                <w:color w:val="auto"/>
              </w:rPr>
            </w:pPr>
            <w:r>
              <w:rPr>
                <w:rFonts w:ascii="Arial" w:cs="Arial" w:eastAsia="Arial" w:hAnsi="Arial"/>
                <w:sz w:val="15"/>
                <w:szCs w:val="15"/>
                <w:color w:val="auto"/>
              </w:rPr>
              <w:t>=</w:t>
            </w:r>
          </w:p>
        </w:tc>
        <w:tc>
          <w:tcPr>
            <w:tcW w:w="40" w:type="dxa"/>
            <w:vAlign w:val="bottom"/>
            <w:vMerge w:val="restart"/>
          </w:tcPr>
          <w:p>
            <w:pPr>
              <w:spacing w:after="0"/>
              <w:rPr>
                <w:sz w:val="7"/>
                <w:szCs w:val="7"/>
                <w:color w:val="auto"/>
              </w:rPr>
            </w:pPr>
          </w:p>
        </w:tc>
        <w:tc>
          <w:tcPr>
            <w:tcW w:w="440" w:type="dxa"/>
            <w:vAlign w:val="bottom"/>
          </w:tcPr>
          <w:p>
            <w:pPr>
              <w:jc w:val="right"/>
              <w:spacing w:after="0" w:line="69" w:lineRule="exact"/>
              <w:rPr>
                <w:sz w:val="20"/>
                <w:szCs w:val="20"/>
                <w:color w:val="auto"/>
              </w:rPr>
            </w:pPr>
            <w:r>
              <w:rPr>
                <w:rFonts w:ascii="Arial" w:cs="Arial" w:eastAsia="Arial" w:hAnsi="Arial"/>
                <w:sz w:val="7"/>
                <w:szCs w:val="7"/>
                <w:color w:val="auto"/>
              </w:rPr>
              <w:t>|d</w:t>
            </w:r>
            <w:r>
              <w:rPr>
                <w:rFonts w:ascii="Arial" w:cs="Arial" w:eastAsia="Arial" w:hAnsi="Arial"/>
                <w:sz w:val="7"/>
                <w:szCs w:val="7"/>
                <w:color w:val="auto"/>
                <w:vertAlign w:val="subscript"/>
              </w:rPr>
              <w:t>12</w:t>
            </w:r>
          </w:p>
        </w:tc>
        <w:tc>
          <w:tcPr>
            <w:tcW w:w="80" w:type="dxa"/>
            <w:vAlign w:val="bottom"/>
          </w:tcPr>
          <w:p>
            <w:pPr>
              <w:jc w:val="right"/>
              <w:spacing w:after="0" w:line="69" w:lineRule="exact"/>
              <w:rPr>
                <w:sz w:val="20"/>
                <w:szCs w:val="20"/>
                <w:color w:val="auto"/>
              </w:rPr>
            </w:pPr>
            <w:r>
              <w:rPr>
                <w:rFonts w:ascii="Arial" w:cs="Arial" w:eastAsia="Arial" w:hAnsi="Arial"/>
                <w:sz w:val="7"/>
                <w:szCs w:val="7"/>
                <w:color w:val="auto"/>
              </w:rPr>
              <w:t>|</w:t>
            </w:r>
          </w:p>
        </w:tc>
        <w:tc>
          <w:tcPr>
            <w:tcW w:w="940" w:type="dxa"/>
            <w:vAlign w:val="bottom"/>
          </w:tcPr>
          <w:p>
            <w:pPr>
              <w:spacing w:after="0"/>
              <w:rPr>
                <w:sz w:val="7"/>
                <w:szCs w:val="7"/>
                <w:color w:val="auto"/>
              </w:rPr>
            </w:pPr>
          </w:p>
        </w:tc>
        <w:tc>
          <w:tcPr>
            <w:tcW w:w="320" w:type="dxa"/>
            <w:vAlign w:val="bottom"/>
            <w:vMerge w:val="restart"/>
          </w:tcPr>
          <w:p>
            <w:pPr>
              <w:jc w:val="right"/>
              <w:ind w:right="28"/>
              <w:spacing w:after="0" w:line="135" w:lineRule="exact"/>
              <w:rPr>
                <w:sz w:val="20"/>
                <w:szCs w:val="20"/>
                <w:color w:val="auto"/>
              </w:rPr>
            </w:pPr>
            <w:r>
              <w:rPr>
                <w:rFonts w:ascii="Arial" w:cs="Arial" w:eastAsia="Arial" w:hAnsi="Arial"/>
                <w:sz w:val="15"/>
                <w:szCs w:val="15"/>
                <w:color w:val="auto"/>
                <w:vertAlign w:val="superscript"/>
              </w:rPr>
              <w:t>4</w:t>
            </w:r>
          </w:p>
        </w:tc>
        <w:tc>
          <w:tcPr>
            <w:tcW w:w="1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580" w:type="dxa"/>
            <w:vAlign w:val="bottom"/>
            <w:vMerge w:val="restart"/>
          </w:tcPr>
          <w:p>
            <w:pPr>
              <w:ind w:left="20"/>
              <w:spacing w:after="0" w:line="135" w:lineRule="exact"/>
              <w:rPr>
                <w:sz w:val="20"/>
                <w:szCs w:val="20"/>
                <w:color w:val="auto"/>
              </w:rPr>
            </w:pPr>
            <w:r>
              <w:rPr>
                <w:rFonts w:ascii="Arial" w:cs="Arial" w:eastAsia="Arial" w:hAnsi="Arial"/>
                <w:sz w:val="12"/>
                <w:szCs w:val="12"/>
                <w:color w:val="auto"/>
              </w:rPr>
              <w:t>cos</w:t>
            </w:r>
            <w:r>
              <w:rPr>
                <w:rFonts w:ascii="Arial" w:cs="Arial" w:eastAsia="Arial" w:hAnsi="Arial"/>
                <w:sz w:val="15"/>
                <w:szCs w:val="15"/>
                <w:color w:val="auto"/>
                <w:vertAlign w:val="superscript"/>
              </w:rPr>
              <w:t>2</w:t>
            </w:r>
            <w:r>
              <w:rPr>
                <w:rFonts w:ascii="Arial" w:cs="Arial" w:eastAsia="Arial" w:hAnsi="Arial"/>
                <w:sz w:val="12"/>
                <w:szCs w:val="12"/>
                <w:color w:val="auto"/>
              </w:rPr>
              <w:t>(</w:t>
            </w:r>
          </w:p>
        </w:tc>
        <w:tc>
          <w:tcPr>
            <w:tcW w:w="160" w:type="dxa"/>
            <w:vAlign w:val="bottom"/>
            <w:vMerge w:val="restart"/>
          </w:tcPr>
          <w:p>
            <w:pPr>
              <w:jc w:val="right"/>
              <w:spacing w:after="0"/>
              <w:rPr>
                <w:sz w:val="20"/>
                <w:szCs w:val="20"/>
                <w:color w:val="auto"/>
              </w:rPr>
            </w:pPr>
            <w:r>
              <w:rPr>
                <w:rFonts w:ascii="Arial" w:cs="Arial" w:eastAsia="Arial" w:hAnsi="Arial"/>
                <w:sz w:val="14"/>
                <w:szCs w:val="14"/>
                <w:color w:val="auto"/>
                <w:w w:val="89"/>
              </w:rPr>
              <w:t>12</w:t>
            </w:r>
          </w:p>
        </w:tc>
        <w:tc>
          <w:tcPr>
            <w:tcW w:w="860" w:type="dxa"/>
            <w:vAlign w:val="bottom"/>
            <w:vMerge w:val="restart"/>
          </w:tcPr>
          <w:p>
            <w:pPr>
              <w:spacing w:after="0" w:line="135" w:lineRule="exact"/>
              <w:rPr>
                <w:sz w:val="20"/>
                <w:szCs w:val="20"/>
                <w:color w:val="auto"/>
              </w:rPr>
            </w:pPr>
            <w:r>
              <w:rPr>
                <w:rFonts w:ascii="Arial" w:cs="Arial" w:eastAsia="Arial" w:hAnsi="Arial"/>
                <w:sz w:val="15"/>
                <w:szCs w:val="15"/>
                <w:color w:val="auto"/>
              </w:rPr>
              <w:t>+  )</w:t>
            </w:r>
          </w:p>
        </w:tc>
        <w:tc>
          <w:tcPr>
            <w:tcW w:w="680" w:type="dxa"/>
            <w:vAlign w:val="bottom"/>
            <w:vMerge w:val="restart"/>
          </w:tcPr>
          <w:p>
            <w:pPr>
              <w:jc w:val="right"/>
              <w:spacing w:after="0" w:line="248" w:lineRule="exact"/>
              <w:rPr>
                <w:sz w:val="20"/>
                <w:szCs w:val="20"/>
                <w:color w:val="auto"/>
              </w:rPr>
            </w:pPr>
            <w:r>
              <w:rPr>
                <w:rFonts w:ascii="Gabriola" w:cs="Gabriola" w:eastAsia="Gabriola" w:hAnsi="Gabriola"/>
                <w:sz w:val="17"/>
                <w:szCs w:val="17"/>
                <w:color w:val="auto"/>
              </w:rPr>
              <w:t>(27)</w:t>
            </w:r>
          </w:p>
        </w:tc>
        <w:tc>
          <w:tcPr>
            <w:tcW w:w="0" w:type="dxa"/>
            <w:vAlign w:val="bottom"/>
          </w:tcPr>
          <w:p>
            <w:pPr>
              <w:spacing w:after="0"/>
              <w:rPr>
                <w:sz w:val="1"/>
                <w:szCs w:val="1"/>
                <w:color w:val="auto"/>
              </w:rPr>
            </w:pPr>
          </w:p>
        </w:tc>
      </w:tr>
      <w:tr>
        <w:trPr>
          <w:trHeight w:val="34"/>
        </w:trPr>
        <w:tc>
          <w:tcPr>
            <w:tcW w:w="120" w:type="dxa"/>
            <w:vAlign w:val="bottom"/>
            <w:vMerge w:val="continue"/>
          </w:tcPr>
          <w:p>
            <w:pPr>
              <w:spacing w:after="0"/>
              <w:rPr>
                <w:sz w:val="2"/>
                <w:szCs w:val="2"/>
                <w:color w:val="auto"/>
              </w:rPr>
            </w:pPr>
          </w:p>
        </w:tc>
        <w:tc>
          <w:tcPr>
            <w:tcW w:w="200" w:type="dxa"/>
            <w:vAlign w:val="bottom"/>
            <w:vMerge w:val="continue"/>
          </w:tcPr>
          <w:p>
            <w:pPr>
              <w:spacing w:after="0"/>
              <w:rPr>
                <w:sz w:val="2"/>
                <w:szCs w:val="2"/>
                <w:color w:val="auto"/>
              </w:rPr>
            </w:pPr>
          </w:p>
        </w:tc>
        <w:tc>
          <w:tcPr>
            <w:tcW w:w="280" w:type="dxa"/>
            <w:vAlign w:val="bottom"/>
            <w:vMerge w:val="continue"/>
          </w:tcPr>
          <w:p>
            <w:pPr>
              <w:spacing w:after="0"/>
              <w:rPr>
                <w:sz w:val="2"/>
                <w:szCs w:val="2"/>
                <w:color w:val="auto"/>
              </w:rPr>
            </w:pPr>
          </w:p>
        </w:tc>
        <w:tc>
          <w:tcPr>
            <w:tcW w:w="320" w:type="dxa"/>
            <w:vAlign w:val="bottom"/>
            <w:gridSpan w:val="2"/>
            <w:vMerge w:val="restart"/>
          </w:tcPr>
          <w:p>
            <w:pPr>
              <w:jc w:val="right"/>
              <w:spacing w:after="0" w:line="292" w:lineRule="exact"/>
              <w:rPr>
                <w:sz w:val="20"/>
                <w:szCs w:val="20"/>
                <w:color w:val="auto"/>
              </w:rPr>
            </w:pPr>
            <w:r>
              <w:rPr>
                <w:rFonts w:ascii="Arial" w:cs="Arial" w:eastAsia="Arial" w:hAnsi="Arial"/>
                <w:sz w:val="20"/>
                <w:szCs w:val="20"/>
                <w:color w:val="auto"/>
                <w:w w:val="97"/>
              </w:rPr>
              <w:t xml:space="preserve">3 </w:t>
            </w:r>
            <w:r>
              <w:rPr>
                <w:rFonts w:ascii="Arial" w:cs="Arial" w:eastAsia="Arial" w:hAnsi="Arial"/>
                <w:sz w:val="27"/>
                <w:szCs w:val="27"/>
                <w:color w:val="auto"/>
                <w:w w:val="97"/>
                <w:vertAlign w:val="superscript"/>
              </w:rPr>
              <w:t>3</w:t>
            </w:r>
          </w:p>
        </w:tc>
        <w:tc>
          <w:tcPr>
            <w:tcW w:w="260" w:type="dxa"/>
            <w:vAlign w:val="bottom"/>
            <w:vMerge w:val="continue"/>
          </w:tcPr>
          <w:p>
            <w:pPr>
              <w:spacing w:after="0"/>
              <w:rPr>
                <w:sz w:val="2"/>
                <w:szCs w:val="2"/>
                <w:color w:val="auto"/>
              </w:rPr>
            </w:pPr>
          </w:p>
        </w:tc>
        <w:tc>
          <w:tcPr>
            <w:tcW w:w="40" w:type="dxa"/>
            <w:vAlign w:val="bottom"/>
            <w:vMerge w:val="continue"/>
          </w:tcPr>
          <w:p>
            <w:pPr>
              <w:spacing w:after="0"/>
              <w:rPr>
                <w:sz w:val="2"/>
                <w:szCs w:val="2"/>
                <w:color w:val="auto"/>
              </w:rPr>
            </w:pPr>
          </w:p>
        </w:tc>
        <w:tc>
          <w:tcPr>
            <w:tcW w:w="440" w:type="dxa"/>
            <w:vAlign w:val="bottom"/>
          </w:tcPr>
          <w:p>
            <w:pPr>
              <w:spacing w:after="0"/>
              <w:rPr>
                <w:sz w:val="2"/>
                <w:szCs w:val="2"/>
                <w:color w:val="auto"/>
              </w:rPr>
            </w:pPr>
          </w:p>
        </w:tc>
        <w:tc>
          <w:tcPr>
            <w:tcW w:w="80" w:type="dxa"/>
            <w:vAlign w:val="bottom"/>
          </w:tcPr>
          <w:p>
            <w:pPr>
              <w:spacing w:after="0"/>
              <w:rPr>
                <w:sz w:val="2"/>
                <w:szCs w:val="2"/>
                <w:color w:val="auto"/>
              </w:rPr>
            </w:pPr>
          </w:p>
        </w:tc>
        <w:tc>
          <w:tcPr>
            <w:tcW w:w="940" w:type="dxa"/>
            <w:vAlign w:val="bottom"/>
            <w:vMerge w:val="restart"/>
          </w:tcPr>
          <w:p>
            <w:pPr>
              <w:ind w:left="80"/>
              <w:spacing w:after="0" w:line="292" w:lineRule="exact"/>
              <w:rPr>
                <w:sz w:val="20"/>
                <w:szCs w:val="20"/>
                <w:color w:val="auto"/>
              </w:rPr>
            </w:pPr>
            <w:r>
              <w:rPr>
                <w:rFonts w:ascii="Arial" w:cs="Arial" w:eastAsia="Arial" w:hAnsi="Arial"/>
                <w:sz w:val="20"/>
                <w:szCs w:val="20"/>
                <w:color w:val="auto"/>
              </w:rPr>
              <w:t xml:space="preserve">3 </w:t>
            </w:r>
            <w:r>
              <w:rPr>
                <w:rFonts w:ascii="Arial" w:cs="Arial" w:eastAsia="Arial" w:hAnsi="Arial"/>
                <w:sz w:val="27"/>
                <w:szCs w:val="27"/>
                <w:color w:val="auto"/>
                <w:vertAlign w:val="superscript"/>
              </w:rPr>
              <w:t>3</w:t>
            </w:r>
          </w:p>
        </w:tc>
        <w:tc>
          <w:tcPr>
            <w:tcW w:w="320" w:type="dxa"/>
            <w:vAlign w:val="bottom"/>
            <w:vMerge w:val="continue"/>
          </w:tcPr>
          <w:p>
            <w:pPr>
              <w:spacing w:after="0"/>
              <w:rPr>
                <w:sz w:val="2"/>
                <w:szCs w:val="2"/>
                <w:color w:val="auto"/>
              </w:rPr>
            </w:pPr>
          </w:p>
        </w:tc>
        <w:tc>
          <w:tcPr>
            <w:tcW w:w="120" w:type="dxa"/>
            <w:vAlign w:val="bottom"/>
            <w:vMerge w:val="continue"/>
          </w:tcPr>
          <w:p>
            <w:pPr>
              <w:spacing w:after="0"/>
              <w:rPr>
                <w:sz w:val="2"/>
                <w:szCs w:val="2"/>
                <w:color w:val="auto"/>
              </w:rPr>
            </w:pPr>
          </w:p>
        </w:tc>
        <w:tc>
          <w:tcPr>
            <w:tcW w:w="580" w:type="dxa"/>
            <w:vAlign w:val="bottom"/>
            <w:vMerge w:val="continue"/>
          </w:tcPr>
          <w:p>
            <w:pPr>
              <w:spacing w:after="0"/>
              <w:rPr>
                <w:sz w:val="2"/>
                <w:szCs w:val="2"/>
                <w:color w:val="auto"/>
              </w:rPr>
            </w:pPr>
          </w:p>
        </w:tc>
        <w:tc>
          <w:tcPr>
            <w:tcW w:w="160" w:type="dxa"/>
            <w:vAlign w:val="bottom"/>
            <w:vMerge w:val="continue"/>
          </w:tcPr>
          <w:p>
            <w:pPr>
              <w:spacing w:after="0"/>
              <w:rPr>
                <w:sz w:val="2"/>
                <w:szCs w:val="2"/>
                <w:color w:val="auto"/>
              </w:rPr>
            </w:pPr>
          </w:p>
        </w:tc>
        <w:tc>
          <w:tcPr>
            <w:tcW w:w="860" w:type="dxa"/>
            <w:vAlign w:val="bottom"/>
            <w:vMerge w:val="continue"/>
          </w:tcPr>
          <w:p>
            <w:pPr>
              <w:spacing w:after="0"/>
              <w:rPr>
                <w:sz w:val="2"/>
                <w:szCs w:val="2"/>
                <w:color w:val="auto"/>
              </w:rPr>
            </w:pPr>
          </w:p>
        </w:tc>
        <w:tc>
          <w:tcPr>
            <w:tcW w:w="6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58"/>
        </w:trPr>
        <w:tc>
          <w:tcPr>
            <w:tcW w:w="120" w:type="dxa"/>
            <w:vAlign w:val="bottom"/>
          </w:tcPr>
          <w:p>
            <w:pPr>
              <w:spacing w:after="0"/>
              <w:rPr>
                <w:sz w:val="22"/>
                <w:szCs w:val="22"/>
                <w:color w:val="auto"/>
              </w:rPr>
            </w:pPr>
          </w:p>
        </w:tc>
        <w:tc>
          <w:tcPr>
            <w:tcW w:w="200" w:type="dxa"/>
            <w:vAlign w:val="bottom"/>
            <w:vMerge w:val="continue"/>
          </w:tcPr>
          <w:p>
            <w:pPr>
              <w:spacing w:after="0"/>
              <w:rPr>
                <w:sz w:val="22"/>
                <w:szCs w:val="22"/>
                <w:color w:val="auto"/>
              </w:rPr>
            </w:pPr>
          </w:p>
        </w:tc>
        <w:tc>
          <w:tcPr>
            <w:tcW w:w="280" w:type="dxa"/>
            <w:vAlign w:val="bottom"/>
          </w:tcPr>
          <w:p>
            <w:pPr>
              <w:spacing w:after="0"/>
              <w:rPr>
                <w:sz w:val="22"/>
                <w:szCs w:val="22"/>
                <w:color w:val="auto"/>
              </w:rPr>
            </w:pPr>
          </w:p>
        </w:tc>
        <w:tc>
          <w:tcPr>
            <w:tcW w:w="320" w:type="dxa"/>
            <w:vAlign w:val="bottom"/>
            <w:gridSpan w:val="2"/>
            <w:vMerge w:val="continue"/>
          </w:tcPr>
          <w:p>
            <w:pPr>
              <w:spacing w:after="0"/>
              <w:rPr>
                <w:sz w:val="22"/>
                <w:szCs w:val="22"/>
                <w:color w:val="auto"/>
              </w:rPr>
            </w:pPr>
          </w:p>
        </w:tc>
        <w:tc>
          <w:tcPr>
            <w:tcW w:w="26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940" w:type="dxa"/>
            <w:vAlign w:val="bottom"/>
            <w:vMerge w:val="continue"/>
          </w:tcPr>
          <w:p>
            <w:pPr>
              <w:spacing w:after="0"/>
              <w:rPr>
                <w:sz w:val="22"/>
                <w:szCs w:val="22"/>
                <w:color w:val="auto"/>
              </w:rPr>
            </w:pPr>
          </w:p>
        </w:tc>
        <w:tc>
          <w:tcPr>
            <w:tcW w:w="320" w:type="dxa"/>
            <w:vAlign w:val="bottom"/>
          </w:tcPr>
          <w:p>
            <w:pPr>
              <w:jc w:val="right"/>
              <w:spacing w:after="0" w:line="137" w:lineRule="exact"/>
              <w:rPr>
                <w:sz w:val="20"/>
                <w:szCs w:val="20"/>
                <w:color w:val="auto"/>
              </w:rPr>
            </w:pPr>
            <w:r>
              <w:rPr>
                <w:rFonts w:ascii="Arial" w:cs="Arial" w:eastAsia="Arial" w:hAnsi="Arial"/>
                <w:sz w:val="14"/>
                <w:szCs w:val="14"/>
                <w:color w:val="auto"/>
              </w:rPr>
              <w:t>12</w:t>
            </w:r>
          </w:p>
        </w:tc>
        <w:tc>
          <w:tcPr>
            <w:tcW w:w="120" w:type="dxa"/>
            <w:vAlign w:val="bottom"/>
            <w:vMerge w:val="continue"/>
          </w:tcPr>
          <w:p>
            <w:pPr>
              <w:spacing w:after="0"/>
              <w:rPr>
                <w:sz w:val="22"/>
                <w:szCs w:val="22"/>
                <w:color w:val="auto"/>
              </w:rPr>
            </w:pPr>
          </w:p>
        </w:tc>
        <w:tc>
          <w:tcPr>
            <w:tcW w:w="580" w:type="dxa"/>
            <w:vAlign w:val="bottom"/>
          </w:tcPr>
          <w:p>
            <w:pPr>
              <w:spacing w:after="0"/>
              <w:rPr>
                <w:sz w:val="22"/>
                <w:szCs w:val="22"/>
                <w:color w:val="auto"/>
              </w:rPr>
            </w:pPr>
          </w:p>
        </w:tc>
        <w:tc>
          <w:tcPr>
            <w:tcW w:w="160" w:type="dxa"/>
            <w:vAlign w:val="bottom"/>
            <w:vMerge w:val="continue"/>
          </w:tcPr>
          <w:p>
            <w:pPr>
              <w:spacing w:after="0"/>
              <w:rPr>
                <w:sz w:val="22"/>
                <w:szCs w:val="22"/>
                <w:color w:val="auto"/>
              </w:rPr>
            </w:pPr>
          </w:p>
        </w:tc>
        <w:tc>
          <w:tcPr>
            <w:tcW w:w="860" w:type="dxa"/>
            <w:vAlign w:val="bottom"/>
          </w:tcPr>
          <w:p>
            <w:pPr>
              <w:spacing w:after="0"/>
              <w:rPr>
                <w:sz w:val="22"/>
                <w:szCs w:val="22"/>
                <w:color w:val="auto"/>
              </w:rPr>
            </w:pPr>
          </w:p>
        </w:tc>
        <w:tc>
          <w:tcPr>
            <w:tcW w:w="68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1411605</wp:posOffset>
                </wp:positionH>
                <wp:positionV relativeFrom="paragraph">
                  <wp:posOffset>-195580</wp:posOffset>
                </wp:positionV>
                <wp:extent cx="92202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220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15pt,-15.3999pt" to="183.75pt,-15.3999pt" o:allowincell="f" strokecolor="#000000" strokeweight="0.398pt"/>
            </w:pict>
          </mc:Fallback>
        </mc:AlternateContent>
      </w:r>
    </w:p>
    <w:p>
      <w:pPr>
        <w:spacing w:after="0" w:line="27" w:lineRule="exact"/>
        <w:rPr>
          <w:sz w:val="20"/>
          <w:szCs w:val="20"/>
          <w:color w:val="auto"/>
        </w:rPr>
      </w:pPr>
    </w:p>
    <w:p>
      <w:pPr>
        <w:jc w:val="both"/>
        <w:spacing w:after="0" w:line="184" w:lineRule="auto"/>
        <w:rPr>
          <w:sz w:val="20"/>
          <w:szCs w:val="20"/>
          <w:color w:val="auto"/>
        </w:rPr>
      </w:pPr>
      <w:r>
        <w:rPr>
          <w:rFonts w:ascii="Gabriola" w:cs="Gabriola" w:eastAsia="Gabriola" w:hAnsi="Gabriola"/>
          <w:sz w:val="20"/>
          <w:szCs w:val="20"/>
          <w:color w:val="auto"/>
        </w:rPr>
        <w:t xml:space="preserve">Из этого выражения видно, что мощность дипольного излучения за-висит от произведения коэффициентов и , и от квадрата модуля матричного элемента оператора дипольного момента </w:t>
      </w:r>
      <w:r>
        <w:rPr>
          <w:rFonts w:ascii="Arial" w:cs="Arial" w:eastAsia="Arial" w:hAnsi="Arial"/>
          <w:sz w:val="20"/>
          <w:szCs w:val="20"/>
          <w:color w:val="auto"/>
        </w:rPr>
        <w:t>|d</w:t>
      </w:r>
      <w:r>
        <w:rPr>
          <w:rFonts w:ascii="Arial" w:cs="Arial" w:eastAsia="Arial" w:hAnsi="Arial"/>
          <w:sz w:val="27"/>
          <w:szCs w:val="27"/>
          <w:color w:val="auto"/>
          <w:vertAlign w:val="subscript"/>
        </w:rPr>
        <w:t>12</w:t>
      </w:r>
      <w:r>
        <w:rPr>
          <w:rFonts w:ascii="Arial" w:cs="Arial" w:eastAsia="Arial" w:hAnsi="Arial"/>
          <w:sz w:val="20"/>
          <w:szCs w:val="20"/>
          <w:color w:val="auto"/>
        </w:rPr>
        <w:t>|</w:t>
      </w:r>
      <w:r>
        <w:rPr>
          <w:rFonts w:ascii="Arial" w:cs="Arial" w:eastAsia="Arial" w:hAnsi="Arial"/>
          <w:sz w:val="27"/>
          <w:szCs w:val="27"/>
          <w:color w:val="auto"/>
          <w:vertAlign w:val="superscript"/>
        </w:rPr>
        <w:t>2</w:t>
      </w:r>
      <w:r>
        <w:rPr>
          <w:rFonts w:ascii="Gabriola" w:cs="Gabriola" w:eastAsia="Gabriola" w:hAnsi="Gabriola"/>
          <w:sz w:val="20"/>
          <w:szCs w:val="20"/>
          <w:color w:val="auto"/>
        </w:rPr>
        <w:t xml:space="preserve">. Для даль-нейшего изложения важно указать на зависимость мощности излуче-ния от величины модуля дипольного момента </w:t>
      </w:r>
      <w:r>
        <w:rPr>
          <w:rFonts w:ascii="Arial" w:cs="Arial" w:eastAsia="Arial" w:hAnsi="Arial"/>
          <w:sz w:val="20"/>
          <w:szCs w:val="20"/>
          <w:color w:val="auto"/>
        </w:rPr>
        <w:t>|d</w:t>
      </w:r>
      <w:r>
        <w:rPr>
          <w:rFonts w:ascii="Arial" w:cs="Arial" w:eastAsia="Arial" w:hAnsi="Arial"/>
          <w:sz w:val="27"/>
          <w:szCs w:val="27"/>
          <w:color w:val="auto"/>
          <w:vertAlign w:val="subscript"/>
        </w:rPr>
        <w:t>12</w:t>
      </w:r>
      <w:r>
        <w:rPr>
          <w:rFonts w:ascii="Arial" w:cs="Arial" w:eastAsia="Arial" w:hAnsi="Arial"/>
          <w:sz w:val="20"/>
          <w:szCs w:val="20"/>
          <w:color w:val="auto"/>
        </w:rPr>
        <w:t>|</w:t>
      </w:r>
      <w:r>
        <w:rPr>
          <w:rFonts w:ascii="Gabriola" w:cs="Gabriola" w:eastAsia="Gabriola" w:hAnsi="Gabriola"/>
          <w:sz w:val="20"/>
          <w:szCs w:val="20"/>
          <w:color w:val="auto"/>
        </w:rPr>
        <w:t>.</w:t>
      </w:r>
    </w:p>
    <w:p>
      <w:pPr>
        <w:spacing w:after="0" w:line="6" w:lineRule="exact"/>
        <w:rPr>
          <w:sz w:val="20"/>
          <w:szCs w:val="20"/>
          <w:color w:val="auto"/>
        </w:rPr>
      </w:pPr>
    </w:p>
    <w:p>
      <w:pPr>
        <w:spacing w:after="0"/>
        <w:tabs>
          <w:tab w:leader="none" w:pos="660" w:val="left"/>
        </w:tabs>
        <w:rPr>
          <w:sz w:val="20"/>
          <w:szCs w:val="20"/>
          <w:color w:val="auto"/>
        </w:rPr>
      </w:pPr>
      <w:r>
        <w:rPr>
          <w:rFonts w:ascii="Gabriola" w:cs="Gabriola" w:eastAsia="Gabriola" w:hAnsi="Gabriola"/>
          <w:sz w:val="24"/>
          <w:szCs w:val="24"/>
          <w:color w:val="auto"/>
        </w:rPr>
        <w:t>1.6.</w:t>
        <w:tab/>
        <w:t>Принцип Франка-Кондона</w:t>
      </w:r>
    </w:p>
    <w:p>
      <w:pPr>
        <w:spacing w:after="0" w:line="107" w:lineRule="exact"/>
        <w:rPr>
          <w:sz w:val="20"/>
          <w:szCs w:val="20"/>
          <w:color w:val="auto"/>
        </w:rPr>
      </w:pPr>
    </w:p>
    <w:p>
      <w:pPr>
        <w:jc w:val="both"/>
        <w:ind w:firstLine="299"/>
        <w:spacing w:after="0" w:line="182" w:lineRule="auto"/>
        <w:rPr>
          <w:sz w:val="20"/>
          <w:szCs w:val="20"/>
          <w:color w:val="auto"/>
        </w:rPr>
      </w:pPr>
      <w:r>
        <w:rPr>
          <w:rFonts w:ascii="Gabriola" w:cs="Gabriola" w:eastAsia="Gabriola" w:hAnsi="Gabriola"/>
          <w:sz w:val="20"/>
          <w:szCs w:val="20"/>
          <w:color w:val="auto"/>
        </w:rPr>
        <w:t>Как отмечено выше, различные состояния электронной подсистемы соответствуют различным электронным термам молекулы. Переходы между электронными термами могут сопровождаться электромагнит-ным излучением на частотах вблизи видимого диапазона. Точное зна-чение частоты излучения определяется не только электронными тер-мами начального и конечного состояний молекулы, но также соответ-ствующими колебательными и вращательными термами.</w:t>
      </w:r>
    </w:p>
    <w:p>
      <w:pPr>
        <w:spacing w:after="0" w:line="8" w:lineRule="exact"/>
        <w:rPr>
          <w:sz w:val="20"/>
          <w:szCs w:val="20"/>
          <w:color w:val="auto"/>
        </w:rPr>
      </w:pPr>
    </w:p>
    <w:p>
      <w:pPr>
        <w:jc w:val="both"/>
        <w:ind w:firstLine="299"/>
        <w:spacing w:after="0" w:line="180" w:lineRule="auto"/>
        <w:rPr>
          <w:rFonts w:ascii="Gabriola" w:cs="Gabriola" w:eastAsia="Gabriola" w:hAnsi="Gabriola"/>
          <w:sz w:val="20"/>
          <w:szCs w:val="20"/>
          <w:color w:val="auto"/>
        </w:rPr>
      </w:pPr>
      <w:r>
        <w:rPr>
          <w:rFonts w:ascii="Gabriola" w:cs="Gabriola" w:eastAsia="Gabriola" w:hAnsi="Gabriola"/>
          <w:sz w:val="20"/>
          <w:szCs w:val="20"/>
          <w:color w:val="auto"/>
        </w:rPr>
        <w:t xml:space="preserve">Вероятность излучательного перехода зависит от матричного эле-мента </w:t>
      </w:r>
      <w:r>
        <w:rPr>
          <w:rFonts w:ascii="Arial" w:cs="Arial" w:eastAsia="Arial" w:hAnsi="Arial"/>
          <w:sz w:val="20"/>
          <w:szCs w:val="20"/>
          <w:color w:val="auto"/>
        </w:rPr>
        <w:t>|d</w:t>
      </w:r>
      <w:r>
        <w:rPr>
          <w:rFonts w:ascii="Arial" w:cs="Arial" w:eastAsia="Arial" w:hAnsi="Arial"/>
          <w:sz w:val="27"/>
          <w:szCs w:val="27"/>
          <w:color w:val="auto"/>
          <w:vertAlign w:val="subscript"/>
        </w:rPr>
        <w:t>12</w:t>
      </w:r>
      <w:r>
        <w:rPr>
          <w:rFonts w:ascii="Arial" w:cs="Arial" w:eastAsia="Arial" w:hAnsi="Arial"/>
          <w:sz w:val="20"/>
          <w:szCs w:val="20"/>
          <w:color w:val="auto"/>
        </w:rPr>
        <w:t>|</w:t>
      </w:r>
      <w:r>
        <w:rPr>
          <w:rFonts w:ascii="Arial" w:cs="Arial" w:eastAsia="Arial" w:hAnsi="Arial"/>
          <w:sz w:val="27"/>
          <w:szCs w:val="27"/>
          <w:color w:val="auto"/>
          <w:vertAlign w:val="superscript"/>
        </w:rPr>
        <w:t>2</w:t>
      </w:r>
      <w:r>
        <w:rPr>
          <w:rFonts w:ascii="Gabriola" w:cs="Gabriola" w:eastAsia="Gabriola" w:hAnsi="Gabriola"/>
          <w:sz w:val="20"/>
          <w:szCs w:val="20"/>
          <w:color w:val="auto"/>
        </w:rPr>
        <w:t xml:space="preserve">. Для сферически симметричных систем условие </w:t>
      </w:r>
      <w:r>
        <w:rPr>
          <w:rFonts w:ascii="Arial" w:cs="Arial" w:eastAsia="Arial" w:hAnsi="Arial"/>
          <w:sz w:val="20"/>
          <w:szCs w:val="20"/>
          <w:color w:val="auto"/>
        </w:rPr>
        <w:t>|d</w:t>
      </w:r>
      <w:r>
        <w:rPr>
          <w:rFonts w:ascii="Arial" w:cs="Arial" w:eastAsia="Arial" w:hAnsi="Arial"/>
          <w:sz w:val="27"/>
          <w:szCs w:val="27"/>
          <w:color w:val="auto"/>
          <w:vertAlign w:val="subscript"/>
        </w:rPr>
        <w:t>12</w:t>
      </w:r>
      <w:r>
        <w:rPr>
          <w:rFonts w:ascii="Arial" w:cs="Arial" w:eastAsia="Arial" w:hAnsi="Arial"/>
          <w:sz w:val="20"/>
          <w:szCs w:val="20"/>
          <w:color w:val="auto"/>
        </w:rPr>
        <w:t>|</w:t>
      </w:r>
      <w:r>
        <w:rPr>
          <w:rFonts w:ascii="Arial" w:cs="Arial" w:eastAsia="Arial" w:hAnsi="Arial"/>
          <w:sz w:val="27"/>
          <w:szCs w:val="27"/>
          <w:color w:val="auto"/>
          <w:vertAlign w:val="superscript"/>
        </w:rPr>
        <w:t>2</w:t>
      </w:r>
      <w:r>
        <w:rPr>
          <w:rFonts w:ascii="Gabriola" w:cs="Gabriola" w:eastAsia="Gabriola" w:hAnsi="Gabriola"/>
          <w:sz w:val="20"/>
          <w:szCs w:val="20"/>
          <w:color w:val="auto"/>
        </w:rPr>
        <w:t xml:space="preserve"> </w:t>
      </w:r>
      <w:r>
        <w:rPr>
          <w:rFonts w:ascii="Arial" w:cs="Arial" w:eastAsia="Arial" w:hAnsi="Arial"/>
          <w:sz w:val="20"/>
          <w:szCs w:val="20"/>
          <w:color w:val="auto"/>
        </w:rPr>
        <w:t≯= 0</w:t>
      </w:r>
      <w:r>
        <w:rPr>
          <w:rFonts w:ascii="Gabriola" w:cs="Gabriola" w:eastAsia="Gabriola" w:hAnsi="Gabriola"/>
          <w:sz w:val="20"/>
          <w:szCs w:val="20"/>
          <w:color w:val="auto"/>
        </w:rPr>
        <w:t xml:space="preserve"> приводит к так называемым правилам отбора, которые связаны с за-коном сохранения момента импульса и чётности квантового состоя-ния. Но для двухатомных молекул возникает специфическое</w:t>
      </w:r>
      <w:hyperlink w:anchor="page11">
        <w:r>
          <w:rPr>
            <w:rFonts w:ascii="Arial" w:cs="Arial" w:eastAsia="Arial" w:hAnsi="Arial"/>
            <w:sz w:val="27"/>
            <w:szCs w:val="27"/>
            <w:color w:val="660066"/>
            <w:vertAlign w:val="superscript"/>
          </w:rPr>
          <w:t>7</w:t>
        </w:r>
        <w:r>
          <w:rPr>
            <w:rFonts w:ascii="Gabriola" w:cs="Gabriola" w:eastAsia="Gabriola" w:hAnsi="Gabriola"/>
            <w:sz w:val="20"/>
            <w:szCs w:val="20"/>
            <w:color w:val="auto"/>
          </w:rPr>
          <w:t xml:space="preserve"> </w:t>
        </w:r>
      </w:hyperlink>
      <w:r>
        <w:rPr>
          <w:rFonts w:ascii="Gabriola" w:cs="Gabriola" w:eastAsia="Gabriola" w:hAnsi="Gabriola"/>
          <w:sz w:val="20"/>
          <w:szCs w:val="20"/>
          <w:color w:val="auto"/>
        </w:rPr>
        <w:t>прави-ло, определяющее вероятность излучательного перехода, - так назы-ваемый принцип Франка-Кондона.</w:t>
      </w:r>
    </w:p>
    <w:p>
      <w:pPr>
        <w:spacing w:after="0" w:line="3" w:lineRule="exact"/>
        <w:rPr>
          <w:sz w:val="20"/>
          <w:szCs w:val="20"/>
          <w:color w:val="auto"/>
        </w:rPr>
      </w:pPr>
    </w:p>
    <w:p>
      <w:pPr>
        <w:jc w:val="both"/>
        <w:ind w:firstLine="299"/>
        <w:spacing w:after="0"/>
        <w:rPr>
          <w:rFonts w:ascii="Gabriola" w:cs="Gabriola" w:eastAsia="Gabriola" w:hAnsi="Gabriola"/>
          <w:sz w:val="14"/>
          <w:szCs w:val="14"/>
          <w:color w:val="auto"/>
        </w:rPr>
      </w:pPr>
      <w:r>
        <w:rPr>
          <w:rFonts w:ascii="Gabriola" w:cs="Gabriola" w:eastAsia="Gabriola" w:hAnsi="Gabriola"/>
          <w:sz w:val="14"/>
          <w:szCs w:val="14"/>
          <w:color w:val="auto"/>
        </w:rPr>
        <w:t xml:space="preserve">Для пояснения этого принципа запишем выражение для матрично-го элемента </w:t>
      </w:r>
      <w:r>
        <w:rPr>
          <w:rFonts w:ascii="Arial" w:cs="Arial" w:eastAsia="Arial" w:hAnsi="Arial"/>
          <w:sz w:val="14"/>
          <w:szCs w:val="14"/>
          <w:color w:val="auto"/>
        </w:rPr>
        <w:t>d</w:t>
      </w:r>
      <w:r>
        <w:rPr>
          <w:rFonts w:ascii="Arial" w:cs="Arial" w:eastAsia="Arial" w:hAnsi="Arial"/>
          <w:sz w:val="18"/>
          <w:szCs w:val="18"/>
          <w:color w:val="auto"/>
          <w:vertAlign w:val="subscript"/>
        </w:rPr>
        <w:t>12</w:t>
      </w:r>
      <w:r>
        <w:rPr>
          <w:rFonts w:ascii="Gabriola" w:cs="Gabriola" w:eastAsia="Gabriola" w:hAnsi="Gabriola"/>
          <w:sz w:val="14"/>
          <w:szCs w:val="14"/>
          <w:color w:val="auto"/>
        </w:rPr>
        <w:t xml:space="preserve"> дипольного момента двухатомной молекулы:</w:t>
      </w:r>
      <w:hyperlink w:anchor="page11">
        <w:r>
          <w:rPr>
            <w:rFonts w:ascii="Arial" w:cs="Arial" w:eastAsia="Arial" w:hAnsi="Arial"/>
            <w:sz w:val="18"/>
            <w:szCs w:val="18"/>
            <w:color w:val="660066"/>
            <w:vertAlign w:val="superscript"/>
          </w:rPr>
          <w:t>8</w:t>
        </w:r>
      </w:hyperlink>
    </w:p>
    <w:p>
      <w:pPr>
        <w:spacing w:after="0" w:line="190" w:lineRule="exact"/>
        <w:rPr>
          <w:sz w:val="20"/>
          <w:szCs w:val="20"/>
          <w:color w:val="auto"/>
        </w:rPr>
      </w:pPr>
    </w:p>
    <w:p>
      <w:pPr>
        <w:ind w:left="1640"/>
        <w:spacing w:after="0"/>
        <w:rPr>
          <w:sz w:val="20"/>
          <w:szCs w:val="20"/>
          <w:color w:val="auto"/>
        </w:rPr>
      </w:pPr>
      <w:r>
        <w:rPr>
          <w:rFonts w:ascii="Arial" w:cs="Arial" w:eastAsia="Arial" w:hAnsi="Arial"/>
          <w:sz w:val="20"/>
          <w:szCs w:val="20"/>
          <w:color w:val="auto"/>
        </w:rPr>
        <w:t>Z</w:t>
      </w:r>
    </w:p>
    <w:tbl>
      <w:tblPr>
        <w:tblLayout w:type="fixed"/>
        <w:tblInd w:w="1080" w:type="dxa"/>
        <w:tblCellMar>
          <w:top w:w="0" w:type="dxa"/>
          <w:left w:w="0" w:type="dxa"/>
          <w:bottom w:w="0" w:type="dxa"/>
          <w:right w:w="0" w:type="dxa"/>
        </w:tblCellMar>
      </w:tblPr>
      <w:tr>
        <w:trPr>
          <w:trHeight w:val="195"/>
        </w:trPr>
        <w:tc>
          <w:tcPr>
            <w:tcW w:w="320" w:type="dxa"/>
            <w:vAlign w:val="bottom"/>
            <w:vMerge w:val="restart"/>
          </w:tcPr>
          <w:p>
            <w:pPr>
              <w:spacing w:after="0"/>
              <w:rPr>
                <w:sz w:val="20"/>
                <w:szCs w:val="20"/>
                <w:color w:val="auto"/>
              </w:rPr>
            </w:pPr>
            <w:r>
              <w:rPr>
                <w:rFonts w:ascii="Arial" w:cs="Arial" w:eastAsia="Arial" w:hAnsi="Arial"/>
                <w:sz w:val="39"/>
                <w:szCs w:val="39"/>
                <w:color w:val="auto"/>
                <w:w w:val="99"/>
                <w:vertAlign w:val="superscript"/>
              </w:rPr>
              <w:t>d</w:t>
            </w:r>
            <w:r>
              <w:rPr>
                <w:rFonts w:ascii="Arial" w:cs="Arial" w:eastAsia="Arial" w:hAnsi="Arial"/>
                <w:sz w:val="14"/>
                <w:szCs w:val="14"/>
                <w:color w:val="auto"/>
                <w:w w:val="99"/>
              </w:rPr>
              <w:t>21</w:t>
            </w:r>
          </w:p>
        </w:tc>
        <w:tc>
          <w:tcPr>
            <w:tcW w:w="360" w:type="dxa"/>
            <w:vAlign w:val="bottom"/>
          </w:tcPr>
          <w:p>
            <w:pPr>
              <w:jc w:val="right"/>
              <w:ind w:right="80"/>
              <w:spacing w:after="0" w:line="195" w:lineRule="exact"/>
              <w:rPr>
                <w:sz w:val="20"/>
                <w:szCs w:val="20"/>
                <w:color w:val="auto"/>
              </w:rPr>
            </w:pPr>
            <w:r>
              <w:rPr>
                <w:rFonts w:ascii="Arial" w:cs="Arial" w:eastAsia="Arial" w:hAnsi="Arial"/>
                <w:sz w:val="20"/>
                <w:szCs w:val="20"/>
                <w:color w:val="auto"/>
              </w:rPr>
              <w:t>=</w:t>
            </w:r>
          </w:p>
        </w:tc>
        <w:tc>
          <w:tcPr>
            <w:tcW w:w="260" w:type="dxa"/>
            <w:vAlign w:val="bottom"/>
            <w:vMerge w:val="restart"/>
          </w:tcPr>
          <w:p>
            <w:pPr>
              <w:jc w:val="right"/>
              <w:spacing w:after="0"/>
              <w:rPr>
                <w:sz w:val="20"/>
                <w:szCs w:val="20"/>
                <w:color w:val="auto"/>
              </w:rPr>
            </w:pPr>
            <w:r>
              <w:rPr>
                <w:rFonts w:ascii="Arial" w:cs="Arial" w:eastAsia="Arial" w:hAnsi="Arial"/>
                <w:sz w:val="14"/>
                <w:szCs w:val="14"/>
                <w:color w:val="auto"/>
              </w:rPr>
              <w:t>2</w:t>
            </w:r>
          </w:p>
        </w:tc>
        <w:tc>
          <w:tcPr>
            <w:tcW w:w="80" w:type="dxa"/>
            <w:vAlign w:val="bottom"/>
          </w:tcPr>
          <w:p>
            <w:pPr>
              <w:jc w:val="right"/>
              <w:spacing w:after="0" w:line="195" w:lineRule="exact"/>
              <w:rPr>
                <w:sz w:val="20"/>
                <w:szCs w:val="20"/>
                <w:color w:val="auto"/>
              </w:rPr>
            </w:pPr>
            <w:r>
              <w:rPr>
                <w:rFonts w:ascii="Arial" w:cs="Arial" w:eastAsia="Arial" w:hAnsi="Arial"/>
                <w:sz w:val="20"/>
                <w:szCs w:val="20"/>
                <w:color w:val="auto"/>
                <w:w w:val="89"/>
              </w:rPr>
              <w:t>(</w:t>
            </w:r>
          </w:p>
        </w:tc>
        <w:tc>
          <w:tcPr>
            <w:tcW w:w="10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160" w:type="dxa"/>
            <w:vAlign w:val="bottom"/>
          </w:tcPr>
          <w:p>
            <w:pPr>
              <w:spacing w:after="0"/>
              <w:rPr>
                <w:sz w:val="16"/>
                <w:szCs w:val="16"/>
                <w:color w:val="auto"/>
              </w:rPr>
            </w:pPr>
          </w:p>
        </w:tc>
        <w:tc>
          <w:tcPr>
            <w:tcW w:w="440" w:type="dxa"/>
            <w:vAlign w:val="bottom"/>
          </w:tcPr>
          <w:p>
            <w:pPr>
              <w:jc w:val="right"/>
              <w:spacing w:after="0" w:line="195" w:lineRule="exact"/>
              <w:rPr>
                <w:sz w:val="20"/>
                <w:szCs w:val="20"/>
                <w:color w:val="auto"/>
              </w:rPr>
            </w:pPr>
            <w:r>
              <w:rPr>
                <w:rFonts w:ascii="Arial" w:cs="Arial" w:eastAsia="Arial" w:hAnsi="Arial"/>
                <w:sz w:val="20"/>
                <w:szCs w:val="20"/>
                <w:color w:val="auto"/>
              </w:rPr>
              <w:t>,</w:t>
            </w:r>
          </w:p>
        </w:tc>
        <w:tc>
          <w:tcPr>
            <w:tcW w:w="340" w:type="dxa"/>
            <w:vAlign w:val="bottom"/>
          </w:tcPr>
          <w:p>
            <w:pPr>
              <w:jc w:val="right"/>
              <w:spacing w:after="0" w:line="194" w:lineRule="exact"/>
              <w:rPr>
                <w:sz w:val="20"/>
                <w:szCs w:val="20"/>
                <w:color w:val="auto"/>
              </w:rPr>
            </w:pPr>
            <w:r>
              <w:rPr>
                <w:rFonts w:ascii="Arial" w:cs="Arial" w:eastAsia="Arial" w:hAnsi="Arial"/>
                <w:sz w:val="17"/>
                <w:szCs w:val="17"/>
                <w:color w:val="auto"/>
              </w:rPr>
              <w:t>)</w:t>
            </w:r>
            <w:r>
              <w:rPr>
                <w:rFonts w:ascii="Arial" w:cs="Arial" w:eastAsia="Arial" w:hAnsi="Arial"/>
                <w:sz w:val="22"/>
                <w:szCs w:val="22"/>
                <w:color w:val="auto"/>
                <w:vertAlign w:val="superscript"/>
              </w:rPr>
              <w:t>*</w:t>
            </w:r>
            <w:r>
              <w:rPr>
                <w:rFonts w:ascii="Arial" w:cs="Arial" w:eastAsia="Arial" w:hAnsi="Arial"/>
                <w:sz w:val="17"/>
                <w:szCs w:val="17"/>
                <w:color w:val="auto"/>
              </w:rPr>
              <w:t>^</w:t>
            </w:r>
          </w:p>
        </w:tc>
        <w:tc>
          <w:tcPr>
            <w:tcW w:w="160" w:type="dxa"/>
            <w:vAlign w:val="bottom"/>
            <w:vMerge w:val="restart"/>
          </w:tcPr>
          <w:p>
            <w:pPr>
              <w:jc w:val="right"/>
              <w:spacing w:after="0"/>
              <w:rPr>
                <w:sz w:val="20"/>
                <w:szCs w:val="20"/>
                <w:color w:val="auto"/>
              </w:rPr>
            </w:pPr>
            <w:r>
              <w:rPr>
                <w:rFonts w:ascii="Arial" w:cs="Arial" w:eastAsia="Arial" w:hAnsi="Arial"/>
                <w:sz w:val="14"/>
                <w:szCs w:val="14"/>
                <w:color w:val="auto"/>
              </w:rPr>
              <w:t>1</w:t>
            </w:r>
          </w:p>
        </w:tc>
        <w:tc>
          <w:tcPr>
            <w:tcW w:w="80" w:type="dxa"/>
            <w:vAlign w:val="bottom"/>
          </w:tcPr>
          <w:p>
            <w:pPr>
              <w:jc w:val="right"/>
              <w:spacing w:after="0" w:line="195" w:lineRule="exact"/>
              <w:rPr>
                <w:sz w:val="20"/>
                <w:szCs w:val="20"/>
                <w:color w:val="auto"/>
              </w:rPr>
            </w:pPr>
            <w:r>
              <w:rPr>
                <w:rFonts w:ascii="Arial" w:cs="Arial" w:eastAsia="Arial" w:hAnsi="Arial"/>
                <w:sz w:val="20"/>
                <w:szCs w:val="20"/>
                <w:color w:val="auto"/>
                <w:w w:val="89"/>
              </w:rPr>
              <w:t>(</w:t>
            </w:r>
          </w:p>
        </w:tc>
        <w:tc>
          <w:tcPr>
            <w:tcW w:w="10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160" w:type="dxa"/>
            <w:vAlign w:val="bottom"/>
          </w:tcPr>
          <w:p>
            <w:pPr>
              <w:spacing w:after="0"/>
              <w:rPr>
                <w:sz w:val="16"/>
                <w:szCs w:val="16"/>
                <w:color w:val="auto"/>
              </w:rPr>
            </w:pPr>
          </w:p>
        </w:tc>
        <w:tc>
          <w:tcPr>
            <w:tcW w:w="440" w:type="dxa"/>
            <w:vAlign w:val="bottom"/>
          </w:tcPr>
          <w:p>
            <w:pPr>
              <w:jc w:val="right"/>
              <w:spacing w:after="0" w:line="195" w:lineRule="exact"/>
              <w:rPr>
                <w:sz w:val="20"/>
                <w:szCs w:val="20"/>
                <w:color w:val="auto"/>
              </w:rPr>
            </w:pPr>
            <w:r>
              <w:rPr>
                <w:rFonts w:ascii="Arial" w:cs="Arial" w:eastAsia="Arial" w:hAnsi="Arial"/>
                <w:sz w:val="20"/>
                <w:szCs w:val="20"/>
                <w:color w:val="auto"/>
              </w:rPr>
              <w:t>,</w:t>
            </w:r>
          </w:p>
        </w:tc>
        <w:tc>
          <w:tcPr>
            <w:tcW w:w="380" w:type="dxa"/>
            <w:vAlign w:val="bottom"/>
          </w:tcPr>
          <w:p>
            <w:pPr>
              <w:spacing w:after="0" w:line="194" w:lineRule="exact"/>
              <w:rPr>
                <w:sz w:val="20"/>
                <w:szCs w:val="20"/>
                <w:color w:val="auto"/>
              </w:rPr>
            </w:pPr>
            <w:r>
              <w:rPr>
                <w:rFonts w:ascii="Arial" w:cs="Arial" w:eastAsia="Arial" w:hAnsi="Arial"/>
                <w:sz w:val="17"/>
                <w:szCs w:val="17"/>
                <w:color w:val="auto"/>
              </w:rPr>
              <w:t xml:space="preserve">) </w:t>
            </w:r>
            <w:r>
              <w:rPr>
                <w:rFonts w:ascii="Arial" w:cs="Arial" w:eastAsia="Arial" w:hAnsi="Arial"/>
                <w:sz w:val="22"/>
                <w:szCs w:val="22"/>
                <w:color w:val="auto"/>
                <w:vertAlign w:val="superscript"/>
              </w:rPr>
              <w:t>3</w:t>
            </w:r>
          </w:p>
        </w:tc>
        <w:tc>
          <w:tcPr>
            <w:tcW w:w="300" w:type="dxa"/>
            <w:vAlign w:val="bottom"/>
            <w:vMerge w:val="restart"/>
          </w:tcPr>
          <w:p>
            <w:pPr>
              <w:spacing w:after="0"/>
              <w:rPr>
                <w:sz w:val="20"/>
                <w:szCs w:val="20"/>
                <w:color w:val="auto"/>
              </w:rPr>
            </w:pPr>
            <w:r>
              <w:rPr>
                <w:rFonts w:ascii="Arial" w:cs="Arial" w:eastAsia="Arial" w:hAnsi="Arial"/>
                <w:sz w:val="20"/>
                <w:szCs w:val="20"/>
                <w:color w:val="auto"/>
              </w:rPr>
              <w:t>{r}</w:t>
            </w:r>
          </w:p>
        </w:tc>
        <w:tc>
          <w:tcPr>
            <w:tcW w:w="180" w:type="dxa"/>
            <w:vAlign w:val="bottom"/>
          </w:tcPr>
          <w:p>
            <w:pPr>
              <w:spacing w:after="0" w:line="195" w:lineRule="exact"/>
              <w:rPr>
                <w:sz w:val="20"/>
                <w:szCs w:val="20"/>
                <w:color w:val="auto"/>
              </w:rPr>
            </w:pPr>
            <w:r>
              <w:rPr>
                <w:rFonts w:ascii="Arial" w:cs="Arial" w:eastAsia="Arial" w:hAnsi="Arial"/>
                <w:sz w:val="21"/>
                <w:szCs w:val="21"/>
                <w:color w:val="auto"/>
                <w:vertAlign w:val="superscript"/>
              </w:rPr>
              <w:t>6</w:t>
            </w:r>
          </w:p>
        </w:tc>
        <w:tc>
          <w:tcPr>
            <w:tcW w:w="740" w:type="dxa"/>
            <w:vAlign w:val="bottom"/>
            <w:vMerge w:val="restart"/>
          </w:tcPr>
          <w:p>
            <w:pPr>
              <w:spacing w:after="0"/>
              <w:rPr>
                <w:sz w:val="20"/>
                <w:szCs w:val="20"/>
                <w:color w:val="auto"/>
              </w:rPr>
            </w:pPr>
            <w:r>
              <w:rPr>
                <w:rFonts w:ascii="Arial" w:cs="Arial" w:eastAsia="Arial" w:hAnsi="Arial"/>
                <w:sz w:val="20"/>
                <w:szCs w:val="20"/>
                <w:color w:val="auto"/>
              </w:rPr>
              <w:t>{R}</w:t>
            </w:r>
          </w:p>
        </w:tc>
        <w:tc>
          <w:tcPr>
            <w:tcW w:w="720" w:type="dxa"/>
            <w:vAlign w:val="bottom"/>
            <w:vMerge w:val="restart"/>
          </w:tcPr>
          <w:p>
            <w:pPr>
              <w:jc w:val="right"/>
              <w:spacing w:after="0" w:line="257" w:lineRule="exact"/>
              <w:rPr>
                <w:sz w:val="20"/>
                <w:szCs w:val="20"/>
                <w:color w:val="auto"/>
              </w:rPr>
            </w:pPr>
            <w:r>
              <w:rPr>
                <w:rFonts w:ascii="Gabriola" w:cs="Gabriola" w:eastAsia="Gabriola" w:hAnsi="Gabriola"/>
                <w:sz w:val="18"/>
                <w:szCs w:val="18"/>
                <w:color w:val="auto"/>
              </w:rPr>
              <w:t>(28)</w:t>
            </w:r>
          </w:p>
        </w:tc>
        <w:tc>
          <w:tcPr>
            <w:tcW w:w="0" w:type="dxa"/>
            <w:vAlign w:val="bottom"/>
          </w:tcPr>
          <w:p>
            <w:pPr>
              <w:spacing w:after="0"/>
              <w:rPr>
                <w:sz w:val="1"/>
                <w:szCs w:val="1"/>
                <w:color w:val="auto"/>
              </w:rPr>
            </w:pPr>
          </w:p>
        </w:tc>
      </w:tr>
      <w:tr>
        <w:trPr>
          <w:trHeight w:val="343"/>
        </w:trPr>
        <w:tc>
          <w:tcPr>
            <w:tcW w:w="320" w:type="dxa"/>
            <w:vAlign w:val="bottom"/>
            <w:vMerge w:val="continue"/>
          </w:tcPr>
          <w:p>
            <w:pPr>
              <w:spacing w:after="0"/>
              <w:rPr>
                <w:sz w:val="24"/>
                <w:szCs w:val="24"/>
                <w:color w:val="auto"/>
              </w:rPr>
            </w:pPr>
          </w:p>
        </w:tc>
        <w:tc>
          <w:tcPr>
            <w:tcW w:w="360" w:type="dxa"/>
            <w:vAlign w:val="bottom"/>
          </w:tcPr>
          <w:p>
            <w:pPr>
              <w:spacing w:after="0"/>
              <w:rPr>
                <w:sz w:val="24"/>
                <w:szCs w:val="24"/>
                <w:color w:val="auto"/>
              </w:rPr>
            </w:pPr>
          </w:p>
        </w:tc>
        <w:tc>
          <w:tcPr>
            <w:tcW w:w="260" w:type="dxa"/>
            <w:vAlign w:val="bottom"/>
            <w:vMerge w:val="continue"/>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vMerge w:val="continue"/>
          </w:tcPr>
          <w:p>
            <w:pPr>
              <w:spacing w:after="0"/>
              <w:rPr>
                <w:sz w:val="24"/>
                <w:szCs w:val="24"/>
                <w:color w:val="auto"/>
              </w:rPr>
            </w:pPr>
          </w:p>
        </w:tc>
        <w:tc>
          <w:tcPr>
            <w:tcW w:w="160" w:type="dxa"/>
            <w:vAlign w:val="bottom"/>
          </w:tcPr>
          <w:p>
            <w:pPr>
              <w:spacing w:after="0"/>
              <w:rPr>
                <w:sz w:val="24"/>
                <w:szCs w:val="24"/>
                <w:color w:val="auto"/>
              </w:rPr>
            </w:pPr>
          </w:p>
        </w:tc>
        <w:tc>
          <w:tcPr>
            <w:tcW w:w="440" w:type="dxa"/>
            <w:vAlign w:val="bottom"/>
          </w:tcPr>
          <w:p>
            <w:pPr>
              <w:jc w:val="right"/>
              <w:spacing w:after="0"/>
              <w:rPr>
                <w:sz w:val="20"/>
                <w:szCs w:val="20"/>
                <w:color w:val="auto"/>
              </w:rPr>
            </w:pPr>
            <w:r>
              <w:rPr>
                <w:rFonts w:ascii="Arial" w:cs="Arial" w:eastAsia="Arial" w:hAnsi="Arial"/>
                <w:sz w:val="20"/>
                <w:szCs w:val="20"/>
                <w:color w:val="auto"/>
              </w:rPr>
              <w:t>} { }</w:t>
            </w:r>
          </w:p>
        </w:tc>
        <w:tc>
          <w:tcPr>
            <w:tcW w:w="340" w:type="dxa"/>
            <w:vAlign w:val="bottom"/>
          </w:tcPr>
          <w:p>
            <w:pPr>
              <w:jc w:val="right"/>
              <w:spacing w:after="0"/>
              <w:rPr>
                <w:sz w:val="20"/>
                <w:szCs w:val="20"/>
                <w:color w:val="auto"/>
              </w:rPr>
            </w:pPr>
            <w:r>
              <w:rPr>
                <w:rFonts w:ascii="Arial" w:cs="Arial" w:eastAsia="Arial" w:hAnsi="Arial"/>
                <w:sz w:val="20"/>
                <w:szCs w:val="20"/>
                <w:color w:val="auto"/>
              </w:rPr>
              <w:t>r</w:t>
            </w:r>
          </w:p>
        </w:tc>
        <w:tc>
          <w:tcPr>
            <w:tcW w:w="160" w:type="dxa"/>
            <w:vAlign w:val="bottom"/>
            <w:vMerge w:val="continue"/>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vMerge w:val="continue"/>
          </w:tcPr>
          <w:p>
            <w:pPr>
              <w:spacing w:after="0"/>
              <w:rPr>
                <w:sz w:val="24"/>
                <w:szCs w:val="24"/>
                <w:color w:val="auto"/>
              </w:rPr>
            </w:pPr>
          </w:p>
        </w:tc>
        <w:tc>
          <w:tcPr>
            <w:tcW w:w="160" w:type="dxa"/>
            <w:vAlign w:val="bottom"/>
          </w:tcPr>
          <w:p>
            <w:pPr>
              <w:spacing w:after="0"/>
              <w:rPr>
                <w:sz w:val="24"/>
                <w:szCs w:val="24"/>
                <w:color w:val="auto"/>
              </w:rPr>
            </w:pPr>
          </w:p>
        </w:tc>
        <w:tc>
          <w:tcPr>
            <w:tcW w:w="440" w:type="dxa"/>
            <w:vAlign w:val="bottom"/>
          </w:tcPr>
          <w:p>
            <w:pPr>
              <w:jc w:val="right"/>
              <w:spacing w:after="0"/>
              <w:rPr>
                <w:sz w:val="20"/>
                <w:szCs w:val="20"/>
                <w:color w:val="auto"/>
              </w:rPr>
            </w:pPr>
            <w:r>
              <w:rPr>
                <w:rFonts w:ascii="Arial" w:cs="Arial" w:eastAsia="Arial" w:hAnsi="Arial"/>
                <w:sz w:val="20"/>
                <w:szCs w:val="20"/>
                <w:color w:val="auto"/>
              </w:rPr>
              <w:t>} { }</w:t>
            </w:r>
          </w:p>
        </w:tc>
        <w:tc>
          <w:tcPr>
            <w:tcW w:w="380" w:type="dxa"/>
            <w:vAlign w:val="bottom"/>
          </w:tcPr>
          <w:p>
            <w:pPr>
              <w:spacing w:after="0"/>
              <w:rPr>
                <w:sz w:val="24"/>
                <w:szCs w:val="24"/>
                <w:color w:val="auto"/>
              </w:rPr>
            </w:pPr>
          </w:p>
        </w:tc>
        <w:tc>
          <w:tcPr>
            <w:tcW w:w="300" w:type="dxa"/>
            <w:vAlign w:val="bottom"/>
            <w:vMerge w:val="continue"/>
          </w:tcPr>
          <w:p>
            <w:pPr>
              <w:spacing w:after="0"/>
              <w:rPr>
                <w:sz w:val="24"/>
                <w:szCs w:val="24"/>
                <w:color w:val="auto"/>
              </w:rPr>
            </w:pPr>
          </w:p>
        </w:tc>
        <w:tc>
          <w:tcPr>
            <w:tcW w:w="180" w:type="dxa"/>
            <w:vAlign w:val="bottom"/>
          </w:tcPr>
          <w:p>
            <w:pPr>
              <w:spacing w:after="0"/>
              <w:rPr>
                <w:sz w:val="24"/>
                <w:szCs w:val="24"/>
                <w:color w:val="auto"/>
              </w:rPr>
            </w:pPr>
          </w:p>
        </w:tc>
        <w:tc>
          <w:tcPr>
            <w:tcW w:w="740" w:type="dxa"/>
            <w:vAlign w:val="bottom"/>
            <w:vMerge w:val="continue"/>
          </w:tcPr>
          <w:p>
            <w:pPr>
              <w:spacing w:after="0"/>
              <w:rPr>
                <w:sz w:val="24"/>
                <w:szCs w:val="24"/>
                <w:color w:val="auto"/>
              </w:rPr>
            </w:pPr>
          </w:p>
        </w:tc>
        <w:tc>
          <w:tcPr>
            <w:tcW w:w="7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-30480</wp:posOffset>
                </wp:positionV>
                <wp:extent cx="162623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62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3999pt" to="127.6pt,-2.3999pt" o:allowincell="f" strokecolor="#000000" strokeweight="0.398pt"/>
            </w:pict>
          </mc:Fallback>
        </mc:AlternateContent>
      </w:r>
    </w:p>
    <w:p>
      <w:pPr>
        <w:ind w:firstLine="212"/>
        <w:spacing w:after="0"/>
        <w:tabs>
          <w:tab w:leader="none" w:pos="305" w:val="left"/>
        </w:tabs>
        <w:numPr>
          <w:ilvl w:val="0"/>
          <w:numId w:val="11"/>
        </w:numPr>
        <w:rPr>
          <w:rFonts w:ascii="Arial" w:cs="Arial" w:eastAsia="Arial" w:hAnsi="Arial"/>
          <w:sz w:val="24"/>
          <w:szCs w:val="24"/>
          <w:color w:val="auto"/>
          <w:vertAlign w:val="superscript"/>
        </w:rPr>
      </w:pPr>
      <w:r>
        <w:rPr>
          <w:rFonts w:ascii="Gabriola" w:cs="Gabriola" w:eastAsia="Gabriola" w:hAnsi="Gabriola"/>
          <w:sz w:val="16"/>
          <w:szCs w:val="16"/>
          <w:color w:val="auto"/>
        </w:rPr>
        <w:t>в более общем случае - для ковалентно связанных двух атомов в составе слож-ных молекул.</w:t>
      </w:r>
    </w:p>
    <w:p>
      <w:pPr>
        <w:spacing w:after="0" w:line="50" w:lineRule="exact"/>
        <w:rPr>
          <w:rFonts w:ascii="Arial" w:cs="Arial" w:eastAsia="Arial" w:hAnsi="Arial"/>
          <w:sz w:val="24"/>
          <w:szCs w:val="24"/>
          <w:color w:val="auto"/>
          <w:vertAlign w:val="superscript"/>
        </w:rPr>
      </w:pPr>
    </w:p>
    <w:p>
      <w:pPr>
        <w:ind w:firstLine="222"/>
        <w:spacing w:after="0" w:line="214" w:lineRule="auto"/>
        <w:rPr>
          <w:rFonts w:ascii="Arial" w:cs="Arial" w:eastAsia="Arial" w:hAnsi="Arial"/>
          <w:sz w:val="24"/>
          <w:szCs w:val="24"/>
          <w:color w:val="auto"/>
          <w:vertAlign w:val="superscript"/>
        </w:rPr>
      </w:pPr>
      <w:r>
        <w:rPr>
          <w:rFonts w:ascii="Arial" w:cs="Arial" w:eastAsia="Arial" w:hAnsi="Arial"/>
          <w:sz w:val="23"/>
          <w:szCs w:val="23"/>
          <w:color w:val="auto"/>
          <w:vertAlign w:val="superscript"/>
        </w:rPr>
        <w:t>8</w:t>
      </w:r>
      <w:r>
        <w:rPr>
          <w:rFonts w:ascii="Gabriola" w:cs="Gabriola" w:eastAsia="Gabriola" w:hAnsi="Gabriola"/>
          <w:sz w:val="16"/>
          <w:szCs w:val="16"/>
          <w:color w:val="auto"/>
        </w:rPr>
        <w:t>зависимость от времени в записи волновых функций опущена, как и умножение на элементарный заряд</w:t>
      </w:r>
    </w:p>
    <w:p>
      <w:pPr>
        <w:sectPr>
          <w:pgSz w:w="8400" w:h="11906" w:orient="portrait"/>
          <w:cols w:equalWidth="0" w:num="1">
            <w:col w:w="6400"/>
          </w:cols>
          <w:pgMar w:left="860" w:top="743" w:right="1131" w:bottom="0" w:gutter="0" w:footer="0" w:header="0"/>
        </w:sectPr>
      </w:pPr>
    </w:p>
    <w:p>
      <w:pPr>
        <w:spacing w:after="0" w:line="380" w:lineRule="exact"/>
        <w:rPr>
          <w:sz w:val="20"/>
          <w:szCs w:val="20"/>
          <w:color w:val="auto"/>
        </w:rPr>
      </w:pPr>
    </w:p>
    <w:p>
      <w:pPr>
        <w:jc w:val="center"/>
        <w:spacing w:after="0"/>
        <w:rPr>
          <w:sz w:val="20"/>
          <w:szCs w:val="20"/>
          <w:color w:val="auto"/>
        </w:rPr>
      </w:pPr>
      <w:r>
        <w:rPr>
          <w:rFonts w:ascii="Gabriola" w:cs="Gabriola" w:eastAsia="Gabriola" w:hAnsi="Gabriola"/>
          <w:sz w:val="20"/>
          <w:szCs w:val="20"/>
          <w:color w:val="auto"/>
        </w:rPr>
        <w:t>11</w:t>
      </w:r>
    </w:p>
    <w:p>
      <w:pPr>
        <w:sectPr>
          <w:pgSz w:w="8400" w:h="11906" w:orient="portrait"/>
          <w:cols w:equalWidth="0" w:num="1">
            <w:col w:w="6400"/>
          </w:cols>
          <w:pgMar w:left="860" w:top="743" w:right="1131" w:bottom="0" w:gutter="0" w:footer="0" w:header="0"/>
          <w:type w:val="continuous"/>
        </w:sectPr>
      </w:pPr>
    </w:p>
    <w:bookmarkStart w:id="11" w:name="page12"/>
    <w:bookmarkEnd w:id="11"/>
    <w:p>
      <w:pPr>
        <w:jc w:val="both"/>
        <w:spacing w:after="0" w:line="219" w:lineRule="auto"/>
        <w:rPr>
          <w:rFonts w:ascii="Gabriola" w:cs="Gabriola" w:eastAsia="Gabriola" w:hAnsi="Gabriola"/>
          <w:sz w:val="20"/>
          <w:szCs w:val="20"/>
          <w:color w:val="auto"/>
        </w:rPr>
      </w:pPr>
      <w:r>
        <w:rPr>
          <w:rFonts w:ascii="Gabriola" w:cs="Gabriola" w:eastAsia="Gabriola" w:hAnsi="Gabriola"/>
          <w:sz w:val="20"/>
          <w:szCs w:val="20"/>
          <w:color w:val="auto"/>
        </w:rPr>
        <w:t>где - количество электронов в двухатомной молекуле. Здесь опущен осциллирующий во времени множитель, а в качестве оператора ди-польного момента использованы только координаты электронов {</w:t>
      </w:r>
      <w:r>
        <w:rPr>
          <w:rFonts w:ascii="Arial" w:cs="Arial" w:eastAsia="Arial" w:hAnsi="Arial"/>
          <w:sz w:val="20"/>
          <w:szCs w:val="20"/>
          <w:color w:val="auto"/>
        </w:rPr>
        <w:t>r</w:t>
      </w:r>
      <w:r>
        <w:rPr>
          <w:rFonts w:ascii="Gabriola" w:cs="Gabriola" w:eastAsia="Gabriola" w:hAnsi="Gabriola"/>
          <w:sz w:val="20"/>
          <w:szCs w:val="20"/>
          <w:color w:val="auto"/>
        </w:rPr>
        <w:t>}, поскольку рассматриваемые излучательные переходы соответствуют перестройке электронной подсистемы. Используя, в соответствии с (</w:t>
      </w:r>
      <w:hyperlink w:anchor="page2">
        <w:r>
          <w:rPr>
            <w:rFonts w:ascii="Gabriola" w:cs="Gabriola" w:eastAsia="Gabriola" w:hAnsi="Gabriola"/>
            <w:sz w:val="20"/>
            <w:szCs w:val="20"/>
            <w:color w:val="660066"/>
          </w:rPr>
          <w:t>1</w:t>
        </w:r>
      </w:hyperlink>
      <w:r>
        <w:rPr>
          <w:rFonts w:ascii="Gabriola" w:cs="Gabriola" w:eastAsia="Gabriola" w:hAnsi="Gabriola"/>
          <w:sz w:val="20"/>
          <w:szCs w:val="20"/>
          <w:color w:val="auto"/>
        </w:rPr>
        <w:t>) запись волновой функции молекулы в виде произведения волновых функций ядерной и электронной подсистем, получим:</w:t>
      </w:r>
    </w:p>
    <w:p>
      <w:pPr>
        <w:spacing w:after="0" w:line="246" w:lineRule="exact"/>
        <w:rPr>
          <w:sz w:val="20"/>
          <w:szCs w:val="20"/>
          <w:color w:val="auto"/>
        </w:rPr>
      </w:pPr>
    </w:p>
    <w:tbl>
      <w:tblPr>
        <w:tblLayout w:type="fixed"/>
        <w:tblInd w:w="220" w:type="dxa"/>
        <w:tblCellMar>
          <w:top w:w="0" w:type="dxa"/>
          <w:left w:w="0" w:type="dxa"/>
          <w:bottom w:w="0" w:type="dxa"/>
          <w:right w:w="0" w:type="dxa"/>
        </w:tblCellMar>
      </w:tblPr>
      <w:tr>
        <w:trPr>
          <w:trHeight w:val="522"/>
        </w:trPr>
        <w:tc>
          <w:tcPr>
            <w:tcW w:w="360" w:type="dxa"/>
            <w:vAlign w:val="bottom"/>
            <w:gridSpan w:val="2"/>
          </w:tcPr>
          <w:p>
            <w:pPr>
              <w:jc w:val="right"/>
              <w:spacing w:after="0"/>
              <w:rPr>
                <w:sz w:val="20"/>
                <w:szCs w:val="20"/>
                <w:color w:val="auto"/>
              </w:rPr>
            </w:pPr>
            <w:r>
              <w:rPr>
                <w:rFonts w:ascii="Arial" w:cs="Arial" w:eastAsia="Arial" w:hAnsi="Arial"/>
                <w:sz w:val="40"/>
                <w:szCs w:val="40"/>
                <w:color w:val="auto"/>
                <w:vertAlign w:val="superscript"/>
              </w:rPr>
              <w:t xml:space="preserve">Z </w:t>
            </w:r>
            <w:r>
              <w:rPr>
                <w:rFonts w:ascii="Arial" w:cs="Arial" w:eastAsia="Arial" w:hAnsi="Arial"/>
                <w:sz w:val="27"/>
                <w:szCs w:val="27"/>
                <w:color w:val="auto"/>
                <w:vertAlign w:val="subscript"/>
              </w:rPr>
              <w:t>2</w:t>
            </w:r>
          </w:p>
        </w:tc>
        <w:tc>
          <w:tcPr>
            <w:tcW w:w="2780" w:type="dxa"/>
            <w:vAlign w:val="bottom"/>
            <w:gridSpan w:val="6"/>
          </w:tcPr>
          <w:p>
            <w:pPr>
              <w:ind w:left="2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7"/>
                <w:szCs w:val="27"/>
                <w:color w:val="auto"/>
                <w:vertAlign w:val="subscript"/>
              </w:rPr>
              <w:t>1</w:t>
            </w:r>
            <w:r>
              <w:rPr>
                <w:rFonts w:ascii="Arial" w:cs="Arial" w:eastAsia="Arial" w:hAnsi="Arial"/>
                <w:sz w:val="20"/>
                <w:szCs w:val="20"/>
                <w:color w:val="auto"/>
              </w:rPr>
              <w:t xml:space="preserve">,  </w:t>
            </w:r>
            <w:r>
              <w:rPr>
                <w:rFonts w:ascii="Arial" w:cs="Arial" w:eastAsia="Arial" w:hAnsi="Arial"/>
                <w:sz w:val="27"/>
                <w:szCs w:val="27"/>
                <w:color w:val="auto"/>
                <w:vertAlign w:val="subscript"/>
              </w:rPr>
              <w:t>2</w:t>
            </w:r>
            <w:r>
              <w:rPr>
                <w:rFonts w:ascii="Arial" w:cs="Arial" w:eastAsia="Arial" w:hAnsi="Arial"/>
                <w:sz w:val="20"/>
                <w:szCs w:val="20"/>
                <w:color w:val="auto"/>
              </w:rPr>
              <w:t>)</w:t>
            </w:r>
            <w:r>
              <w:rPr>
                <w:rFonts w:ascii="Arial" w:cs="Arial" w:eastAsia="Arial" w:hAnsi="Arial"/>
                <w:sz w:val="27"/>
                <w:szCs w:val="27"/>
                <w:color w:val="auto"/>
                <w:vertAlign w:val="superscript"/>
              </w:rPr>
              <w:t>*</w:t>
            </w:r>
            <w:r>
              <w:rPr>
                <w:rFonts w:ascii="Arial" w:cs="Arial" w:eastAsia="Arial" w:hAnsi="Arial"/>
                <w:sz w:val="20"/>
                <w:szCs w:val="20"/>
                <w:color w:val="auto"/>
              </w:rPr>
              <w:t xml:space="preserve"> </w:t>
            </w:r>
            <w:r>
              <w:rPr>
                <w:rFonts w:ascii="Arial" w:cs="Arial" w:eastAsia="Arial" w:hAnsi="Arial"/>
                <w:sz w:val="27"/>
                <w:szCs w:val="27"/>
                <w:color w:val="auto"/>
                <w:vertAlign w:val="subscript"/>
              </w:rPr>
              <w:t>1</w:t>
            </w:r>
            <w:r>
              <w:rPr>
                <w:rFonts w:ascii="Arial" w:cs="Arial" w:eastAsia="Arial" w:hAnsi="Arial"/>
                <w:sz w:val="20"/>
                <w:szCs w:val="20"/>
                <w:color w:val="auto"/>
              </w:rPr>
              <w:t xml:space="preserve">(  </w:t>
            </w:r>
            <w:r>
              <w:rPr>
                <w:rFonts w:ascii="Arial" w:cs="Arial" w:eastAsia="Arial" w:hAnsi="Arial"/>
                <w:sz w:val="27"/>
                <w:szCs w:val="27"/>
                <w:color w:val="auto"/>
                <w:vertAlign w:val="subscript"/>
              </w:rPr>
              <w:t>1</w:t>
            </w:r>
            <w:r>
              <w:rPr>
                <w:rFonts w:ascii="Arial" w:cs="Arial" w:eastAsia="Arial" w:hAnsi="Arial"/>
                <w:sz w:val="20"/>
                <w:szCs w:val="20"/>
                <w:color w:val="auto"/>
              </w:rPr>
              <w:t xml:space="preserve">,  </w:t>
            </w:r>
            <w:r>
              <w:rPr>
                <w:rFonts w:ascii="Arial" w:cs="Arial" w:eastAsia="Arial" w:hAnsi="Arial"/>
                <w:sz w:val="27"/>
                <w:szCs w:val="27"/>
                <w:color w:val="auto"/>
                <w:vertAlign w:val="subscript"/>
              </w:rPr>
              <w:t>2</w:t>
            </w:r>
            <w:r>
              <w:rPr>
                <w:rFonts w:ascii="Arial" w:cs="Arial" w:eastAsia="Arial" w:hAnsi="Arial"/>
                <w:sz w:val="20"/>
                <w:szCs w:val="20"/>
                <w:color w:val="auto"/>
              </w:rPr>
              <w:t xml:space="preserve">) </w:t>
            </w:r>
            <w:r>
              <w:rPr>
                <w:rFonts w:ascii="Arial" w:cs="Arial" w:eastAsia="Arial" w:hAnsi="Arial"/>
                <w:sz w:val="27"/>
                <w:szCs w:val="27"/>
                <w:color w:val="auto"/>
                <w:vertAlign w:val="superscript"/>
              </w:rPr>
              <w:t>3</w:t>
            </w:r>
            <w:r>
              <w:rPr>
                <w:rFonts w:ascii="Arial" w:cs="Arial" w:eastAsia="Arial" w:hAnsi="Arial"/>
                <w:sz w:val="20"/>
                <w:szCs w:val="20"/>
                <w:color w:val="auto"/>
              </w:rPr>
              <w:t>R</w:t>
            </w:r>
            <w:r>
              <w:rPr>
                <w:rFonts w:ascii="Arial" w:cs="Arial" w:eastAsia="Arial" w:hAnsi="Arial"/>
                <w:sz w:val="27"/>
                <w:szCs w:val="27"/>
                <w:color w:val="auto"/>
                <w:vertAlign w:val="subscript"/>
              </w:rPr>
              <w:t>1</w:t>
            </w:r>
            <w:r>
              <w:rPr>
                <w:rFonts w:ascii="Arial" w:cs="Arial" w:eastAsia="Arial" w:hAnsi="Arial"/>
                <w:sz w:val="20"/>
                <w:szCs w:val="20"/>
                <w:color w:val="auto"/>
              </w:rPr>
              <w:t xml:space="preserve">  </w:t>
            </w:r>
            <w:r>
              <w:rPr>
                <w:rFonts w:ascii="Arial" w:cs="Arial" w:eastAsia="Arial" w:hAnsi="Arial"/>
                <w:sz w:val="27"/>
                <w:szCs w:val="27"/>
                <w:color w:val="auto"/>
                <w:vertAlign w:val="superscript"/>
              </w:rPr>
              <w:t>3</w:t>
            </w:r>
            <w:r>
              <w:rPr>
                <w:rFonts w:ascii="Arial" w:cs="Arial" w:eastAsia="Arial" w:hAnsi="Arial"/>
                <w:sz w:val="20"/>
                <w:szCs w:val="20"/>
                <w:color w:val="auto"/>
              </w:rPr>
              <w:t>R</w:t>
            </w:r>
            <w:r>
              <w:rPr>
                <w:rFonts w:ascii="Arial" w:cs="Arial" w:eastAsia="Arial" w:hAnsi="Arial"/>
                <w:sz w:val="27"/>
                <w:szCs w:val="27"/>
                <w:color w:val="auto"/>
                <w:vertAlign w:val="subscript"/>
              </w:rPr>
              <w:t>2</w:t>
            </w:r>
            <w:r>
              <w:rPr>
                <w:rFonts w:ascii="Arial" w:cs="Arial" w:eastAsia="Arial" w:hAnsi="Arial"/>
                <w:sz w:val="20"/>
                <w:szCs w:val="20"/>
                <w:color w:val="auto"/>
              </w:rPr>
              <w:t xml:space="preserve"> ·</w:t>
            </w:r>
          </w:p>
        </w:tc>
        <w:tc>
          <w:tcPr>
            <w:tcW w:w="2560" w:type="dxa"/>
            <w:vAlign w:val="bottom"/>
            <w:gridSpan w:val="3"/>
          </w:tcPr>
          <w:p>
            <w:pPr>
              <w:jc w:val="right"/>
              <w:spacing w:after="0"/>
              <w:rPr>
                <w:sz w:val="20"/>
                <w:szCs w:val="20"/>
                <w:color w:val="auto"/>
              </w:rPr>
            </w:pPr>
            <w:r>
              <w:rPr>
                <w:rFonts w:ascii="Arial" w:cs="Arial" w:eastAsia="Arial" w:hAnsi="Arial"/>
                <w:sz w:val="39"/>
                <w:szCs w:val="39"/>
                <w:color w:val="auto"/>
                <w:vertAlign w:val="superscript"/>
              </w:rPr>
              <w:t>Z</w:t>
            </w:r>
            <w:r>
              <w:rPr>
                <w:rFonts w:ascii="Arial" w:cs="Arial" w:eastAsia="Arial" w:hAnsi="Arial"/>
                <w:sz w:val="20"/>
                <w:szCs w:val="20"/>
                <w:color w:val="auto"/>
              </w:rPr>
              <w:t xml:space="preserve"> </w:t>
            </w:r>
            <w:r>
              <w:rPr>
                <w:rFonts w:ascii="Arial" w:cs="Arial" w:eastAsia="Arial" w:hAnsi="Arial"/>
                <w:sz w:val="27"/>
                <w:szCs w:val="27"/>
                <w:color w:val="auto"/>
                <w:vertAlign w:val="subscript"/>
              </w:rPr>
              <w:t>2</w:t>
            </w:r>
            <w:r>
              <w:rPr>
                <w:rFonts w:ascii="Arial" w:cs="Arial" w:eastAsia="Arial" w:hAnsi="Arial"/>
                <w:sz w:val="20"/>
                <w:szCs w:val="20"/>
                <w:color w:val="auto"/>
              </w:rPr>
              <w:t>({ })</w:t>
            </w:r>
            <w:r>
              <w:rPr>
                <w:rFonts w:ascii="Arial" w:cs="Arial" w:eastAsia="Arial" w:hAnsi="Arial"/>
                <w:sz w:val="27"/>
                <w:szCs w:val="27"/>
                <w:color w:val="auto"/>
                <w:vertAlign w:val="superscript"/>
              </w:rPr>
              <w:t>*</w:t>
            </w:r>
            <w:r>
              <w:rPr>
                <w:rFonts w:ascii="Arial" w:cs="Arial" w:eastAsia="Arial" w:hAnsi="Arial"/>
                <w:sz w:val="20"/>
                <w:szCs w:val="20"/>
                <w:color w:val="auto"/>
              </w:rPr>
              <w:t xml:space="preserve">^r </w:t>
            </w:r>
            <w:r>
              <w:rPr>
                <w:rFonts w:ascii="Arial" w:cs="Arial" w:eastAsia="Arial" w:hAnsi="Arial"/>
                <w:sz w:val="27"/>
                <w:szCs w:val="27"/>
                <w:color w:val="auto"/>
                <w:vertAlign w:val="subscript"/>
              </w:rPr>
              <w:t>1</w:t>
            </w:r>
            <w:r>
              <w:rPr>
                <w:rFonts w:ascii="Arial" w:cs="Arial" w:eastAsia="Arial" w:hAnsi="Arial"/>
                <w:sz w:val="20"/>
                <w:szCs w:val="20"/>
                <w:color w:val="auto"/>
              </w:rPr>
              <w:t xml:space="preserve">({ }) </w:t>
            </w:r>
            <w:r>
              <w:rPr>
                <w:rFonts w:ascii="Arial" w:cs="Arial" w:eastAsia="Arial" w:hAnsi="Arial"/>
                <w:sz w:val="27"/>
                <w:szCs w:val="27"/>
                <w:color w:val="auto"/>
                <w:vertAlign w:val="superscript"/>
              </w:rPr>
              <w:t>3</w:t>
            </w:r>
            <w:r>
              <w:rPr>
                <w:rFonts w:ascii="Arial" w:cs="Arial" w:eastAsia="Arial" w:hAnsi="Arial"/>
                <w:sz w:val="20"/>
                <w:szCs w:val="20"/>
                <w:color w:val="auto"/>
              </w:rPr>
              <w:t xml:space="preserve">  {r} =</w:t>
            </w:r>
          </w:p>
        </w:tc>
        <w:tc>
          <w:tcPr>
            <w:tcW w:w="4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48"/>
        </w:trPr>
        <w:tc>
          <w:tcPr>
            <w:tcW w:w="120" w:type="dxa"/>
            <w:vAlign w:val="bottom"/>
            <w:vMerge w:val="restart"/>
          </w:tcPr>
          <w:p>
            <w:pPr>
              <w:spacing w:after="0"/>
              <w:rPr>
                <w:sz w:val="20"/>
                <w:szCs w:val="20"/>
                <w:color w:val="auto"/>
              </w:rPr>
            </w:pPr>
            <w:r>
              <w:rPr>
                <w:rFonts w:ascii="Arial" w:cs="Arial" w:eastAsia="Arial" w:hAnsi="Arial"/>
                <w:sz w:val="20"/>
                <w:szCs w:val="20"/>
                <w:color w:val="auto"/>
                <w:w w:val="81"/>
              </w:rPr>
              <w:t>Z</w:t>
            </w: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620" w:type="dxa"/>
            <w:vAlign w:val="bottom"/>
            <w:vMerge w:val="restart"/>
          </w:tcPr>
          <w:p>
            <w:pPr>
              <w:spacing w:after="0"/>
              <w:rPr>
                <w:sz w:val="20"/>
                <w:szCs w:val="20"/>
                <w:color w:val="auto"/>
              </w:rPr>
            </w:pPr>
            <w:r>
              <w:rPr>
                <w:rFonts w:ascii="Arial" w:cs="Arial" w:eastAsia="Arial" w:hAnsi="Arial"/>
                <w:sz w:val="20"/>
                <w:szCs w:val="20"/>
                <w:color w:val="auto"/>
              </w:rPr>
              <w:t xml:space="preserve">( )  </w:t>
            </w:r>
            <w:r>
              <w:rPr>
                <w:rFonts w:ascii="Arial" w:cs="Arial" w:eastAsia="Arial" w:hAnsi="Arial"/>
                <w:sz w:val="39"/>
                <w:szCs w:val="39"/>
                <w:color w:val="auto"/>
                <w:vertAlign w:val="superscript"/>
              </w:rPr>
              <w:t>Z</w:t>
            </w:r>
          </w:p>
        </w:tc>
        <w:tc>
          <w:tcPr>
            <w:tcW w:w="540" w:type="dxa"/>
            <w:vAlign w:val="bottom"/>
          </w:tcPr>
          <w:p>
            <w:pPr>
              <w:spacing w:after="0"/>
              <w:rPr>
                <w:sz w:val="24"/>
                <w:szCs w:val="24"/>
                <w:color w:val="auto"/>
              </w:rPr>
            </w:pPr>
          </w:p>
        </w:tc>
        <w:tc>
          <w:tcPr>
            <w:tcW w:w="660" w:type="dxa"/>
            <w:vAlign w:val="bottom"/>
          </w:tcPr>
          <w:p>
            <w:pPr>
              <w:ind w:left="560"/>
              <w:spacing w:after="0"/>
              <w:rPr>
                <w:sz w:val="20"/>
                <w:szCs w:val="20"/>
                <w:color w:val="auto"/>
              </w:rPr>
            </w:pPr>
            <w:r>
              <w:rPr>
                <w:rFonts w:ascii="Arial" w:cs="Arial" w:eastAsia="Arial" w:hAnsi="Arial"/>
                <w:sz w:val="18"/>
                <w:szCs w:val="18"/>
                <w:color w:val="auto"/>
                <w:w w:val="72"/>
              </w:rPr>
              <w:t>Z</w:t>
            </w:r>
          </w:p>
        </w:tc>
        <w:tc>
          <w:tcPr>
            <w:tcW w:w="1820" w:type="dxa"/>
            <w:vAlign w:val="bottom"/>
          </w:tcPr>
          <w:p>
            <w:pPr>
              <w:jc w:val="right"/>
              <w:spacing w:after="0"/>
              <w:rPr>
                <w:sz w:val="20"/>
                <w:szCs w:val="20"/>
                <w:color w:val="auto"/>
              </w:rPr>
            </w:pPr>
            <w:r>
              <w:rPr>
                <w:rFonts w:ascii="Arial" w:cs="Arial" w:eastAsia="Arial" w:hAnsi="Arial"/>
                <w:sz w:val="27"/>
                <w:szCs w:val="27"/>
                <w:color w:val="auto"/>
                <w:vertAlign w:val="subscript"/>
              </w:rPr>
              <w:t>2</w:t>
            </w:r>
            <w:r>
              <w:rPr>
                <w:rFonts w:ascii="Arial" w:cs="Arial" w:eastAsia="Arial" w:hAnsi="Arial"/>
                <w:sz w:val="20"/>
                <w:szCs w:val="20"/>
                <w:color w:val="auto"/>
              </w:rPr>
              <w:t xml:space="preserve"> ()</w:t>
            </w:r>
            <w:r>
              <w:rPr>
                <w:rFonts w:ascii="Arial" w:cs="Arial" w:eastAsia="Arial" w:hAnsi="Arial"/>
                <w:sz w:val="27"/>
                <w:szCs w:val="27"/>
                <w:color w:val="auto"/>
                <w:vertAlign w:val="superscript"/>
              </w:rPr>
              <w:t>*</w:t>
            </w:r>
            <w:r>
              <w:rPr>
                <w:rFonts w:ascii="Arial" w:cs="Arial" w:eastAsia="Arial" w:hAnsi="Arial"/>
                <w:sz w:val="20"/>
                <w:szCs w:val="20"/>
                <w:color w:val="auto"/>
              </w:rPr>
              <w:t xml:space="preserve"> </w:t>
            </w:r>
            <w:r>
              <w:rPr>
                <w:rFonts w:ascii="Arial" w:cs="Arial" w:eastAsia="Arial" w:hAnsi="Arial"/>
                <w:sz w:val="27"/>
                <w:szCs w:val="27"/>
                <w:color w:val="auto"/>
                <w:vertAlign w:val="subscript"/>
              </w:rPr>
              <w:t>1</w:t>
            </w:r>
            <w:r>
              <w:rPr>
                <w:rFonts w:ascii="Arial" w:cs="Arial" w:eastAsia="Arial" w:hAnsi="Arial"/>
                <w:sz w:val="20"/>
                <w:szCs w:val="20"/>
                <w:color w:val="auto"/>
              </w:rPr>
              <w:t xml:space="preserve"> ()</w:t>
            </w:r>
            <w:r>
              <w:rPr>
                <w:rFonts w:ascii="Arial" w:cs="Arial" w:eastAsia="Arial" w:hAnsi="Arial"/>
                <w:sz w:val="27"/>
                <w:szCs w:val="27"/>
                <w:color w:val="auto"/>
                <w:vertAlign w:val="superscript"/>
              </w:rPr>
              <w:t>3</w:t>
            </w:r>
          </w:p>
        </w:tc>
        <w:tc>
          <w:tcPr>
            <w:tcW w:w="440" w:type="dxa"/>
            <w:vAlign w:val="bottom"/>
          </w:tcPr>
          <w:p>
            <w:pPr>
              <w:ind w:left="40"/>
              <w:spacing w:after="0"/>
              <w:rPr>
                <w:sz w:val="20"/>
                <w:szCs w:val="20"/>
                <w:color w:val="auto"/>
              </w:rPr>
            </w:pPr>
            <w:r>
              <w:rPr>
                <w:rFonts w:ascii="Arial" w:cs="Arial" w:eastAsia="Arial" w:hAnsi="Arial"/>
                <w:sz w:val="20"/>
                <w:szCs w:val="20"/>
                <w:color w:val="auto"/>
                <w:w w:val="87"/>
              </w:rPr>
              <w:t>· d</w:t>
            </w:r>
            <w:r>
              <w:rPr>
                <w:rFonts w:ascii="Arial" w:cs="Arial" w:eastAsia="Arial" w:hAnsi="Arial"/>
                <w:sz w:val="27"/>
                <w:szCs w:val="27"/>
                <w:color w:val="auto"/>
                <w:w w:val="87"/>
                <w:vertAlign w:val="subscript"/>
              </w:rPr>
              <w:t>21</w:t>
            </w:r>
          </w:p>
        </w:tc>
        <w:tc>
          <w:tcPr>
            <w:tcW w:w="300" w:type="dxa"/>
            <w:vAlign w:val="bottom"/>
          </w:tcPr>
          <w:p>
            <w:pPr>
              <w:jc w:val="right"/>
              <w:spacing w:after="0"/>
              <w:rPr>
                <w:sz w:val="20"/>
                <w:szCs w:val="20"/>
                <w:color w:val="auto"/>
              </w:rPr>
            </w:pPr>
            <w:r>
              <w:rPr>
                <w:rFonts w:ascii="Arial" w:cs="Arial" w:eastAsia="Arial" w:hAnsi="Arial"/>
                <w:sz w:val="20"/>
                <w:szCs w:val="20"/>
                <w:color w:val="auto"/>
              </w:rPr>
              <w:t>=</w:t>
            </w:r>
          </w:p>
        </w:tc>
        <w:tc>
          <w:tcPr>
            <w:tcW w:w="480" w:type="dxa"/>
            <w:vAlign w:val="bottom"/>
          </w:tcPr>
          <w:p>
            <w:pPr>
              <w:jc w:val="right"/>
              <w:spacing w:after="0"/>
              <w:rPr>
                <w:sz w:val="20"/>
                <w:szCs w:val="20"/>
                <w:color w:val="auto"/>
              </w:rPr>
            </w:pPr>
            <w:r>
              <w:rPr>
                <w:rFonts w:ascii="Gabriola" w:cs="Gabriola" w:eastAsia="Gabriola" w:hAnsi="Gabriola"/>
                <w:sz w:val="20"/>
                <w:szCs w:val="20"/>
                <w:color w:val="auto"/>
              </w:rPr>
              <w:t>(29)</w:t>
            </w:r>
          </w:p>
        </w:tc>
        <w:tc>
          <w:tcPr>
            <w:tcW w:w="0" w:type="dxa"/>
            <w:vAlign w:val="bottom"/>
          </w:tcPr>
          <w:p>
            <w:pPr>
              <w:spacing w:after="0"/>
              <w:rPr>
                <w:sz w:val="1"/>
                <w:szCs w:val="1"/>
                <w:color w:val="auto"/>
              </w:rPr>
            </w:pPr>
          </w:p>
        </w:tc>
      </w:tr>
      <w:tr>
        <w:trPr>
          <w:trHeight w:val="117"/>
        </w:trPr>
        <w:tc>
          <w:tcPr>
            <w:tcW w:w="120" w:type="dxa"/>
            <w:vAlign w:val="bottom"/>
            <w:vMerge w:val="continue"/>
          </w:tcPr>
          <w:p>
            <w:pPr>
              <w:spacing w:after="0"/>
              <w:rPr>
                <w:sz w:val="10"/>
                <w:szCs w:val="10"/>
                <w:color w:val="auto"/>
              </w:rPr>
            </w:pPr>
          </w:p>
        </w:tc>
        <w:tc>
          <w:tcPr>
            <w:tcW w:w="440" w:type="dxa"/>
            <w:vAlign w:val="bottom"/>
            <w:gridSpan w:val="2"/>
          </w:tcPr>
          <w:p>
            <w:pPr>
              <w:spacing w:after="0"/>
              <w:rPr>
                <w:sz w:val="10"/>
                <w:szCs w:val="10"/>
                <w:color w:val="auto"/>
              </w:rPr>
            </w:pPr>
          </w:p>
        </w:tc>
        <w:tc>
          <w:tcPr>
            <w:tcW w:w="340" w:type="dxa"/>
            <w:vAlign w:val="bottom"/>
            <w:vMerge w:val="restart"/>
          </w:tcPr>
          <w:p>
            <w:pPr>
              <w:spacing w:after="0" w:line="297" w:lineRule="exact"/>
              <w:rPr>
                <w:sz w:val="20"/>
                <w:szCs w:val="20"/>
                <w:color w:val="auto"/>
              </w:rPr>
            </w:pPr>
            <w:r>
              <w:rPr>
                <w:rFonts w:ascii="Arial" w:cs="Arial" w:eastAsia="Arial" w:hAnsi="Arial"/>
                <w:sz w:val="20"/>
                <w:szCs w:val="20"/>
                <w:color w:val="auto"/>
              </w:rPr>
              <w:t>( )</w:t>
            </w:r>
            <w:r>
              <w:rPr>
                <w:rFonts w:ascii="Arial" w:cs="Arial" w:eastAsia="Arial" w:hAnsi="Arial"/>
                <w:sz w:val="27"/>
                <w:szCs w:val="27"/>
                <w:color w:val="auto"/>
                <w:vertAlign w:val="superscript"/>
              </w:rPr>
              <w:t>*</w:t>
            </w:r>
          </w:p>
        </w:tc>
        <w:tc>
          <w:tcPr>
            <w:tcW w:w="420" w:type="dxa"/>
            <w:vAlign w:val="bottom"/>
          </w:tcPr>
          <w:p>
            <w:pPr>
              <w:spacing w:after="0"/>
              <w:rPr>
                <w:sz w:val="10"/>
                <w:szCs w:val="10"/>
                <w:color w:val="auto"/>
              </w:rPr>
            </w:pPr>
          </w:p>
        </w:tc>
        <w:tc>
          <w:tcPr>
            <w:tcW w:w="620" w:type="dxa"/>
            <w:vAlign w:val="bottom"/>
            <w:vMerge w:val="continue"/>
          </w:tcPr>
          <w:p>
            <w:pPr>
              <w:spacing w:after="0"/>
              <w:rPr>
                <w:sz w:val="10"/>
                <w:szCs w:val="10"/>
                <w:color w:val="auto"/>
              </w:rPr>
            </w:pPr>
          </w:p>
        </w:tc>
        <w:tc>
          <w:tcPr>
            <w:tcW w:w="54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18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30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4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80"/>
        </w:trPr>
        <w:tc>
          <w:tcPr>
            <w:tcW w:w="120" w:type="dxa"/>
            <w:vAlign w:val="bottom"/>
            <w:vMerge w:val="continue"/>
          </w:tcPr>
          <w:p>
            <w:pPr>
              <w:spacing w:after="0"/>
              <w:rPr>
                <w:sz w:val="15"/>
                <w:szCs w:val="15"/>
                <w:color w:val="auto"/>
              </w:rPr>
            </w:pPr>
          </w:p>
        </w:tc>
        <w:tc>
          <w:tcPr>
            <w:tcW w:w="240" w:type="dxa"/>
            <w:vAlign w:val="bottom"/>
          </w:tcPr>
          <w:p>
            <w:pPr>
              <w:jc w:val="right"/>
              <w:spacing w:after="0" w:line="180" w:lineRule="exact"/>
              <w:rPr>
                <w:sz w:val="20"/>
                <w:szCs w:val="20"/>
                <w:color w:val="auto"/>
              </w:rPr>
            </w:pPr>
            <w:r>
              <w:rPr>
                <w:rFonts w:ascii="Arial" w:cs="Arial" w:eastAsia="Arial" w:hAnsi="Arial"/>
                <w:sz w:val="20"/>
                <w:szCs w:val="20"/>
                <w:color w:val="auto"/>
                <w:vertAlign w:val="subscript"/>
              </w:rPr>
              <w:t>2</w:t>
            </w:r>
          </w:p>
        </w:tc>
        <w:tc>
          <w:tcPr>
            <w:tcW w:w="200" w:type="dxa"/>
            <w:vAlign w:val="bottom"/>
          </w:tcPr>
          <w:p>
            <w:pPr>
              <w:spacing w:after="0"/>
              <w:rPr>
                <w:sz w:val="15"/>
                <w:szCs w:val="15"/>
                <w:color w:val="auto"/>
              </w:rPr>
            </w:pPr>
          </w:p>
        </w:tc>
        <w:tc>
          <w:tcPr>
            <w:tcW w:w="340" w:type="dxa"/>
            <w:vAlign w:val="bottom"/>
            <w:vMerge w:val="continue"/>
          </w:tcPr>
          <w:p>
            <w:pPr>
              <w:spacing w:after="0"/>
              <w:rPr>
                <w:sz w:val="15"/>
                <w:szCs w:val="15"/>
                <w:color w:val="auto"/>
              </w:rPr>
            </w:pPr>
          </w:p>
        </w:tc>
        <w:tc>
          <w:tcPr>
            <w:tcW w:w="420" w:type="dxa"/>
            <w:vAlign w:val="bottom"/>
          </w:tcPr>
          <w:p>
            <w:pPr>
              <w:ind w:left="20"/>
              <w:spacing w:after="0" w:line="180" w:lineRule="exact"/>
              <w:rPr>
                <w:sz w:val="20"/>
                <w:szCs w:val="20"/>
                <w:color w:val="auto"/>
              </w:rPr>
            </w:pPr>
            <w:r>
              <w:rPr>
                <w:rFonts w:ascii="Arial" w:cs="Arial" w:eastAsia="Arial" w:hAnsi="Arial"/>
                <w:sz w:val="20"/>
                <w:szCs w:val="20"/>
                <w:color w:val="auto"/>
                <w:vertAlign w:val="subscript"/>
              </w:rPr>
              <w:t>1</w:t>
            </w:r>
          </w:p>
        </w:tc>
        <w:tc>
          <w:tcPr>
            <w:tcW w:w="620" w:type="dxa"/>
            <w:vAlign w:val="bottom"/>
            <w:vMerge w:val="continue"/>
          </w:tcPr>
          <w:p>
            <w:pPr>
              <w:spacing w:after="0"/>
              <w:rPr>
                <w:sz w:val="15"/>
                <w:szCs w:val="15"/>
                <w:color w:val="auto"/>
              </w:rPr>
            </w:pPr>
          </w:p>
        </w:tc>
        <w:tc>
          <w:tcPr>
            <w:tcW w:w="540" w:type="dxa"/>
            <w:vAlign w:val="bottom"/>
          </w:tcPr>
          <w:p>
            <w:pPr>
              <w:ind w:left="20"/>
              <w:spacing w:after="0" w:line="180" w:lineRule="exact"/>
              <w:rPr>
                <w:sz w:val="20"/>
                <w:szCs w:val="20"/>
                <w:color w:val="auto"/>
              </w:rPr>
            </w:pPr>
            <w:r>
              <w:rPr>
                <w:rFonts w:ascii="Arial" w:cs="Arial" w:eastAsia="Arial" w:hAnsi="Arial"/>
                <w:sz w:val="19"/>
                <w:szCs w:val="19"/>
                <w:color w:val="auto"/>
                <w:vertAlign w:val="subscript"/>
              </w:rPr>
              <w:t>2</w:t>
            </w:r>
            <w:r>
              <w:rPr>
                <w:rFonts w:ascii="Arial" w:cs="Arial" w:eastAsia="Arial" w:hAnsi="Arial"/>
                <w:sz w:val="14"/>
                <w:szCs w:val="14"/>
                <w:color w:val="auto"/>
              </w:rPr>
              <w:t xml:space="preserve">,  </w:t>
            </w:r>
            <w:r>
              <w:rPr>
                <w:rFonts w:ascii="Arial" w:cs="Arial" w:eastAsia="Arial" w:hAnsi="Arial"/>
                <w:sz w:val="19"/>
                <w:szCs w:val="19"/>
                <w:color w:val="auto"/>
                <w:vertAlign w:val="subscript"/>
              </w:rPr>
              <w:t>2</w:t>
            </w:r>
          </w:p>
        </w:tc>
        <w:tc>
          <w:tcPr>
            <w:tcW w:w="2480" w:type="dxa"/>
            <w:vAlign w:val="bottom"/>
            <w:gridSpan w:val="2"/>
          </w:tcPr>
          <w:p>
            <w:pPr>
              <w:jc w:val="right"/>
              <w:spacing w:after="0" w:line="180" w:lineRule="exact"/>
              <w:rPr>
                <w:sz w:val="20"/>
                <w:szCs w:val="20"/>
                <w:color w:val="auto"/>
              </w:rPr>
            </w:pPr>
            <w:r>
              <w:rPr>
                <w:rFonts w:ascii="Arial" w:cs="Arial" w:eastAsia="Arial" w:hAnsi="Arial"/>
                <w:sz w:val="15"/>
                <w:szCs w:val="15"/>
                <w:color w:val="auto"/>
              </w:rPr>
              <w:t>(  ,  )</w:t>
            </w:r>
            <w:r>
              <w:rPr>
                <w:rFonts w:ascii="Arial" w:cs="Arial" w:eastAsia="Arial" w:hAnsi="Arial"/>
                <w:sz w:val="20"/>
                <w:szCs w:val="20"/>
                <w:color w:val="auto"/>
                <w:vertAlign w:val="superscript"/>
              </w:rPr>
              <w:t>*</w:t>
            </w:r>
            <w:r>
              <w:rPr>
                <w:rFonts w:ascii="Arial" w:cs="Arial" w:eastAsia="Arial" w:hAnsi="Arial"/>
                <w:sz w:val="15"/>
                <w:szCs w:val="15"/>
                <w:color w:val="auto"/>
              </w:rPr>
              <w:t xml:space="preserve">  </w:t>
            </w:r>
            <w:r>
              <w:rPr>
                <w:rFonts w:ascii="Arial" w:cs="Arial" w:eastAsia="Arial" w:hAnsi="Arial"/>
                <w:sz w:val="15"/>
                <w:szCs w:val="15"/>
                <w:color w:val="auto"/>
                <w:vertAlign w:val="subscript"/>
              </w:rPr>
              <w:t>1</w:t>
            </w:r>
            <w:r>
              <w:rPr>
                <w:rFonts w:ascii="Arial" w:cs="Arial" w:eastAsia="Arial" w:hAnsi="Arial"/>
                <w:sz w:val="20"/>
                <w:szCs w:val="20"/>
                <w:color w:val="auto"/>
                <w:vertAlign w:val="subscript"/>
              </w:rPr>
              <w:t xml:space="preserve">,  </w:t>
            </w:r>
            <w:r>
              <w:rPr>
                <w:rFonts w:ascii="Arial" w:cs="Arial" w:eastAsia="Arial" w:hAnsi="Arial"/>
                <w:sz w:val="15"/>
                <w:szCs w:val="15"/>
                <w:color w:val="auto"/>
                <w:vertAlign w:val="subscript"/>
              </w:rPr>
              <w:t>1</w:t>
            </w:r>
            <w:r>
              <w:rPr>
                <w:rFonts w:ascii="Arial" w:cs="Arial" w:eastAsia="Arial" w:hAnsi="Arial"/>
                <w:sz w:val="15"/>
                <w:szCs w:val="15"/>
                <w:color w:val="auto"/>
              </w:rPr>
              <w:t xml:space="preserve"> (  ,  ) sin( )</w:t>
            </w:r>
          </w:p>
        </w:tc>
        <w:tc>
          <w:tcPr>
            <w:tcW w:w="440" w:type="dxa"/>
            <w:vAlign w:val="bottom"/>
          </w:tcPr>
          <w:p>
            <w:pPr>
              <w:ind w:left="40"/>
              <w:spacing w:after="0" w:line="180" w:lineRule="exact"/>
              <w:rPr>
                <w:sz w:val="20"/>
                <w:szCs w:val="20"/>
                <w:color w:val="auto"/>
              </w:rPr>
            </w:pPr>
            <w:r>
              <w:rPr>
                <w:rFonts w:ascii="Arial" w:cs="Arial" w:eastAsia="Arial" w:hAnsi="Arial"/>
                <w:sz w:val="20"/>
                <w:szCs w:val="20"/>
                <w:color w:val="auto"/>
                <w:vertAlign w:val="superscript"/>
              </w:rPr>
              <w:t>·</w:t>
            </w:r>
            <w:r>
              <w:rPr>
                <w:rFonts w:ascii="Arial" w:cs="Arial" w:eastAsia="Arial" w:hAnsi="Arial"/>
                <w:sz w:val="10"/>
                <w:szCs w:val="10"/>
                <w:color w:val="auto"/>
              </w:rPr>
              <w:t xml:space="preserve"> </w:t>
            </w:r>
            <w:r>
              <w:rPr>
                <w:rFonts w:ascii="Arial" w:cs="Arial" w:eastAsia="Arial" w:hAnsi="Arial"/>
                <w:sz w:val="20"/>
                <w:szCs w:val="20"/>
                <w:color w:val="auto"/>
                <w:vertAlign w:val="superscript"/>
              </w:rPr>
              <w:t>d</w:t>
            </w:r>
            <w:r>
              <w:rPr>
                <w:rFonts w:ascii="Arial" w:cs="Arial" w:eastAsia="Arial" w:hAnsi="Arial"/>
                <w:sz w:val="10"/>
                <w:szCs w:val="10"/>
                <w:color w:val="auto"/>
              </w:rPr>
              <w:t>21</w:t>
            </w:r>
          </w:p>
        </w:tc>
        <w:tc>
          <w:tcPr>
            <w:tcW w:w="300" w:type="dxa"/>
            <w:vAlign w:val="bottom"/>
            <w:vMerge w:val="continue"/>
          </w:tcPr>
          <w:p>
            <w:pPr>
              <w:spacing w:after="0"/>
              <w:rPr>
                <w:sz w:val="15"/>
                <w:szCs w:val="15"/>
                <w:color w:val="auto"/>
              </w:rPr>
            </w:pPr>
          </w:p>
        </w:tc>
        <w:tc>
          <w:tcPr>
            <w:tcW w:w="480" w:type="dxa"/>
            <w:vAlign w:val="bottom"/>
          </w:tcPr>
          <w:p>
            <w:pPr>
              <w:spacing w:after="0"/>
              <w:rPr>
                <w:sz w:val="15"/>
                <w:szCs w:val="15"/>
                <w:color w:val="auto"/>
              </w:rPr>
            </w:pPr>
          </w:p>
        </w:tc>
        <w:tc>
          <w:tcPr>
            <w:tcW w:w="0" w:type="dxa"/>
            <w:vAlign w:val="bottom"/>
          </w:tcPr>
          <w:p>
            <w:pPr>
              <w:spacing w:after="0"/>
              <w:rPr>
                <w:sz w:val="1"/>
                <w:szCs w:val="1"/>
                <w:color w:val="auto"/>
              </w:rPr>
            </w:pPr>
          </w:p>
        </w:tc>
      </w:tr>
    </w:tbl>
    <w:p>
      <w:pPr>
        <w:ind w:left="2460"/>
        <w:spacing w:after="0"/>
        <w:rPr>
          <w:sz w:val="20"/>
          <w:szCs w:val="20"/>
          <w:color w:val="auto"/>
        </w:rPr>
      </w:pPr>
      <w:r>
        <w:rPr>
          <w:rFonts w:ascii="Arial" w:cs="Arial" w:eastAsia="Arial" w:hAnsi="Arial"/>
          <w:sz w:val="20"/>
          <w:szCs w:val="20"/>
          <w:color w:val="auto"/>
        </w:rPr>
        <w:t>Z</w:t>
      </w:r>
    </w:p>
    <w:p>
      <w:pPr>
        <w:ind w:left="2620"/>
        <w:spacing w:after="0"/>
        <w:tabs>
          <w:tab w:leader="none" w:pos="3000" w:val="left"/>
          <w:tab w:leader="none" w:pos="3760" w:val="left"/>
          <w:tab w:leader="none" w:pos="4280" w:val="left"/>
          <w:tab w:leader="none" w:pos="4600" w:val="left"/>
          <w:tab w:leader="none" w:pos="5100" w:val="left"/>
        </w:tabs>
        <w:rPr>
          <w:sz w:val="20"/>
          <w:szCs w:val="20"/>
          <w:color w:val="auto"/>
        </w:rPr>
      </w:pPr>
      <w:r>
        <w:rPr>
          <w:rFonts w:ascii="Arial" w:cs="Arial" w:eastAsia="Arial" w:hAnsi="Arial"/>
          <w:sz w:val="27"/>
          <w:szCs w:val="27"/>
          <w:color w:val="auto"/>
          <w:vertAlign w:val="subscript"/>
        </w:rPr>
        <w:t>2</w:t>
      </w:r>
      <w:r>
        <w:rPr>
          <w:rFonts w:ascii="Arial" w:cs="Arial" w:eastAsia="Arial" w:hAnsi="Arial"/>
          <w:sz w:val="20"/>
          <w:szCs w:val="20"/>
          <w:color w:val="auto"/>
        </w:rPr>
        <w:tab/>
        <w:t>( )</w:t>
      </w:r>
      <w:r>
        <w:rPr>
          <w:rFonts w:ascii="Arial" w:cs="Arial" w:eastAsia="Arial" w:hAnsi="Arial"/>
          <w:sz w:val="27"/>
          <w:szCs w:val="27"/>
          <w:color w:val="auto"/>
          <w:vertAlign w:val="superscript"/>
        </w:rPr>
        <w:t>*</w:t>
      </w:r>
      <w:r>
        <w:rPr>
          <w:rFonts w:ascii="Arial" w:cs="Arial" w:eastAsia="Arial" w:hAnsi="Arial"/>
          <w:sz w:val="20"/>
          <w:szCs w:val="20"/>
          <w:color w:val="auto"/>
        </w:rPr>
        <w:t xml:space="preserve"> </w:t>
      </w:r>
      <w:r>
        <w:rPr>
          <w:rFonts w:ascii="Arial" w:cs="Arial" w:eastAsia="Arial" w:hAnsi="Arial"/>
          <w:sz w:val="27"/>
          <w:szCs w:val="27"/>
          <w:color w:val="auto"/>
          <w:vertAlign w:val="subscript"/>
        </w:rPr>
        <w:t>1</w:t>
      </w:r>
      <w:r>
        <w:rPr>
          <w:rFonts w:ascii="Arial" w:cs="Arial" w:eastAsia="Arial" w:hAnsi="Arial"/>
          <w:sz w:val="20"/>
          <w:szCs w:val="20"/>
          <w:color w:val="auto"/>
        </w:rPr>
        <w:tab/>
        <w:t>( )</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vertAlign w:val="subscript"/>
        </w:rPr>
        <w:t>1</w:t>
      </w:r>
      <w:r>
        <w:rPr>
          <w:rFonts w:ascii="Arial" w:cs="Arial" w:eastAsia="Arial" w:hAnsi="Arial"/>
          <w:sz w:val="27"/>
          <w:szCs w:val="27"/>
          <w:color w:val="auto"/>
          <w:vertAlign w:val="subscript"/>
        </w:rPr>
        <w:t xml:space="preserve">,  </w:t>
      </w:r>
      <w:r>
        <w:rPr>
          <w:rFonts w:ascii="Arial" w:cs="Arial" w:eastAsia="Arial" w:hAnsi="Arial"/>
          <w:sz w:val="20"/>
          <w:szCs w:val="20"/>
          <w:color w:val="auto"/>
          <w:vertAlign w:val="subscript"/>
        </w:rPr>
        <w:t>2</w:t>
      </w:r>
      <w:r>
        <w:rPr>
          <w:sz w:val="20"/>
          <w:szCs w:val="20"/>
          <w:color w:val="auto"/>
        </w:rPr>
        <w:tab/>
      </w:r>
      <w:r>
        <w:rPr>
          <w:rFonts w:ascii="Arial" w:cs="Arial" w:eastAsia="Arial" w:hAnsi="Arial"/>
          <w:sz w:val="17"/>
          <w:szCs w:val="17"/>
          <w:color w:val="auto"/>
          <w:vertAlign w:val="subscript"/>
        </w:rPr>
        <w:t>1</w:t>
      </w:r>
      <w:r>
        <w:rPr>
          <w:rFonts w:ascii="Arial" w:cs="Arial" w:eastAsia="Arial" w:hAnsi="Arial"/>
          <w:sz w:val="23"/>
          <w:szCs w:val="23"/>
          <w:color w:val="auto"/>
          <w:vertAlign w:val="subscript"/>
        </w:rPr>
        <w:t xml:space="preserve">,  </w:t>
      </w:r>
      <w:r>
        <w:rPr>
          <w:rFonts w:ascii="Arial" w:cs="Arial" w:eastAsia="Arial" w:hAnsi="Arial"/>
          <w:sz w:val="17"/>
          <w:szCs w:val="17"/>
          <w:color w:val="auto"/>
          <w:vertAlign w:val="subscript"/>
        </w:rPr>
        <w:t xml:space="preserve">2 </w:t>
      </w:r>
      <w:r>
        <w:rPr>
          <w:rFonts w:ascii="Arial" w:cs="Arial" w:eastAsia="Arial" w:hAnsi="Arial"/>
          <w:sz w:val="17"/>
          <w:szCs w:val="17"/>
          <w:color w:val="auto"/>
        </w:rPr>
        <w:t>· d</w:t>
      </w:r>
      <w:r>
        <w:rPr>
          <w:rFonts w:ascii="Arial" w:cs="Arial" w:eastAsia="Arial" w:hAnsi="Arial"/>
          <w:sz w:val="23"/>
          <w:szCs w:val="23"/>
          <w:color w:val="auto"/>
          <w:vertAlign w:val="subscript"/>
        </w:rPr>
        <w:t>21</w:t>
      </w:r>
    </w:p>
    <w:p>
      <w:pPr>
        <w:spacing w:after="0" w:line="320" w:lineRule="exact"/>
        <w:rPr>
          <w:sz w:val="20"/>
          <w:szCs w:val="20"/>
          <w:color w:val="auto"/>
        </w:rPr>
      </w:pPr>
    </w:p>
    <w:p>
      <w:pPr>
        <w:jc w:val="both"/>
        <w:ind w:right="3280" w:firstLine="299"/>
        <w:spacing w:after="0" w:line="201" w:lineRule="auto"/>
        <w:rPr>
          <w:sz w:val="20"/>
          <w:szCs w:val="20"/>
          <w:color w:val="auto"/>
        </w:rPr>
      </w:pPr>
      <w:r>
        <w:rPr>
          <w:rFonts w:ascii="Gabriola" w:cs="Gabriola" w:eastAsia="Gabriola" w:hAnsi="Gabriola"/>
          <w:sz w:val="20"/>
          <w:szCs w:val="20"/>
          <w:color w:val="auto"/>
        </w:rPr>
        <w:t>Как видно из последнего вы-ражения взаимный дипольный мо-мент, который определяет интен-сивность излучения зависит не только от взаимного дипольного момента, но и от интеграла пере-крытия радиальных частей ядер-ных волновых функций начально-го и конечного состояний.</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2109470</wp:posOffset>
            </wp:positionH>
            <wp:positionV relativeFrom="paragraph">
              <wp:posOffset>-1327785</wp:posOffset>
            </wp:positionV>
            <wp:extent cx="2050415" cy="31432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extLst>
                    </a:blip>
                    <a:srcRect/>
                    <a:stretch>
                      <a:fillRect/>
                    </a:stretch>
                  </pic:blipFill>
                  <pic:spPr bwMode="auto">
                    <a:xfrm>
                      <a:off x="0" y="0"/>
                      <a:ext cx="2050415" cy="3143250"/>
                    </a:xfrm>
                    <a:prstGeom prst="rect">
                      <a:avLst/>
                    </a:prstGeom>
                    <a:noFill/>
                  </pic:spPr>
                </pic:pic>
              </a:graphicData>
            </a:graphic>
          </wp:anchor>
        </w:drawing>
      </w:r>
    </w:p>
    <w:p>
      <w:pPr>
        <w:jc w:val="both"/>
        <w:ind w:right="3280" w:firstLine="299"/>
        <w:spacing w:after="0" w:line="227" w:lineRule="auto"/>
        <w:rPr>
          <w:rFonts w:ascii="Gabriola" w:cs="Gabriola" w:eastAsia="Gabriola" w:hAnsi="Gabriola"/>
          <w:sz w:val="20"/>
          <w:szCs w:val="20"/>
          <w:color w:val="auto"/>
        </w:rPr>
      </w:pPr>
      <w:r>
        <w:rPr>
          <w:rFonts w:ascii="Gabriola" w:cs="Gabriola" w:eastAsia="Gabriola" w:hAnsi="Gabriola"/>
          <w:sz w:val="20"/>
          <w:szCs w:val="20"/>
          <w:color w:val="auto"/>
        </w:rPr>
        <w:t xml:space="preserve">Для пояснения принципа Франка-Кондона на рисунке </w:t>
      </w:r>
      <w:hyperlink w:anchor="page12">
        <w:r>
          <w:rPr>
            <w:rFonts w:ascii="Gabriola" w:cs="Gabriola" w:eastAsia="Gabriola" w:hAnsi="Gabriola"/>
            <w:sz w:val="20"/>
            <w:szCs w:val="20"/>
            <w:color w:val="660066"/>
          </w:rPr>
          <w:t>2</w:t>
        </w:r>
      </w:hyperlink>
      <w:r>
        <w:rPr>
          <w:rFonts w:ascii="Gabriola" w:cs="Gabriola" w:eastAsia="Gabriola" w:hAnsi="Gabriola"/>
          <w:sz w:val="20"/>
          <w:szCs w:val="20"/>
          <w:color w:val="auto"/>
        </w:rPr>
        <w:t xml:space="preserve"> показаны потенциальные кривые двух различных электронных термов, а также колебательные термы каждого электронного состояния. Вращательные термы не показаны. Помимо энерге-тических уровней стрелочками обозначена серия поглощаю-щих переходов ( </w:t>
      </w:r>
      <w:r>
        <w:rPr>
          <w:rFonts w:ascii="Arial" w:cs="Arial" w:eastAsia="Arial" w:hAnsi="Arial"/>
          <w:sz w:val="20"/>
          <w:szCs w:val="20"/>
          <w:color w:val="auto"/>
        </w:rPr>
        <w:t>−</w:t>
      </w:r>
      <w:r>
        <w:rPr>
          <w:rFonts w:ascii="Gabriola" w:cs="Gabriola" w:eastAsia="Gabriola" w:hAnsi="Gabriola"/>
          <w:sz w:val="20"/>
          <w:szCs w:val="20"/>
          <w:color w:val="auto"/>
        </w:rPr>
        <w:t xml:space="preserve"> </w:t>
      </w:r>
      <w:r>
        <w:rPr>
          <w:rFonts w:ascii="Arial" w:cs="Arial" w:eastAsia="Arial" w:hAnsi="Arial"/>
          <w:sz w:val="27"/>
          <w:szCs w:val="27"/>
          <w:color w:val="auto"/>
          <w:vertAlign w:val="superscript"/>
        </w:rPr>
        <w:t>′</w:t>
      </w:r>
      <w:r>
        <w:rPr>
          <w:rFonts w:ascii="Gabriola" w:cs="Gabriola" w:eastAsia="Gabriola" w:hAnsi="Gabriola"/>
          <w:sz w:val="20"/>
          <w:szCs w:val="20"/>
          <w:color w:val="auto"/>
        </w:rPr>
        <w:t xml:space="preserve">) и серия испускающих переходов ( </w:t>
      </w:r>
      <w:r>
        <w:rPr>
          <w:rFonts w:ascii="Arial" w:cs="Arial" w:eastAsia="Arial" w:hAnsi="Arial"/>
          <w:sz w:val="27"/>
          <w:szCs w:val="27"/>
          <w:color w:val="auto"/>
          <w:vertAlign w:val="superscript"/>
        </w:rPr>
        <w:t>′</w:t>
      </w:r>
      <w:r>
        <w:rPr>
          <w:rFonts w:ascii="Gabriola" w:cs="Gabriola" w:eastAsia="Gabriola" w:hAnsi="Gabriola"/>
          <w:sz w:val="20"/>
          <w:szCs w:val="20"/>
          <w:color w:val="auto"/>
        </w:rPr>
        <w:t xml:space="preserve"> </w:t>
      </w:r>
      <w:r>
        <w:rPr>
          <w:rFonts w:ascii="Arial" w:cs="Arial" w:eastAsia="Arial" w:hAnsi="Arial"/>
          <w:sz w:val="20"/>
          <w:szCs w:val="20"/>
          <w:color w:val="auto"/>
        </w:rPr>
        <w:t>−</w:t>
      </w:r>
      <w:r>
        <w:rPr>
          <w:rFonts w:ascii="Gabriola" w:cs="Gabriola" w:eastAsia="Gabriola" w:hAnsi="Gabriola"/>
          <w:sz w:val="20"/>
          <w:szCs w:val="20"/>
          <w:color w:val="auto"/>
        </w:rPr>
        <w:t xml:space="preserve"> ).</w:t>
      </w:r>
    </w:p>
    <w:p>
      <w:pPr>
        <w:ind w:left="280"/>
        <w:spacing w:after="0" w:line="190" w:lineRule="auto"/>
        <w:rPr>
          <w:sz w:val="20"/>
          <w:szCs w:val="20"/>
          <w:color w:val="auto"/>
        </w:rPr>
      </w:pPr>
      <w:r>
        <w:rPr>
          <w:rFonts w:ascii="Gabriola" w:cs="Gabriola" w:eastAsia="Gabriola" w:hAnsi="Gabriola"/>
          <w:sz w:val="12"/>
          <w:szCs w:val="12"/>
          <w:color w:val="auto"/>
        </w:rPr>
        <w:t>В наиболее простой формули-</w:t>
      </w:r>
    </w:p>
    <w:p>
      <w:pPr>
        <w:spacing w:after="0" w:line="181" w:lineRule="auto"/>
        <w:tabs>
          <w:tab w:leader="none" w:pos="3300" w:val="left"/>
        </w:tabs>
        <w:rPr>
          <w:sz w:val="20"/>
          <w:szCs w:val="20"/>
          <w:color w:val="auto"/>
        </w:rPr>
      </w:pPr>
      <w:r>
        <w:rPr>
          <w:rFonts w:ascii="Gabriola" w:cs="Gabriola" w:eastAsia="Gabriola" w:hAnsi="Gabriola"/>
          <w:sz w:val="15"/>
          <w:szCs w:val="15"/>
          <w:color w:val="auto"/>
          <w:vertAlign w:val="subscript"/>
        </w:rPr>
        <w:t>ровке  принцип  Франка-Кондона</w:t>
      </w:r>
      <w:r>
        <w:rPr>
          <w:sz w:val="20"/>
          <w:szCs w:val="20"/>
          <w:color w:val="auto"/>
        </w:rPr>
        <w:tab/>
      </w:r>
      <w:r>
        <w:rPr>
          <w:rFonts w:ascii="Gabriola" w:cs="Gabriola" w:eastAsia="Gabriola" w:hAnsi="Gabriola"/>
          <w:sz w:val="13"/>
          <w:szCs w:val="13"/>
          <w:color w:val="auto"/>
        </w:rPr>
        <w:t>Рис. 2. Электронно-колебательные</w:t>
      </w:r>
    </w:p>
    <w:p>
      <w:pPr>
        <w:ind w:left="3320"/>
        <w:spacing w:after="0" w:line="181" w:lineRule="auto"/>
        <w:rPr>
          <w:sz w:val="20"/>
          <w:szCs w:val="20"/>
          <w:color w:val="auto"/>
        </w:rPr>
      </w:pPr>
      <w:r>
        <w:rPr>
          <w:rFonts w:ascii="Gabriola" w:cs="Gabriola" w:eastAsia="Gabriola" w:hAnsi="Gabriola"/>
          <w:sz w:val="13"/>
          <w:szCs w:val="13"/>
          <w:color w:val="auto"/>
        </w:rPr>
        <w:t>термы и переходы</w:t>
      </w:r>
    </w:p>
    <w:p>
      <w:pPr>
        <w:sectPr>
          <w:pgSz w:w="8400" w:h="11906" w:orient="portrait"/>
          <w:cols w:equalWidth="0" w:num="1">
            <w:col w:w="6400"/>
          </w:cols>
          <w:pgMar w:left="860" w:top="863" w:right="1131" w:bottom="0" w:gutter="0" w:footer="0" w:header="0"/>
        </w:sectPr>
      </w:pPr>
    </w:p>
    <w:p>
      <w:pPr>
        <w:spacing w:after="0" w:line="195" w:lineRule="exact"/>
        <w:rPr>
          <w:sz w:val="20"/>
          <w:szCs w:val="20"/>
          <w:color w:val="auto"/>
        </w:rPr>
      </w:pPr>
    </w:p>
    <w:p>
      <w:pPr>
        <w:jc w:val="center"/>
        <w:spacing w:after="0"/>
        <w:rPr>
          <w:sz w:val="20"/>
          <w:szCs w:val="20"/>
          <w:color w:val="auto"/>
        </w:rPr>
      </w:pPr>
      <w:r>
        <w:rPr>
          <w:rFonts w:ascii="Gabriola" w:cs="Gabriola" w:eastAsia="Gabriola" w:hAnsi="Gabriola"/>
          <w:sz w:val="20"/>
          <w:szCs w:val="20"/>
          <w:color w:val="auto"/>
        </w:rPr>
        <w:t>12</w:t>
      </w:r>
    </w:p>
    <w:p>
      <w:pPr>
        <w:sectPr>
          <w:pgSz w:w="8400" w:h="11906" w:orient="portrait"/>
          <w:cols w:equalWidth="0" w:num="1">
            <w:col w:w="6400"/>
          </w:cols>
          <w:pgMar w:left="860" w:top="863" w:right="1131" w:bottom="0" w:gutter="0" w:footer="0" w:header="0"/>
          <w:type w:val="continuous"/>
        </w:sectPr>
      </w:pPr>
    </w:p>
    <w:bookmarkStart w:id="12" w:name="page13"/>
    <w:bookmarkEnd w:id="12"/>
    <w:p>
      <w:pPr>
        <w:jc w:val="both"/>
        <w:ind w:left="10"/>
        <w:spacing w:after="0" w:line="182" w:lineRule="auto"/>
        <w:rPr>
          <w:sz w:val="20"/>
          <w:szCs w:val="20"/>
          <w:color w:val="auto"/>
        </w:rPr>
      </w:pPr>
      <w:r>
        <w:rPr>
          <w:rFonts w:ascii="Gabriola" w:cs="Gabriola" w:eastAsia="Gabriola" w:hAnsi="Gabriola"/>
          <w:sz w:val="19"/>
          <w:szCs w:val="19"/>
          <w:color w:val="auto"/>
        </w:rPr>
        <w:t xml:space="preserve">гласит, что интеграл перекрытия волновых функций состояний ( ) и ( </w:t>
      </w:r>
      <w:r>
        <w:rPr>
          <w:rFonts w:ascii="Arial" w:cs="Arial" w:eastAsia="Arial" w:hAnsi="Arial"/>
          <w:sz w:val="25"/>
          <w:szCs w:val="25"/>
          <w:color w:val="auto"/>
          <w:vertAlign w:val="superscript"/>
        </w:rPr>
        <w:t>′</w:t>
      </w:r>
      <w:r>
        <w:rPr>
          <w:rFonts w:ascii="Gabriola" w:cs="Gabriola" w:eastAsia="Gabriola" w:hAnsi="Gabriola"/>
          <w:sz w:val="19"/>
          <w:szCs w:val="19"/>
          <w:color w:val="auto"/>
        </w:rPr>
        <w:t xml:space="preserve">) определяет вероятность излучательного перехода между этими состояниями, и чем выше значения этого интеграла </w:t>
      </w:r>
      <w:r>
        <w:rPr>
          <w:rFonts w:ascii="Arial" w:cs="Arial" w:eastAsia="Arial" w:hAnsi="Arial"/>
          <w:sz w:val="19"/>
          <w:szCs w:val="19"/>
          <w:color w:val="auto"/>
        </w:rPr>
        <w:t>|</w:t>
      </w:r>
      <w:r>
        <w:rPr>
          <w:rFonts w:ascii="Gabriola" w:cs="Gabriola" w:eastAsia="Gabriola" w:hAnsi="Gabriola"/>
          <w:sz w:val="19"/>
          <w:szCs w:val="19"/>
          <w:color w:val="auto"/>
        </w:rPr>
        <w:t xml:space="preserve"> </w:t>
      </w:r>
      <w:r>
        <w:rPr>
          <w:rFonts w:ascii="Arial" w:cs="Arial" w:eastAsia="Arial" w:hAnsi="Arial"/>
          <w:sz w:val="25"/>
          <w:szCs w:val="25"/>
          <w:color w:val="auto"/>
          <w:vertAlign w:val="superscript"/>
        </w:rPr>
        <w:t>′</w:t>
      </w:r>
      <w:r>
        <w:rPr>
          <w:rFonts w:ascii="Gabriola" w:cs="Gabriola" w:eastAsia="Gabriola" w:hAnsi="Gabriola"/>
          <w:sz w:val="19"/>
          <w:szCs w:val="19"/>
          <w:color w:val="auto"/>
        </w:rPr>
        <w:t xml:space="preserve"> , тем вы-ше вероятность излучательного перехода. Для колебательных термов</w:t>
      </w:r>
    </w:p>
    <w:p>
      <w:pPr>
        <w:spacing w:after="0" w:line="2" w:lineRule="exact"/>
        <w:rPr>
          <w:sz w:val="20"/>
          <w:szCs w:val="20"/>
          <w:color w:val="auto"/>
        </w:rPr>
      </w:pPr>
    </w:p>
    <w:p>
      <w:pPr>
        <w:jc w:val="both"/>
        <w:ind w:left="10" w:hanging="10"/>
        <w:spacing w:after="0" w:line="187" w:lineRule="auto"/>
        <w:tabs>
          <w:tab w:leader="none" w:pos="172" w:val="left"/>
        </w:tabs>
        <w:numPr>
          <w:ilvl w:val="0"/>
          <w:numId w:val="12"/>
        </w:numPr>
        <w:rPr>
          <w:rFonts w:ascii="Gabriola" w:cs="Gabriola" w:eastAsia="Gabriola" w:hAnsi="Gabriola"/>
          <w:sz w:val="20"/>
          <w:szCs w:val="20"/>
          <w:color w:val="auto"/>
        </w:rPr>
      </w:pPr>
      <w:r>
        <w:rPr>
          <w:rFonts w:ascii="Gabriola" w:cs="Gabriola" w:eastAsia="Gabriola" w:hAnsi="Gabriola"/>
          <w:sz w:val="20"/>
          <w:szCs w:val="20"/>
          <w:color w:val="auto"/>
        </w:rPr>
        <w:t>большим значением номера уровня приближённо можно считать, что волновая функция имеет неосциллирующий характер только вбли-зи точек поворота соответствующих квазиклассических траекторий. Поэтому интегралы перекрытия для таких термов будут существенно отличаться от нуля, если для этих состояний точки разворота близки друг к другу.</w:t>
      </w:r>
    </w:p>
    <w:p>
      <w:pPr>
        <w:sectPr>
          <w:pgSz w:w="8400" w:h="11906" w:orient="portrait"/>
          <w:cols w:equalWidth="0" w:num="1">
            <w:col w:w="6410"/>
          </w:cols>
          <w:pgMar w:left="850" w:top="863"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jc w:val="center"/>
        <w:ind w:right="-9"/>
        <w:spacing w:after="0"/>
        <w:rPr>
          <w:sz w:val="20"/>
          <w:szCs w:val="20"/>
          <w:color w:val="auto"/>
        </w:rPr>
      </w:pPr>
      <w:r>
        <w:rPr>
          <w:rFonts w:ascii="Gabriola" w:cs="Gabriola" w:eastAsia="Gabriola" w:hAnsi="Gabriola"/>
          <w:sz w:val="20"/>
          <w:szCs w:val="20"/>
          <w:color w:val="auto"/>
        </w:rPr>
        <w:t>13</w:t>
      </w:r>
    </w:p>
    <w:p>
      <w:pPr>
        <w:sectPr>
          <w:pgSz w:w="8400" w:h="11906" w:orient="portrait"/>
          <w:cols w:equalWidth="0" w:num="1">
            <w:col w:w="6410"/>
          </w:cols>
          <w:pgMar w:left="850" w:top="863" w:right="1131" w:bottom="0" w:gutter="0" w:footer="0" w:header="0"/>
          <w:type w:val="continuous"/>
        </w:sectPr>
      </w:pPr>
    </w:p>
    <w:bookmarkStart w:id="13" w:name="page14"/>
    <w:bookmarkEnd w:id="13"/>
    <w:p>
      <w:pPr>
        <w:ind w:left="570" w:hanging="570"/>
        <w:spacing w:after="0"/>
        <w:tabs>
          <w:tab w:leader="none" w:pos="570" w:val="left"/>
        </w:tabs>
        <w:numPr>
          <w:ilvl w:val="0"/>
          <w:numId w:val="13"/>
        </w:numPr>
        <w:rPr>
          <w:rFonts w:ascii="Gabriola" w:cs="Gabriola" w:eastAsia="Gabriola" w:hAnsi="Gabriola"/>
          <w:sz w:val="29"/>
          <w:szCs w:val="29"/>
          <w:color w:val="auto"/>
        </w:rPr>
      </w:pPr>
      <w:r>
        <w:rPr>
          <w:rFonts w:ascii="Gabriola" w:cs="Gabriola" w:eastAsia="Gabriola" w:hAnsi="Gabriola"/>
          <w:sz w:val="29"/>
          <w:szCs w:val="29"/>
          <w:color w:val="auto"/>
        </w:rPr>
        <w:t>Экспериментальная установка</w:t>
      </w:r>
    </w:p>
    <w:p>
      <w:pPr>
        <w:spacing w:after="0" w:line="18" w:lineRule="exact"/>
        <w:rPr>
          <w:sz w:val="20"/>
          <w:szCs w:val="20"/>
          <w:color w:val="auto"/>
        </w:rPr>
      </w:pPr>
    </w:p>
    <w:p>
      <w:pPr>
        <w:ind w:left="10"/>
        <w:spacing w:after="0"/>
        <w:tabs>
          <w:tab w:leader="none" w:pos="669" w:val="left"/>
        </w:tabs>
        <w:rPr>
          <w:sz w:val="20"/>
          <w:szCs w:val="20"/>
          <w:color w:val="auto"/>
        </w:rPr>
      </w:pPr>
      <w:r>
        <w:rPr>
          <w:rFonts w:ascii="Gabriola" w:cs="Gabriola" w:eastAsia="Gabriola" w:hAnsi="Gabriola"/>
          <w:sz w:val="24"/>
          <w:szCs w:val="24"/>
          <w:color w:val="auto"/>
        </w:rPr>
        <w:t>2.1.</w:t>
        <w:tab/>
        <w:t>Схема экспериментальной установки</w:t>
      </w:r>
    </w:p>
    <w:p>
      <w:pPr>
        <w:spacing w:after="0" w:line="107" w:lineRule="exact"/>
        <w:rPr>
          <w:sz w:val="20"/>
          <w:szCs w:val="20"/>
          <w:color w:val="auto"/>
        </w:rPr>
      </w:pPr>
    </w:p>
    <w:p>
      <w:pPr>
        <w:jc w:val="both"/>
        <w:ind w:left="10" w:firstLine="299"/>
        <w:spacing w:after="0" w:line="182" w:lineRule="auto"/>
        <w:rPr>
          <w:rFonts w:ascii="Gabriola" w:cs="Gabriola" w:eastAsia="Gabriola" w:hAnsi="Gabriola"/>
          <w:sz w:val="20"/>
          <w:szCs w:val="20"/>
          <w:color w:val="auto"/>
        </w:rPr>
      </w:pPr>
      <w:r>
        <w:rPr>
          <w:rFonts w:ascii="Gabriola" w:cs="Gabriola" w:eastAsia="Gabriola" w:hAnsi="Gabriola"/>
          <w:sz w:val="20"/>
          <w:szCs w:val="20"/>
          <w:color w:val="auto"/>
        </w:rPr>
        <w:t xml:space="preserve">Установка для измерения спектров включает в себя оптическую скамью, источники излучения (газоразрядную ртутную лампу и лампу накаливания) кювету с парами йода, фокусирующую линзу, монохро-матор с установленным на нём цифровым зеркальным фотоаппаратом. Источники излучения, кювета и линза устанавливаются на оптической скамье, которая жёстко соединена с корпусом монохроматора. Общая схема установки показана на рисунке </w:t>
      </w:r>
      <w:hyperlink w:anchor="page14">
        <w:r>
          <w:rPr>
            <w:rFonts w:ascii="Gabriola" w:cs="Gabriola" w:eastAsia="Gabriola" w:hAnsi="Gabriola"/>
            <w:sz w:val="20"/>
            <w:szCs w:val="20"/>
            <w:color w:val="660066"/>
          </w:rPr>
          <w:t>3</w:t>
        </w:r>
      </w:hyperlink>
      <w:r>
        <w:rPr>
          <w:rFonts w:ascii="Gabriola" w:cs="Gabriola" w:eastAsia="Gabriola" w:hAnsi="Gabriola"/>
          <w:sz w:val="20"/>
          <w:szCs w:val="20"/>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142240</wp:posOffset>
            </wp:positionV>
            <wp:extent cx="4067810" cy="301815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extLst>
                    </a:blip>
                    <a:srcRect/>
                    <a:stretch>
                      <a:fillRect/>
                    </a:stretch>
                  </pic:blipFill>
                  <pic:spPr bwMode="auto">
                    <a:xfrm>
                      <a:off x="0" y="0"/>
                      <a:ext cx="4067810" cy="30181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center"/>
        <w:ind w:right="50"/>
        <w:spacing w:after="0"/>
        <w:rPr>
          <w:sz w:val="20"/>
          <w:szCs w:val="20"/>
          <w:color w:val="auto"/>
        </w:rPr>
      </w:pPr>
      <w:r>
        <w:rPr>
          <w:rFonts w:ascii="Gabriola" w:cs="Gabriola" w:eastAsia="Gabriola" w:hAnsi="Gabriola"/>
          <w:sz w:val="18"/>
          <w:szCs w:val="18"/>
          <w:color w:val="auto"/>
        </w:rPr>
        <w:t>Рис. 3. Схема установки регистрации оптических спектров</w:t>
      </w:r>
    </w:p>
    <w:p>
      <w:pPr>
        <w:spacing w:after="0" w:line="263" w:lineRule="exact"/>
        <w:rPr>
          <w:sz w:val="20"/>
          <w:szCs w:val="20"/>
          <w:color w:val="auto"/>
        </w:rPr>
      </w:pPr>
    </w:p>
    <w:p>
      <w:pPr>
        <w:jc w:val="both"/>
        <w:ind w:left="10" w:firstLine="299"/>
        <w:spacing w:after="0"/>
        <w:rPr>
          <w:sz w:val="20"/>
          <w:szCs w:val="20"/>
          <w:color w:val="auto"/>
        </w:rPr>
      </w:pPr>
      <w:r>
        <w:rPr>
          <w:rFonts w:ascii="Gabriola" w:cs="Gabriola" w:eastAsia="Gabriola" w:hAnsi="Gabriola"/>
          <w:sz w:val="19"/>
          <w:szCs w:val="19"/>
          <w:color w:val="auto"/>
        </w:rPr>
        <w:t>Излучение подаётся через коллимационную линзу на входную щель монохроматора, и пройдя через линзы и призму, фокусируется на плоскости светочувствительной матрицы фотоаппарата.</w:t>
      </w:r>
    </w:p>
    <w:p>
      <w:pPr>
        <w:sectPr>
          <w:pgSz w:w="8400" w:h="11906" w:orient="portrait"/>
          <w:cols w:equalWidth="0" w:num="1">
            <w:col w:w="6410"/>
          </w:cols>
          <w:pgMar w:left="850" w:top="605"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center"/>
        <w:ind w:right="-9"/>
        <w:spacing w:after="0"/>
        <w:rPr>
          <w:sz w:val="20"/>
          <w:szCs w:val="20"/>
          <w:color w:val="auto"/>
        </w:rPr>
      </w:pPr>
      <w:r>
        <w:rPr>
          <w:rFonts w:ascii="Gabriola" w:cs="Gabriola" w:eastAsia="Gabriola" w:hAnsi="Gabriola"/>
          <w:sz w:val="20"/>
          <w:szCs w:val="20"/>
          <w:color w:val="auto"/>
        </w:rPr>
        <w:t>14</w:t>
      </w:r>
    </w:p>
    <w:p>
      <w:pPr>
        <w:sectPr>
          <w:pgSz w:w="8400" w:h="11906" w:orient="portrait"/>
          <w:cols w:equalWidth="0" w:num="1">
            <w:col w:w="6410"/>
          </w:cols>
          <w:pgMar w:left="850" w:top="605" w:right="1131" w:bottom="0" w:gutter="0" w:footer="0" w:header="0"/>
          <w:type w:val="continuous"/>
        </w:sectPr>
      </w:pPr>
    </w:p>
    <w:bookmarkStart w:id="14" w:name="page15"/>
    <w:bookmarkEnd w:id="14"/>
    <w:p>
      <w:pPr>
        <w:jc w:val="both"/>
        <w:ind w:left="680" w:hanging="686"/>
        <w:spacing w:after="0"/>
        <w:tabs>
          <w:tab w:leader="none" w:pos="660" w:val="left"/>
        </w:tabs>
        <w:rPr>
          <w:sz w:val="20"/>
          <w:szCs w:val="20"/>
          <w:color w:val="auto"/>
        </w:rPr>
      </w:pPr>
      <w:r>
        <w:rPr>
          <w:rFonts w:ascii="Gabriola" w:cs="Gabriola" w:eastAsia="Gabriola" w:hAnsi="Gabriola"/>
          <w:sz w:val="24"/>
          <w:szCs w:val="24"/>
          <w:color w:val="auto"/>
        </w:rPr>
        <w:t>2.2.</w:t>
        <w:tab/>
        <w:t>Устройство цифрового оптического спектро-метра</w:t>
      </w:r>
    </w:p>
    <w:p>
      <w:pPr>
        <w:spacing w:after="0" w:line="239" w:lineRule="exact"/>
        <w:rPr>
          <w:sz w:val="20"/>
          <w:szCs w:val="20"/>
          <w:color w:val="auto"/>
        </w:rPr>
      </w:pPr>
    </w:p>
    <w:p>
      <w:pPr>
        <w:jc w:val="both"/>
        <w:ind w:firstLine="299"/>
        <w:spacing w:after="0" w:line="198" w:lineRule="auto"/>
        <w:rPr>
          <w:rFonts w:ascii="Gabriola" w:cs="Gabriola" w:eastAsia="Gabriola" w:hAnsi="Gabriola"/>
          <w:sz w:val="20"/>
          <w:szCs w:val="20"/>
          <w:color w:val="auto"/>
        </w:rPr>
      </w:pPr>
      <w:r>
        <w:rPr>
          <w:rFonts w:ascii="Gabriola" w:cs="Gabriola" w:eastAsia="Gabriola" w:hAnsi="Gabriola"/>
          <w:sz w:val="20"/>
          <w:szCs w:val="20"/>
          <w:color w:val="auto"/>
        </w:rPr>
        <w:t>Для измерения оптических спектров в работе используется ис-пользуется призменный монохроматор УМ-2 оборудованный цифро-вым фотоаппаратом Canon EOS 650D или Nikon D5300. Также воз-можен вариант с использованием монохроматора ИСП51. Цифровой фотоаппарат установлен вместо выходного окуляра монохроматора, так что изображение спектра формируется прямо на фоточувстви-тельную матрицу. Использование цифрового фотоаппарата в качестве регистрирующего устройства позволяет повысить точность и чувстви-тельность измерений, а также даёт возможность собрать большее ко-личество данных и проявить более тонкие эффекты. При этом остаёт-ся, по прежнему, возможность наблюдать спектр изучаемого излуче-ния непосредственно глазом. Для этого достаточно опустить зеркало фотоаппарата в исходное положение.</w:t>
      </w:r>
      <w:hyperlink w:anchor="page15">
        <w:r>
          <w:rPr>
            <w:rFonts w:ascii="Arial" w:cs="Arial" w:eastAsia="Arial" w:hAnsi="Arial"/>
            <w:sz w:val="27"/>
            <w:szCs w:val="27"/>
            <w:color w:val="660066"/>
            <w:vertAlign w:val="superscript"/>
          </w:rPr>
          <w:t>9</w:t>
        </w:r>
      </w:hyperlink>
    </w:p>
    <w:p>
      <w:pPr>
        <w:spacing w:after="0" w:line="13" w:lineRule="exact"/>
        <w:rPr>
          <w:sz w:val="20"/>
          <w:szCs w:val="20"/>
          <w:color w:val="auto"/>
        </w:rPr>
      </w:pPr>
    </w:p>
    <w:p>
      <w:pPr>
        <w:jc w:val="both"/>
        <w:ind w:firstLine="299"/>
        <w:spacing w:after="0" w:line="196" w:lineRule="auto"/>
        <w:rPr>
          <w:sz w:val="20"/>
          <w:szCs w:val="20"/>
          <w:color w:val="auto"/>
        </w:rPr>
      </w:pPr>
      <w:r>
        <w:rPr>
          <w:rFonts w:ascii="Gabriola" w:cs="Gabriola" w:eastAsia="Gabriola" w:hAnsi="Gabriola"/>
          <w:sz w:val="20"/>
          <w:szCs w:val="20"/>
          <w:color w:val="auto"/>
        </w:rPr>
        <w:t xml:space="preserve">Фотоаппарат подключён к персональному компьютеру с помощью USB кабеля. С помощью поставляемой производителем фотоаппарата программы EOS Utility можно осуществлять управление фотоаппара-том с компьютера и получать изображение формируемое на матрице фотоаппарата на экране монитора в режиме реального времени. Эта программа позволяет задавать значение выдержки, то есть, времени в течении которого излучение будет освещать фоточувствительную мат-рицу, и значение </w:t>
      </w:r>
      <w:r>
        <w:rPr>
          <w:rFonts w:ascii="Arial" w:cs="Arial" w:eastAsia="Arial" w:hAnsi="Arial"/>
          <w:sz w:val="20"/>
          <w:szCs w:val="20"/>
          <w:color w:val="auto"/>
        </w:rPr>
        <w:t>ISO</w:t>
      </w:r>
      <w:r>
        <w:rPr>
          <w:rFonts w:ascii="Gabriola" w:cs="Gabriola" w:eastAsia="Gabriola" w:hAnsi="Gabriola"/>
          <w:sz w:val="20"/>
          <w:szCs w:val="20"/>
          <w:color w:val="auto"/>
        </w:rPr>
        <w:t>, которое, по сути, является коэффициентом уси-ления сигнала регистрируемого с матрицы.</w:t>
      </w:r>
    </w:p>
    <w:p>
      <w:pPr>
        <w:spacing w:after="0" w:line="8" w:lineRule="exact"/>
        <w:rPr>
          <w:sz w:val="20"/>
          <w:szCs w:val="20"/>
          <w:color w:val="auto"/>
        </w:rPr>
      </w:pPr>
    </w:p>
    <w:p>
      <w:pPr>
        <w:jc w:val="both"/>
        <w:ind w:firstLine="299"/>
        <w:spacing w:after="0" w:line="207" w:lineRule="auto"/>
        <w:rPr>
          <w:sz w:val="20"/>
          <w:szCs w:val="20"/>
          <w:color w:val="auto"/>
        </w:rPr>
      </w:pPr>
      <w:r>
        <w:rPr>
          <w:rFonts w:ascii="Gabriola" w:cs="Gabriola" w:eastAsia="Gabriola" w:hAnsi="Gabriola"/>
          <w:sz w:val="20"/>
          <w:szCs w:val="20"/>
          <w:color w:val="auto"/>
        </w:rPr>
        <w:t>Помимо настройки режима съёмки, также возможна дистанцион-ная съёмка. При этом получаемые фотографии сохраняются сразу жёсткий диск компьютера. Регистрируемые данные записываются в файлы в raw-формате. В дальнейшем, данные из этих файлов обра-батываются с помощью специальной программы VisSpectra, которая позволяет выделить из этих raw-фотографий спектральные зависимо-сти интенсивности излучения, а также провести спектральную калиб-ровку.</w:t>
      </w:r>
    </w:p>
    <w:p>
      <w:pPr>
        <w:spacing w:after="0" w:line="8" w:lineRule="exact"/>
        <w:rPr>
          <w:sz w:val="20"/>
          <w:szCs w:val="20"/>
          <w:color w:val="auto"/>
        </w:rPr>
      </w:pPr>
    </w:p>
    <w:p>
      <w:pPr>
        <w:jc w:val="both"/>
        <w:ind w:firstLine="299"/>
        <w:spacing w:after="0" w:line="187" w:lineRule="auto"/>
        <w:rPr>
          <w:sz w:val="20"/>
          <w:szCs w:val="20"/>
          <w:color w:val="auto"/>
        </w:rPr>
      </w:pPr>
      <w:r>
        <w:rPr>
          <w:rFonts w:ascii="Gabriola" w:cs="Gabriola" w:eastAsia="Gabriola" w:hAnsi="Gabriola"/>
          <w:sz w:val="20"/>
          <w:szCs w:val="20"/>
          <w:color w:val="auto"/>
        </w:rPr>
        <w:t xml:space="preserve">Численные значения уровня освещённости пикселей матрицы ре-гистрируемые с помощью фотоаппарата и записанные в raw-файлы пропорциональны энергии части светового потока которая приходя-щейся на один пиксель в течении времени экспозиции. Точное зна-чение коэффициента пропорциональности зависит от значения числа </w:t>
      </w:r>
      <w:r>
        <w:rPr>
          <w:rFonts w:ascii="Arial" w:cs="Arial" w:eastAsia="Arial" w:hAnsi="Arial"/>
          <w:sz w:val="20"/>
          <w:szCs w:val="20"/>
          <w:color w:val="auto"/>
        </w:rPr>
        <w:t xml:space="preserve">ISO </w:t>
      </w:r>
      <w:r>
        <w:rPr>
          <w:rFonts w:ascii="Gabriola" w:cs="Gabriola" w:eastAsia="Gabriola" w:hAnsi="Gabriola"/>
          <w:sz w:val="20"/>
          <w:szCs w:val="20"/>
          <w:color w:val="auto"/>
        </w:rPr>
        <w:t>и от других характеристик электронной схемы обрабатывающей</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63500</wp:posOffset>
                </wp:positionV>
                <wp:extent cx="162623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62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5pt" to="127.6pt,5pt" o:allowincell="f" strokecolor="#000000" strokeweight="0.398pt"/>
            </w:pict>
          </mc:Fallback>
        </mc:AlternateContent>
      </w:r>
    </w:p>
    <w:p>
      <w:pPr>
        <w:spacing w:after="0" w:line="121" w:lineRule="exact"/>
        <w:rPr>
          <w:sz w:val="20"/>
          <w:szCs w:val="20"/>
          <w:color w:val="auto"/>
        </w:rPr>
      </w:pPr>
    </w:p>
    <w:p>
      <w:pPr>
        <w:ind w:firstLine="212"/>
        <w:spacing w:after="0"/>
        <w:tabs>
          <w:tab w:leader="none" w:pos="373" w:val="left"/>
        </w:tabs>
        <w:numPr>
          <w:ilvl w:val="0"/>
          <w:numId w:val="14"/>
        </w:numPr>
        <w:rPr>
          <w:rFonts w:ascii="Arial" w:cs="Arial" w:eastAsia="Arial" w:hAnsi="Arial"/>
          <w:sz w:val="24"/>
          <w:szCs w:val="24"/>
          <w:color w:val="auto"/>
          <w:vertAlign w:val="superscript"/>
        </w:rPr>
      </w:pPr>
      <w:r>
        <w:rPr>
          <w:rFonts w:ascii="Gabriola" w:cs="Gabriola" w:eastAsia="Gabriola" w:hAnsi="Gabriola"/>
          <w:sz w:val="16"/>
          <w:szCs w:val="16"/>
          <w:color w:val="auto"/>
        </w:rPr>
        <w:t>Зеркало сохраняется в этом положении даже когда фотоаппарат полностью выключен.</w:t>
      </w:r>
    </w:p>
    <w:p>
      <w:pPr>
        <w:sectPr>
          <w:pgSz w:w="8400" w:h="11906" w:orient="portrait"/>
          <w:cols w:equalWidth="0" w:num="1">
            <w:col w:w="6400"/>
          </w:cols>
          <w:pgMar w:left="860" w:top="829" w:right="1131" w:bottom="0" w:gutter="0" w:footer="0" w:header="0"/>
        </w:sectPr>
      </w:pPr>
    </w:p>
    <w:p>
      <w:pPr>
        <w:spacing w:after="0" w:line="200" w:lineRule="exact"/>
        <w:rPr>
          <w:sz w:val="20"/>
          <w:szCs w:val="20"/>
          <w:color w:val="auto"/>
        </w:rPr>
      </w:pPr>
    </w:p>
    <w:p>
      <w:pPr>
        <w:spacing w:after="0" w:line="267" w:lineRule="exact"/>
        <w:rPr>
          <w:sz w:val="20"/>
          <w:szCs w:val="20"/>
          <w:color w:val="auto"/>
        </w:rPr>
      </w:pPr>
    </w:p>
    <w:p>
      <w:pPr>
        <w:jc w:val="center"/>
        <w:spacing w:after="0"/>
        <w:rPr>
          <w:sz w:val="20"/>
          <w:szCs w:val="20"/>
          <w:color w:val="auto"/>
        </w:rPr>
      </w:pPr>
      <w:r>
        <w:rPr>
          <w:rFonts w:ascii="Gabriola" w:cs="Gabriola" w:eastAsia="Gabriola" w:hAnsi="Gabriola"/>
          <w:sz w:val="20"/>
          <w:szCs w:val="20"/>
          <w:color w:val="auto"/>
        </w:rPr>
        <w:t>15</w:t>
      </w:r>
    </w:p>
    <w:p>
      <w:pPr>
        <w:sectPr>
          <w:pgSz w:w="8400" w:h="11906" w:orient="portrait"/>
          <w:cols w:equalWidth="0" w:num="1">
            <w:col w:w="6400"/>
          </w:cols>
          <w:pgMar w:left="860" w:top="829" w:right="1131" w:bottom="0" w:gutter="0" w:footer="0" w:header="0"/>
          <w:type w:val="continuous"/>
        </w:sectPr>
      </w:pPr>
    </w:p>
    <w:bookmarkStart w:id="15" w:name="page16"/>
    <w:bookmarkEnd w:id="15"/>
    <w:p>
      <w:pPr>
        <w:jc w:val="both"/>
        <w:ind w:left="10"/>
        <w:spacing w:after="0" w:line="196" w:lineRule="auto"/>
        <w:rPr>
          <w:sz w:val="20"/>
          <w:szCs w:val="20"/>
          <w:color w:val="auto"/>
        </w:rPr>
      </w:pPr>
      <w:r>
        <w:rPr>
          <w:rFonts w:ascii="Gabriola" w:cs="Gabriola" w:eastAsia="Gabriola" w:hAnsi="Gabriola"/>
          <w:sz w:val="20"/>
          <w:szCs w:val="20"/>
          <w:color w:val="auto"/>
        </w:rPr>
        <w:t>сигнал с каждого пикселя матрицы. Реализация такой энергетической калибровки это отдельная самостоятельная задача, которая в рамках то работы не рассматривается. Здесь достаточно того, что при неиз-менном значении числа ISO этот коэффициент можно считать также неизменным и одинаковым для всех пикселей матрицы.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118110</wp:posOffset>
            </wp:positionV>
            <wp:extent cx="4067810" cy="11093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extLst>
                    </a:blip>
                    <a:srcRect/>
                    <a:stretch>
                      <a:fillRect/>
                    </a:stretch>
                  </pic:blipFill>
                  <pic:spPr bwMode="auto">
                    <a:xfrm>
                      <a:off x="0" y="0"/>
                      <a:ext cx="4067810" cy="11093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center"/>
        <w:ind w:right="50"/>
        <w:spacing w:after="0"/>
        <w:rPr>
          <w:sz w:val="20"/>
          <w:szCs w:val="20"/>
          <w:color w:val="auto"/>
        </w:rPr>
      </w:pPr>
      <w:r>
        <w:rPr>
          <w:rFonts w:ascii="Gabriola" w:cs="Gabriola" w:eastAsia="Gabriola" w:hAnsi="Gabriola"/>
          <w:sz w:val="18"/>
          <w:szCs w:val="18"/>
          <w:color w:val="auto"/>
        </w:rPr>
        <w:t>Рис. 4. Пункты меню программы VisSpectra</w:t>
      </w:r>
    </w:p>
    <w:p>
      <w:pPr>
        <w:spacing w:after="0" w:line="231" w:lineRule="exact"/>
        <w:rPr>
          <w:sz w:val="20"/>
          <w:szCs w:val="20"/>
          <w:color w:val="auto"/>
        </w:rPr>
      </w:pPr>
    </w:p>
    <w:p>
      <w:pPr>
        <w:jc w:val="both"/>
        <w:ind w:left="10" w:firstLine="299"/>
        <w:spacing w:after="0" w:line="236" w:lineRule="auto"/>
        <w:rPr>
          <w:rFonts w:ascii="Gabriola" w:cs="Gabriola" w:eastAsia="Gabriola" w:hAnsi="Gabriola"/>
          <w:sz w:val="20"/>
          <w:szCs w:val="20"/>
          <w:color w:val="auto"/>
        </w:rPr>
      </w:pPr>
      <w:r>
        <w:rPr>
          <w:rFonts w:ascii="Gabriola" w:cs="Gabriola" w:eastAsia="Gabriola" w:hAnsi="Gabriola"/>
          <w:sz w:val="20"/>
          <w:szCs w:val="20"/>
          <w:color w:val="auto"/>
        </w:rPr>
        <w:t xml:space="preserve">Для работы с программой VisSpectra рекомендуется ознакомить-ся с описанием к этой программе, которое доступно из пунктов "По-мощь"и "Справка"её основного меню.(Рис. </w:t>
      </w:r>
      <w:hyperlink w:anchor="page16">
        <w:r>
          <w:rPr>
            <w:rFonts w:ascii="Gabriola" w:cs="Gabriola" w:eastAsia="Gabriola" w:hAnsi="Gabriola"/>
            <w:sz w:val="20"/>
            <w:szCs w:val="20"/>
            <w:color w:val="660066"/>
          </w:rPr>
          <w:t>4</w:t>
        </w:r>
      </w:hyperlink>
      <w:r>
        <w:rPr>
          <w:rFonts w:ascii="Gabriola" w:cs="Gabriola" w:eastAsia="Gabriola" w:hAnsi="Gabriola"/>
          <w:sz w:val="20"/>
          <w:szCs w:val="20"/>
          <w:color w:val="auto"/>
        </w:rPr>
        <w:t>)</w:t>
      </w:r>
    </w:p>
    <w:p>
      <w:pPr>
        <w:spacing w:after="0" w:line="142" w:lineRule="exact"/>
        <w:rPr>
          <w:sz w:val="20"/>
          <w:szCs w:val="20"/>
          <w:color w:val="auto"/>
        </w:rPr>
      </w:pPr>
    </w:p>
    <w:p>
      <w:pPr>
        <w:ind w:left="570" w:hanging="570"/>
        <w:spacing w:after="0"/>
        <w:tabs>
          <w:tab w:leader="none" w:pos="570" w:val="left"/>
        </w:tabs>
        <w:numPr>
          <w:ilvl w:val="0"/>
          <w:numId w:val="15"/>
        </w:numPr>
        <w:rPr>
          <w:rFonts w:ascii="Gabriola" w:cs="Gabriola" w:eastAsia="Gabriola" w:hAnsi="Gabriola"/>
          <w:sz w:val="29"/>
          <w:szCs w:val="29"/>
          <w:color w:val="auto"/>
        </w:rPr>
      </w:pPr>
      <w:r>
        <w:rPr>
          <w:rFonts w:ascii="Gabriola" w:cs="Gabriola" w:eastAsia="Gabriola" w:hAnsi="Gabriola"/>
          <w:sz w:val="29"/>
          <w:szCs w:val="29"/>
          <w:color w:val="auto"/>
        </w:rPr>
        <w:t>Ход работы</w:t>
      </w:r>
    </w:p>
    <w:p>
      <w:pPr>
        <w:spacing w:after="0" w:line="18" w:lineRule="exact"/>
        <w:rPr>
          <w:sz w:val="20"/>
          <w:szCs w:val="20"/>
          <w:color w:val="auto"/>
        </w:rPr>
      </w:pPr>
    </w:p>
    <w:p>
      <w:pPr>
        <w:ind w:left="10"/>
        <w:spacing w:after="0"/>
        <w:tabs>
          <w:tab w:leader="none" w:pos="669" w:val="left"/>
        </w:tabs>
        <w:rPr>
          <w:sz w:val="20"/>
          <w:szCs w:val="20"/>
          <w:color w:val="auto"/>
        </w:rPr>
      </w:pPr>
      <w:r>
        <w:rPr>
          <w:rFonts w:ascii="Gabriola" w:cs="Gabriola" w:eastAsia="Gabriola" w:hAnsi="Gabriola"/>
          <w:sz w:val="24"/>
          <w:szCs w:val="24"/>
          <w:color w:val="auto"/>
        </w:rPr>
        <w:t>3.1.</w:t>
        <w:tab/>
        <w:t>Настройка установки</w:t>
      </w:r>
    </w:p>
    <w:p>
      <w:pPr>
        <w:spacing w:after="0" w:line="107" w:lineRule="exact"/>
        <w:rPr>
          <w:sz w:val="20"/>
          <w:szCs w:val="20"/>
          <w:color w:val="auto"/>
        </w:rPr>
      </w:pPr>
    </w:p>
    <w:p>
      <w:pPr>
        <w:jc w:val="both"/>
        <w:ind w:left="10" w:firstLine="299"/>
        <w:spacing w:after="0" w:line="196" w:lineRule="auto"/>
        <w:rPr>
          <w:sz w:val="20"/>
          <w:szCs w:val="20"/>
          <w:color w:val="auto"/>
        </w:rPr>
      </w:pPr>
      <w:r>
        <w:rPr>
          <w:rFonts w:ascii="Gabriola" w:cs="Gabriola" w:eastAsia="Gabriola" w:hAnsi="Gabriola"/>
          <w:sz w:val="20"/>
          <w:szCs w:val="20"/>
          <w:color w:val="auto"/>
        </w:rPr>
        <w:t>Прежде чем приступить к измерению оптических спектров необ-ходимо настроить настроить установку. Настройка установки вклю-чает в себя настройку оптической части на входе в монохроматор и фокусировку излучения на матрице фотоаппарата. Перед настройкой рекомендуется включить компьютер, но не включать фотоаппарат.</w:t>
      </w:r>
    </w:p>
    <w:p>
      <w:pPr>
        <w:spacing w:after="0" w:line="138" w:lineRule="exact"/>
        <w:rPr>
          <w:sz w:val="20"/>
          <w:szCs w:val="20"/>
          <w:color w:val="auto"/>
        </w:rPr>
      </w:pPr>
    </w:p>
    <w:p>
      <w:pPr>
        <w:ind w:left="10"/>
        <w:spacing w:after="0"/>
        <w:tabs>
          <w:tab w:leader="none" w:pos="749" w:val="left"/>
        </w:tabs>
        <w:rPr>
          <w:sz w:val="20"/>
          <w:szCs w:val="20"/>
          <w:color w:val="auto"/>
        </w:rPr>
      </w:pPr>
      <w:r>
        <w:rPr>
          <w:rFonts w:ascii="Gabriola" w:cs="Gabriola" w:eastAsia="Gabriola" w:hAnsi="Gabriola"/>
          <w:sz w:val="20"/>
          <w:szCs w:val="20"/>
          <w:color w:val="auto"/>
        </w:rPr>
        <w:t>3.1.1.</w:t>
        <w:tab/>
        <w:t>Настройка входной оптической части</w:t>
      </w:r>
    </w:p>
    <w:p>
      <w:pPr>
        <w:spacing w:after="0" w:line="119" w:lineRule="exact"/>
        <w:rPr>
          <w:sz w:val="20"/>
          <w:szCs w:val="20"/>
          <w:color w:val="auto"/>
        </w:rPr>
      </w:pPr>
    </w:p>
    <w:p>
      <w:pPr>
        <w:jc w:val="both"/>
        <w:ind w:left="10" w:firstLine="299"/>
        <w:spacing w:after="0" w:line="195" w:lineRule="auto"/>
        <w:rPr>
          <w:rFonts w:ascii="Gabriola" w:cs="Gabriola" w:eastAsia="Gabriola" w:hAnsi="Gabriola"/>
          <w:sz w:val="20"/>
          <w:szCs w:val="20"/>
          <w:color w:val="auto"/>
        </w:rPr>
      </w:pPr>
      <w:r>
        <w:rPr>
          <w:rFonts w:ascii="Gabriola" w:cs="Gabriola" w:eastAsia="Gabriola" w:hAnsi="Gabriola"/>
          <w:sz w:val="20"/>
          <w:szCs w:val="20"/>
          <w:color w:val="auto"/>
        </w:rPr>
        <w:t xml:space="preserve">На этапе настройки оптической части необходимо с помощью кол-лимационной линзы (см. рис </w:t>
      </w:r>
      <w:hyperlink w:anchor="page14">
        <w:r>
          <w:rPr>
            <w:rFonts w:ascii="Gabriola" w:cs="Gabriola" w:eastAsia="Gabriola" w:hAnsi="Gabriola"/>
            <w:sz w:val="20"/>
            <w:szCs w:val="20"/>
            <w:color w:val="660066"/>
          </w:rPr>
          <w:t>3</w:t>
        </w:r>
      </w:hyperlink>
      <w:r>
        <w:rPr>
          <w:rFonts w:ascii="Gabriola" w:cs="Gabriola" w:eastAsia="Gabriola" w:hAnsi="Gabriola"/>
          <w:sz w:val="20"/>
          <w:szCs w:val="20"/>
          <w:color w:val="auto"/>
        </w:rPr>
        <w:t>) сфокусировать излучение от источника излучения на плоскости входной щели. В этом случае интенсивность излучения подаваемого на входнуюу щель будет максимальна. Обыч-но, в работе используются линзы с фокусным расстояние около 110 мм, можно рекомендовать устанавливать линзу не далее чем 20 см от входной щели монохроматора, так, чтобы на ней (на щели) формиро-валось немного уменьшенное действительное изображение источника излучения. При это расстояние от линзы до источника будет заведо-мо больше чем двойное фокусное расстояние, и таким образом, между</w:t>
      </w:r>
    </w:p>
    <w:p>
      <w:pPr>
        <w:sectPr>
          <w:pgSz w:w="8400" w:h="11906" w:orient="portrait"/>
          <w:cols w:equalWidth="0" w:num="1">
            <w:col w:w="6410"/>
          </w:cols>
          <w:pgMar w:left="850" w:top="863" w:right="1131" w:bottom="0" w:gutter="0" w:footer="0" w:header="0"/>
        </w:sectPr>
      </w:pPr>
    </w:p>
    <w:p>
      <w:pPr>
        <w:spacing w:after="0" w:line="237" w:lineRule="exact"/>
        <w:rPr>
          <w:sz w:val="20"/>
          <w:szCs w:val="20"/>
          <w:color w:val="auto"/>
        </w:rPr>
      </w:pPr>
    </w:p>
    <w:p>
      <w:pPr>
        <w:jc w:val="center"/>
        <w:ind w:right="-9"/>
        <w:spacing w:after="0"/>
        <w:rPr>
          <w:sz w:val="20"/>
          <w:szCs w:val="20"/>
          <w:color w:val="auto"/>
        </w:rPr>
      </w:pPr>
      <w:r>
        <w:rPr>
          <w:rFonts w:ascii="Gabriola" w:cs="Gabriola" w:eastAsia="Gabriola" w:hAnsi="Gabriola"/>
          <w:sz w:val="20"/>
          <w:szCs w:val="20"/>
          <w:color w:val="auto"/>
        </w:rPr>
        <w:t>16</w:t>
      </w:r>
    </w:p>
    <w:p>
      <w:pPr>
        <w:sectPr>
          <w:pgSz w:w="8400" w:h="11906" w:orient="portrait"/>
          <w:cols w:equalWidth="0" w:num="1">
            <w:col w:w="6410"/>
          </w:cols>
          <w:pgMar w:left="850" w:top="863" w:right="1131" w:bottom="0" w:gutter="0" w:footer="0" w:header="0"/>
          <w:type w:val="continuous"/>
        </w:sectPr>
      </w:pPr>
    </w:p>
    <w:bookmarkStart w:id="16" w:name="page17"/>
    <w:bookmarkEnd w:id="16"/>
    <w:p>
      <w:pPr>
        <w:ind w:left="10"/>
        <w:spacing w:after="0"/>
        <w:rPr>
          <w:sz w:val="20"/>
          <w:szCs w:val="20"/>
          <w:color w:val="auto"/>
        </w:rPr>
      </w:pPr>
      <w:r>
        <w:rPr>
          <w:rFonts w:ascii="Gabriola" w:cs="Gabriola" w:eastAsia="Gabriola" w:hAnsi="Gabriola"/>
          <w:sz w:val="20"/>
          <w:szCs w:val="20"/>
          <w:color w:val="auto"/>
        </w:rPr>
        <w:t>линзой и источником будет достаточно места для установки кюветы с поглощающими парами.</w:t>
      </w:r>
    </w:p>
    <w:p>
      <w:pPr>
        <w:ind w:left="290"/>
        <w:spacing w:after="0" w:line="233" w:lineRule="auto"/>
        <w:rPr>
          <w:sz w:val="20"/>
          <w:szCs w:val="20"/>
          <w:color w:val="auto"/>
        </w:rPr>
      </w:pPr>
      <w:r>
        <w:rPr>
          <w:rFonts w:ascii="Gabriola" w:cs="Gabriola" w:eastAsia="Gabriola" w:hAnsi="Gabriola"/>
          <w:sz w:val="20"/>
          <w:szCs w:val="20"/>
          <w:color w:val="auto"/>
        </w:rPr>
        <w:t>После установки линзы следует её закрепить на скамье и</w:t>
      </w:r>
    </w:p>
    <w:p>
      <w:pPr>
        <w:spacing w:after="0" w:line="1" w:lineRule="exact"/>
        <w:rPr>
          <w:sz w:val="20"/>
          <w:szCs w:val="20"/>
          <w:color w:val="auto"/>
        </w:rPr>
      </w:pPr>
    </w:p>
    <w:p>
      <w:pPr>
        <w:jc w:val="both"/>
        <w:ind w:left="10" w:hanging="10"/>
        <w:spacing w:after="0" w:line="218" w:lineRule="auto"/>
        <w:tabs>
          <w:tab w:leader="none" w:pos="209" w:val="left"/>
        </w:tabs>
        <w:numPr>
          <w:ilvl w:val="0"/>
          <w:numId w:val="16"/>
        </w:numPr>
        <w:rPr>
          <w:rFonts w:ascii="Gabriola" w:cs="Gabriola" w:eastAsia="Gabriola" w:hAnsi="Gabriola"/>
          <w:sz w:val="20"/>
          <w:szCs w:val="20"/>
          <w:color w:val="auto"/>
        </w:rPr>
      </w:pPr>
      <w:r>
        <w:rPr>
          <w:rFonts w:ascii="Gabriola" w:cs="Gabriola" w:eastAsia="Gabriola" w:hAnsi="Gabriola"/>
          <w:sz w:val="20"/>
          <w:szCs w:val="20"/>
          <w:color w:val="auto"/>
        </w:rPr>
        <w:t>дальнейшем не менять её положения. В работе используются ртутная лампа для калибровки и лампа накаливания для основных из-мерений. Поэтому требуется менять источники излучения. Перемещая новый источник вдоль скамьи нужно найти его оптимальное место-положение по фокусировке излучения на входной щели: в плоскости щели должно быть вновь получено наиболее чёткое и яркое изображе-ние.</w:t>
      </w:r>
    </w:p>
    <w:p>
      <w:pPr>
        <w:spacing w:after="0" w:line="1" w:lineRule="exact"/>
        <w:rPr>
          <w:rFonts w:ascii="Gabriola" w:cs="Gabriola" w:eastAsia="Gabriola" w:hAnsi="Gabriola"/>
          <w:sz w:val="20"/>
          <w:szCs w:val="20"/>
          <w:color w:val="auto"/>
        </w:rPr>
      </w:pPr>
    </w:p>
    <w:p>
      <w:pPr>
        <w:jc w:val="both"/>
        <w:ind w:left="10" w:firstLine="299"/>
        <w:spacing w:after="0" w:line="190" w:lineRule="auto"/>
        <w:rPr>
          <w:rFonts w:ascii="Gabriola" w:cs="Gabriola" w:eastAsia="Gabriola" w:hAnsi="Gabriola"/>
          <w:sz w:val="20"/>
          <w:szCs w:val="20"/>
          <w:color w:val="auto"/>
        </w:rPr>
      </w:pPr>
      <w:r>
        <w:rPr>
          <w:rFonts w:ascii="Gabriola" w:cs="Gabriola" w:eastAsia="Gabriola" w:hAnsi="Gabriola"/>
          <w:sz w:val="20"/>
          <w:szCs w:val="20"/>
          <w:color w:val="auto"/>
        </w:rPr>
        <w:t>Для снятия спектров поглощения потребуется измерить спектр из-лучения лампы накаливания и спектр этого же излучения, но про-шедшего через кювету с парами йода. Здесь нужно будет добавить кювету с парами йода, что приводит к небольшому изменению опти-ческого расстояния между линзой и нитью лампы накаливания, что, в свою очередь, может привести к небольшому размытию изображения нити накаливания в плоскости входной щели. Если этот эффект заме-тен, то его можно скомпенсировать небольшим изменением положения лампы, так чтобы вновь обеспечить наиболее чёткое изображение нити накаливания на входной щели.</w:t>
      </w:r>
      <w:hyperlink w:anchor="page17">
        <w:r>
          <w:rPr>
            <w:rFonts w:ascii="Arial" w:cs="Arial" w:eastAsia="Arial" w:hAnsi="Arial"/>
            <w:sz w:val="27"/>
            <w:szCs w:val="27"/>
            <w:color w:val="660066"/>
            <w:vertAlign w:val="superscript"/>
          </w:rPr>
          <w:t>10</w:t>
        </w:r>
      </w:hyperlink>
    </w:p>
    <w:p>
      <w:pPr>
        <w:spacing w:after="0" w:line="107" w:lineRule="exact"/>
        <w:rPr>
          <w:sz w:val="20"/>
          <w:szCs w:val="20"/>
          <w:color w:val="auto"/>
        </w:rPr>
      </w:pPr>
    </w:p>
    <w:p>
      <w:pPr>
        <w:ind w:left="10"/>
        <w:spacing w:after="0"/>
        <w:tabs>
          <w:tab w:leader="none" w:pos="749" w:val="left"/>
        </w:tabs>
        <w:rPr>
          <w:sz w:val="20"/>
          <w:szCs w:val="20"/>
          <w:color w:val="auto"/>
        </w:rPr>
      </w:pPr>
      <w:r>
        <w:rPr>
          <w:rFonts w:ascii="Gabriola" w:cs="Gabriola" w:eastAsia="Gabriola" w:hAnsi="Gabriola"/>
          <w:sz w:val="20"/>
          <w:szCs w:val="20"/>
          <w:color w:val="auto"/>
        </w:rPr>
        <w:t>3.1.2.</w:t>
        <w:tab/>
        <w:t>Фокусировка изображения спектра</w:t>
      </w:r>
    </w:p>
    <w:p>
      <w:pPr>
        <w:spacing w:after="0" w:line="100" w:lineRule="exact"/>
        <w:rPr>
          <w:sz w:val="20"/>
          <w:szCs w:val="20"/>
          <w:color w:val="auto"/>
        </w:rPr>
      </w:pPr>
    </w:p>
    <w:p>
      <w:pPr>
        <w:jc w:val="both"/>
        <w:ind w:left="10" w:firstLine="299"/>
        <w:spacing w:after="0" w:line="196" w:lineRule="auto"/>
        <w:rPr>
          <w:sz w:val="20"/>
          <w:szCs w:val="20"/>
          <w:color w:val="auto"/>
        </w:rPr>
      </w:pPr>
      <w:r>
        <w:rPr>
          <w:rFonts w:ascii="Gabriola" w:cs="Gabriola" w:eastAsia="Gabriola" w:hAnsi="Gabriola"/>
          <w:sz w:val="20"/>
          <w:szCs w:val="20"/>
          <w:color w:val="auto"/>
        </w:rPr>
        <w:t>Перед началом фокусировки изображения на матрице фотоаппа-рата необходимо установить в качестве источника излучения ртутную лампу и убедиться, что входная щель монохроматора закрыта. Далее по пунктам:</w:t>
      </w:r>
    </w:p>
    <w:p>
      <w:pPr>
        <w:spacing w:after="0" w:line="74" w:lineRule="exact"/>
        <w:rPr>
          <w:sz w:val="20"/>
          <w:szCs w:val="20"/>
          <w:color w:val="auto"/>
        </w:rPr>
      </w:pPr>
    </w:p>
    <w:p>
      <w:pPr>
        <w:jc w:val="both"/>
        <w:ind w:left="490" w:hanging="234"/>
        <w:spacing w:after="0" w:line="191" w:lineRule="auto"/>
        <w:tabs>
          <w:tab w:leader="none" w:pos="490" w:val="left"/>
        </w:tabs>
        <w:numPr>
          <w:ilvl w:val="0"/>
          <w:numId w:val="17"/>
        </w:numPr>
        <w:rPr>
          <w:rFonts w:ascii="Gabriola" w:cs="Gabriola" w:eastAsia="Gabriola" w:hAnsi="Gabriola"/>
          <w:sz w:val="15"/>
          <w:szCs w:val="15"/>
          <w:color w:val="auto"/>
        </w:rPr>
      </w:pPr>
      <w:r>
        <w:rPr>
          <w:rFonts w:ascii="Gabriola" w:cs="Gabriola" w:eastAsia="Gabriola" w:hAnsi="Gabriola"/>
          <w:sz w:val="15"/>
          <w:szCs w:val="15"/>
          <w:color w:val="auto"/>
        </w:rPr>
        <w:t>Включите газоразрядную лампу и проведите настройку входной оп-тической части, в соответствии с вышеописанными рекомендациями.</w:t>
      </w:r>
    </w:p>
    <w:p>
      <w:pPr>
        <w:spacing w:after="0" w:line="78" w:lineRule="exact"/>
        <w:rPr>
          <w:rFonts w:ascii="Gabriola" w:cs="Gabriola" w:eastAsia="Gabriola" w:hAnsi="Gabriola"/>
          <w:sz w:val="15"/>
          <w:szCs w:val="15"/>
          <w:color w:val="auto"/>
        </w:rPr>
      </w:pPr>
    </w:p>
    <w:p>
      <w:pPr>
        <w:jc w:val="both"/>
        <w:ind w:left="490" w:hanging="234"/>
        <w:spacing w:after="0" w:line="185" w:lineRule="auto"/>
        <w:tabs>
          <w:tab w:leader="none" w:pos="490" w:val="left"/>
        </w:tabs>
        <w:numPr>
          <w:ilvl w:val="0"/>
          <w:numId w:val="17"/>
        </w:numPr>
        <w:rPr>
          <w:rFonts w:ascii="Gabriola" w:cs="Gabriola" w:eastAsia="Gabriola" w:hAnsi="Gabriola"/>
          <w:sz w:val="18"/>
          <w:szCs w:val="18"/>
          <w:color w:val="auto"/>
        </w:rPr>
      </w:pPr>
      <w:r>
        <w:rPr>
          <w:rFonts w:ascii="Gabriola" w:cs="Gabriola" w:eastAsia="Gabriola" w:hAnsi="Gabriola"/>
          <w:sz w:val="18"/>
          <w:szCs w:val="18"/>
          <w:color w:val="auto"/>
        </w:rPr>
        <w:t>При выключенном фотоаппарате, наблюдайте спектр излучения лам-пы через окуляр фотоаппарата. Регулируя ширину входной щели мо-нохроматора добейтесь среднего уровня яркости наблюдаемой карти-ны. На этом этапе настройки может оказаться, что наблюдаемая кар-тина будет размыта. Это допустимо, в дальнейшем можно будет до-биться чёткого изображения.</w:t>
      </w:r>
      <w:hyperlink w:anchor="page17">
        <w:r>
          <w:rPr>
            <w:rFonts w:ascii="Arial" w:cs="Arial" w:eastAsia="Arial" w:hAnsi="Arial"/>
            <w:sz w:val="23"/>
            <w:szCs w:val="23"/>
            <w:color w:val="660066"/>
            <w:vertAlign w:val="superscript"/>
          </w:rPr>
          <w:t>11</w:t>
        </w:r>
      </w:hyperlink>
    </w:p>
    <w:p>
      <w:pPr>
        <w:spacing w:after="0" w:line="46" w:lineRule="exact"/>
        <w:rPr>
          <w:rFonts w:ascii="Gabriola" w:cs="Gabriola" w:eastAsia="Gabriola" w:hAnsi="Gabriola"/>
          <w:sz w:val="18"/>
          <w:szCs w:val="18"/>
          <w:color w:val="auto"/>
        </w:rPr>
      </w:pPr>
    </w:p>
    <w:p>
      <w:pPr>
        <w:jc w:val="both"/>
        <w:ind w:left="490" w:hanging="234"/>
        <w:spacing w:after="0" w:line="239" w:lineRule="auto"/>
        <w:tabs>
          <w:tab w:leader="none" w:pos="490" w:val="left"/>
        </w:tabs>
        <w:numPr>
          <w:ilvl w:val="0"/>
          <w:numId w:val="17"/>
        </w:numPr>
        <w:rPr>
          <w:rFonts w:ascii="Gabriola" w:cs="Gabriola" w:eastAsia="Gabriola" w:hAnsi="Gabriola"/>
          <w:sz w:val="18"/>
          <w:szCs w:val="18"/>
          <w:color w:val="auto"/>
        </w:rPr>
      </w:pPr>
      <w:r>
        <w:rPr>
          <w:rFonts w:ascii="Gabriola" w:cs="Gabriola" w:eastAsia="Gabriola" w:hAnsi="Gabriola"/>
          <w:sz w:val="18"/>
          <w:szCs w:val="18"/>
          <w:color w:val="auto"/>
        </w:rPr>
        <w:t xml:space="preserve">Включите фотоаппарат и вызовите на компьютере программу </w:t>
      </w:r>
      <w:r>
        <w:rPr>
          <w:rFonts w:ascii="Arial" w:cs="Arial" w:eastAsia="Arial" w:hAnsi="Arial"/>
          <w:sz w:val="18"/>
          <w:szCs w:val="18"/>
          <w:color w:val="auto"/>
        </w:rPr>
        <w:t>EOS</w:t>
      </w:r>
      <w:r>
        <w:rPr>
          <w:rFonts w:ascii="Gabriola" w:cs="Gabriola" w:eastAsia="Gabriola" w:hAnsi="Gabriola"/>
          <w:sz w:val="18"/>
          <w:szCs w:val="18"/>
          <w:color w:val="auto"/>
        </w:rPr>
        <w:t xml:space="preserve"> </w:t>
      </w:r>
      <w:r>
        <w:rPr>
          <w:rFonts w:ascii="Arial" w:cs="Arial" w:eastAsia="Arial" w:hAnsi="Arial"/>
          <w:sz w:val="18"/>
          <w:szCs w:val="18"/>
          <w:color w:val="auto"/>
        </w:rPr>
        <w:t>Utilyty</w:t>
      </w:r>
      <w:r>
        <w:rPr>
          <w:rFonts w:ascii="Gabriola" w:cs="Gabriola" w:eastAsia="Gabriola" w:hAnsi="Gabriola"/>
          <w:sz w:val="18"/>
          <w:szCs w:val="18"/>
          <w:color w:val="auto"/>
        </w:rPr>
        <w:t>. Обычно, при включении фотоаппарата операционная система</w:t>
      </w:r>
      <w:r>
        <w:rPr>
          <w:rFonts w:ascii="Arial" w:cs="Arial" w:eastAsia="Arial" w:hAnsi="Arial"/>
          <w:sz w:val="18"/>
          <w:szCs w:val="18"/>
          <w:color w:val="auto"/>
        </w:rPr>
        <w:t xml:space="preserve"> </w:t>
      </w:r>
      <w:r>
        <w:rPr>
          <w:rFonts w:ascii="Gabriola" w:cs="Gabriola" w:eastAsia="Gabriola" w:hAnsi="Gabriola"/>
          <w:sz w:val="18"/>
          <w:szCs w:val="18"/>
          <w:color w:val="auto"/>
        </w:rPr>
        <w:t>автоматически запускает эту программу.</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65405</wp:posOffset>
                </wp:positionV>
                <wp:extent cx="162687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68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15pt" to="128.1pt,5.15pt" o:allowincell="f" strokecolor="#000000" strokeweight="0.398pt"/>
            </w:pict>
          </mc:Fallback>
        </mc:AlternateContent>
      </w:r>
    </w:p>
    <w:p>
      <w:pPr>
        <w:spacing w:after="0" w:line="123" w:lineRule="exact"/>
        <w:rPr>
          <w:sz w:val="20"/>
          <w:szCs w:val="20"/>
          <w:color w:val="auto"/>
        </w:rPr>
      </w:pPr>
    </w:p>
    <w:p>
      <w:pPr>
        <w:ind w:left="10" w:firstLine="139"/>
        <w:spacing w:after="0"/>
        <w:tabs>
          <w:tab w:leader="none" w:pos="314" w:val="left"/>
        </w:tabs>
        <w:numPr>
          <w:ilvl w:val="0"/>
          <w:numId w:val="18"/>
        </w:numPr>
        <w:rPr>
          <w:rFonts w:ascii="Arial" w:cs="Arial" w:eastAsia="Arial" w:hAnsi="Arial"/>
          <w:sz w:val="19"/>
          <w:szCs w:val="19"/>
          <w:color w:val="auto"/>
          <w:vertAlign w:val="superscript"/>
        </w:rPr>
      </w:pPr>
      <w:r>
        <w:rPr>
          <w:rFonts w:ascii="Gabriola" w:cs="Gabriola" w:eastAsia="Gabriola" w:hAnsi="Gabriola"/>
          <w:sz w:val="13"/>
          <w:szCs w:val="13"/>
          <w:color w:val="auto"/>
        </w:rPr>
        <w:t>Описанные процедуры по настройке внешней оптической части необходимы для достижения максимального спектрального разрешения.</w:t>
      </w:r>
    </w:p>
    <w:p>
      <w:pPr>
        <w:spacing w:after="0" w:line="125" w:lineRule="exact"/>
        <w:rPr>
          <w:rFonts w:ascii="Arial" w:cs="Arial" w:eastAsia="Arial" w:hAnsi="Arial"/>
          <w:sz w:val="19"/>
          <w:szCs w:val="19"/>
          <w:color w:val="auto"/>
          <w:vertAlign w:val="superscript"/>
        </w:rPr>
      </w:pPr>
    </w:p>
    <w:p>
      <w:pPr>
        <w:ind w:left="10" w:firstLine="139"/>
        <w:spacing w:after="0" w:line="181" w:lineRule="auto"/>
        <w:tabs>
          <w:tab w:leader="none" w:pos="314" w:val="left"/>
        </w:tabs>
        <w:numPr>
          <w:ilvl w:val="0"/>
          <w:numId w:val="18"/>
        </w:numPr>
        <w:rPr>
          <w:rFonts w:ascii="Arial" w:cs="Arial" w:eastAsia="Arial" w:hAnsi="Arial"/>
          <w:sz w:val="19"/>
          <w:szCs w:val="19"/>
          <w:color w:val="auto"/>
          <w:vertAlign w:val="superscript"/>
        </w:rPr>
      </w:pPr>
      <w:r>
        <w:rPr>
          <w:rFonts w:ascii="Gabriola" w:cs="Gabriola" w:eastAsia="Gabriola" w:hAnsi="Gabriola"/>
          <w:sz w:val="13"/>
          <w:szCs w:val="13"/>
          <w:color w:val="auto"/>
        </w:rPr>
        <w:t>Видимое изображение может также может быть размытым по причине инди-видуальных особенностей глаза наблюдателя: близорукость или дальнозоркость.</w:t>
      </w:r>
    </w:p>
    <w:p>
      <w:pPr>
        <w:sectPr>
          <w:pgSz w:w="8400" w:h="11906" w:orient="portrait"/>
          <w:cols w:equalWidth="0" w:num="1">
            <w:col w:w="6410"/>
          </w:cols>
          <w:pgMar w:left="850" w:top="863" w:right="1131" w:bottom="0" w:gutter="0" w:footer="0" w:header="0"/>
        </w:sectPr>
      </w:pPr>
    </w:p>
    <w:p>
      <w:pPr>
        <w:spacing w:after="0" w:line="332" w:lineRule="exact"/>
        <w:rPr>
          <w:sz w:val="20"/>
          <w:szCs w:val="20"/>
          <w:color w:val="auto"/>
        </w:rPr>
      </w:pPr>
    </w:p>
    <w:p>
      <w:pPr>
        <w:jc w:val="center"/>
        <w:ind w:right="-9"/>
        <w:spacing w:after="0"/>
        <w:rPr>
          <w:sz w:val="20"/>
          <w:szCs w:val="20"/>
          <w:color w:val="auto"/>
        </w:rPr>
      </w:pPr>
      <w:r>
        <w:rPr>
          <w:rFonts w:ascii="Gabriola" w:cs="Gabriola" w:eastAsia="Gabriola" w:hAnsi="Gabriola"/>
          <w:sz w:val="20"/>
          <w:szCs w:val="20"/>
          <w:color w:val="auto"/>
        </w:rPr>
        <w:t>17</w:t>
      </w:r>
    </w:p>
    <w:p>
      <w:pPr>
        <w:sectPr>
          <w:pgSz w:w="8400" w:h="11906" w:orient="portrait"/>
          <w:cols w:equalWidth="0" w:num="1">
            <w:col w:w="6410"/>
          </w:cols>
          <w:pgMar w:left="850" w:top="863" w:right="1131" w:bottom="0" w:gutter="0" w:footer="0" w:header="0"/>
          <w:type w:val="continuous"/>
        </w:sectPr>
      </w:pPr>
    </w:p>
    <w:bookmarkStart w:id="17" w:name="page18"/>
    <w:bookmarkEnd w:id="17"/>
    <w:p>
      <w:pPr>
        <w:jc w:val="both"/>
        <w:ind w:left="234" w:hanging="234"/>
        <w:spacing w:after="0"/>
        <w:tabs>
          <w:tab w:leader="none" w:pos="234" w:val="left"/>
        </w:tabs>
        <w:numPr>
          <w:ilvl w:val="0"/>
          <w:numId w:val="19"/>
        </w:numPr>
        <w:rPr>
          <w:rFonts w:ascii="Gabriola" w:cs="Gabriola" w:eastAsia="Gabriola" w:hAnsi="Gabriola"/>
          <w:sz w:val="18"/>
          <w:szCs w:val="18"/>
          <w:color w:val="auto"/>
        </w:rPr>
      </w:pPr>
      <w:r>
        <w:rPr>
          <w:rFonts w:ascii="Gabriola" w:cs="Gabriola" w:eastAsia="Gabriola" w:hAnsi="Gabriola"/>
          <w:sz w:val="18"/>
          <w:szCs w:val="18"/>
          <w:color w:val="auto"/>
        </w:rPr>
        <w:t xml:space="preserve">Выберете в меню программы </w:t>
      </w:r>
      <w:r>
        <w:rPr>
          <w:rFonts w:ascii="Arial" w:cs="Arial" w:eastAsia="Arial" w:hAnsi="Arial"/>
          <w:sz w:val="18"/>
          <w:szCs w:val="18"/>
          <w:color w:val="auto"/>
        </w:rPr>
        <w:t>EOS Utility</w:t>
      </w:r>
      <w:r>
        <w:rPr>
          <w:rFonts w:ascii="Gabriola" w:cs="Gabriola" w:eastAsia="Gabriola" w:hAnsi="Gabriola"/>
          <w:sz w:val="18"/>
          <w:szCs w:val="18"/>
          <w:color w:val="auto"/>
        </w:rPr>
        <w:t xml:space="preserve"> пункт Удаленная съёмка. В правой части экрана появится окно удалённого управления фотоап-паратом. (см рис </w:t>
      </w:r>
      <w:hyperlink w:anchor="page18">
        <w:r>
          <w:rPr>
            <w:rFonts w:ascii="Gabriola" w:cs="Gabriola" w:eastAsia="Gabriola" w:hAnsi="Gabriola"/>
            <w:sz w:val="18"/>
            <w:szCs w:val="18"/>
            <w:color w:val="660066"/>
          </w:rPr>
          <w:t>5</w:t>
        </w:r>
      </w:hyperlink>
      <w:r>
        <w:rPr>
          <w:rFonts w:ascii="Gabriola" w:cs="Gabriola" w:eastAsia="Gabriola" w:hAnsi="Gabriola"/>
          <w:sz w:val="18"/>
          <w:szCs w:val="18"/>
          <w:color w:val="auto"/>
        </w:rPr>
        <w: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144780</wp:posOffset>
            </wp:positionV>
            <wp:extent cx="3925570" cy="290639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extLst>
                    </a:blip>
                    <a:srcRect/>
                    <a:stretch>
                      <a:fillRect/>
                    </a:stretch>
                  </pic:blipFill>
                  <pic:spPr bwMode="auto">
                    <a:xfrm>
                      <a:off x="0" y="0"/>
                      <a:ext cx="3925570" cy="29063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1894"/>
        <w:spacing w:after="0"/>
        <w:rPr>
          <w:sz w:val="20"/>
          <w:szCs w:val="20"/>
          <w:color w:val="auto"/>
        </w:rPr>
      </w:pPr>
      <w:r>
        <w:rPr>
          <w:rFonts w:ascii="Arial" w:cs="Arial" w:eastAsia="Arial" w:hAnsi="Arial"/>
          <w:sz w:val="20"/>
          <w:szCs w:val="20"/>
          <w:color w:val="auto"/>
        </w:rPr>
        <w:t>a</w:t>
      </w:r>
    </w:p>
    <w:p>
      <w:pPr>
        <w:ind w:left="5134"/>
        <w:spacing w:after="0" w:line="218" w:lineRule="auto"/>
        <w:rPr>
          <w:sz w:val="20"/>
          <w:szCs w:val="20"/>
          <w:color w:val="auto"/>
        </w:rPr>
      </w:pPr>
      <w:r>
        <w:rPr>
          <w:rFonts w:ascii="Arial" w:cs="Arial" w:eastAsia="Arial" w:hAnsi="Arial"/>
          <w:sz w:val="20"/>
          <w:szCs w:val="20"/>
          <w:color w:val="auto"/>
        </w:rPr>
        <w:t>b</w:t>
      </w:r>
    </w:p>
    <w:p>
      <w:pPr>
        <w:spacing w:after="0" w:line="16" w:lineRule="exact"/>
        <w:rPr>
          <w:sz w:val="20"/>
          <w:szCs w:val="20"/>
          <w:color w:val="auto"/>
        </w:rPr>
      </w:pPr>
    </w:p>
    <w:p>
      <w:pPr>
        <w:ind w:left="1234"/>
        <w:spacing w:after="0"/>
        <w:rPr>
          <w:sz w:val="20"/>
          <w:szCs w:val="20"/>
          <w:color w:val="auto"/>
        </w:rPr>
      </w:pPr>
      <w:r>
        <w:rPr>
          <w:rFonts w:ascii="Gabriola" w:cs="Gabriola" w:eastAsia="Gabriola" w:hAnsi="Gabriola"/>
          <w:sz w:val="18"/>
          <w:szCs w:val="18"/>
          <w:color w:val="auto"/>
        </w:rPr>
        <w:t>Рис. 5. Вид окон проргаммы EOS Utility</w:t>
      </w:r>
    </w:p>
    <w:p>
      <w:pPr>
        <w:spacing w:after="0" w:line="334" w:lineRule="exact"/>
        <w:rPr>
          <w:sz w:val="20"/>
          <w:szCs w:val="20"/>
          <w:color w:val="auto"/>
        </w:rPr>
      </w:pPr>
    </w:p>
    <w:p>
      <w:pPr>
        <w:jc w:val="both"/>
        <w:ind w:left="234" w:hanging="234"/>
        <w:spacing w:after="0"/>
        <w:tabs>
          <w:tab w:leader="none" w:pos="234" w:val="left"/>
        </w:tabs>
        <w:numPr>
          <w:ilvl w:val="0"/>
          <w:numId w:val="20"/>
        </w:numPr>
        <w:rPr>
          <w:rFonts w:ascii="Gabriola" w:cs="Gabriola" w:eastAsia="Gabriola" w:hAnsi="Gabriola"/>
          <w:sz w:val="18"/>
          <w:szCs w:val="18"/>
          <w:color w:val="auto"/>
        </w:rPr>
      </w:pPr>
      <w:r>
        <w:rPr>
          <w:rFonts w:ascii="Gabriola" w:cs="Gabriola" w:eastAsia="Gabriola" w:hAnsi="Gabriola"/>
          <w:sz w:val="18"/>
          <w:szCs w:val="18"/>
          <w:color w:val="auto"/>
        </w:rPr>
        <w:t xml:space="preserve">Щёлкните мышью по кнопке Видоис.реал.врем.(На рис </w:t>
      </w:r>
      <w:hyperlink w:anchor="page18">
        <w:r>
          <w:rPr>
            <w:rFonts w:ascii="Gabriola" w:cs="Gabriola" w:eastAsia="Gabriola" w:hAnsi="Gabriola"/>
            <w:sz w:val="18"/>
            <w:szCs w:val="18"/>
            <w:color w:val="660066"/>
          </w:rPr>
          <w:t>5</w:t>
        </w:r>
      </w:hyperlink>
      <w:r>
        <w:rPr>
          <w:rFonts w:ascii="Gabriola" w:cs="Gabriola" w:eastAsia="Gabriola" w:hAnsi="Gabriola"/>
          <w:sz w:val="18"/>
          <w:szCs w:val="18"/>
          <w:color w:val="auto"/>
        </w:rPr>
        <w:t xml:space="preserve">b обведе-на красным). Появится ещё одно окно с изображением распределения излучения фокусируемого на матрице фотоаппарата (см рис </w:t>
      </w:r>
      <w:hyperlink w:anchor="page19">
        <w:r>
          <w:rPr>
            <w:rFonts w:ascii="Gabriola" w:cs="Gabriola" w:eastAsia="Gabriola" w:hAnsi="Gabriola"/>
            <w:sz w:val="18"/>
            <w:szCs w:val="18"/>
            <w:color w:val="660066"/>
          </w:rPr>
          <w:t>6</w:t>
        </w:r>
      </w:hyperlink>
      <w:r>
        <w:rPr>
          <w:rFonts w:ascii="Gabriola" w:cs="Gabriola" w:eastAsia="Gabriola" w:hAnsi="Gabriola"/>
          <w:sz w:val="18"/>
          <w:szCs w:val="18"/>
          <w:color w:val="auto"/>
        </w:rPr>
        <w:t>). Кар-тина на экране должны быть похожа на ту, которая наблюдалась в окуляр в пункте 2.</w:t>
      </w:r>
    </w:p>
    <w:p>
      <w:pPr>
        <w:spacing w:after="0" w:line="183" w:lineRule="exact"/>
        <w:rPr>
          <w:rFonts w:ascii="Gabriola" w:cs="Gabriola" w:eastAsia="Gabriola" w:hAnsi="Gabriola"/>
          <w:sz w:val="18"/>
          <w:szCs w:val="18"/>
          <w:color w:val="auto"/>
        </w:rPr>
      </w:pPr>
    </w:p>
    <w:p>
      <w:pPr>
        <w:jc w:val="both"/>
        <w:ind w:left="234" w:hanging="234"/>
        <w:spacing w:after="0" w:line="222" w:lineRule="auto"/>
        <w:tabs>
          <w:tab w:leader="none" w:pos="234" w:val="left"/>
        </w:tabs>
        <w:numPr>
          <w:ilvl w:val="0"/>
          <w:numId w:val="20"/>
        </w:numPr>
        <w:rPr>
          <w:rFonts w:ascii="Gabriola" w:cs="Gabriola" w:eastAsia="Gabriola" w:hAnsi="Gabriola"/>
          <w:sz w:val="18"/>
          <w:szCs w:val="18"/>
          <w:color w:val="000000"/>
        </w:rPr>
      </w:pPr>
      <w:r>
        <w:rPr>
          <w:rFonts w:ascii="Gabriola" w:cs="Gabriola" w:eastAsia="Gabriola" w:hAnsi="Gabriola"/>
          <w:sz w:val="18"/>
          <w:szCs w:val="18"/>
          <w:color w:val="auto"/>
        </w:rPr>
        <w:t xml:space="preserve">Сфокусируйте изображения спектральных линий на матрице фотоап-парата. Для этого вращайте регулировочный винт линзы 1 (см рис </w:t>
      </w:r>
      <w:hyperlink w:anchor="page14">
        <w:r>
          <w:rPr>
            <w:rFonts w:ascii="Gabriola" w:cs="Gabriola" w:eastAsia="Gabriola" w:hAnsi="Gabriola"/>
            <w:sz w:val="18"/>
            <w:szCs w:val="18"/>
            <w:color w:val="660066"/>
          </w:rPr>
          <w:t>3</w:t>
        </w:r>
      </w:hyperlink>
      <w:r>
        <w:rPr>
          <w:rFonts w:ascii="Gabriola" w:cs="Gabriola" w:eastAsia="Gabriola" w:hAnsi="Gabriola"/>
          <w:sz w:val="18"/>
          <w:szCs w:val="18"/>
          <w:color w:val="000000"/>
        </w:rPr>
        <w:t>)</w:t>
      </w:r>
      <w:r>
        <w:rPr>
          <w:rFonts w:ascii="Gabriola" w:cs="Gabriola" w:eastAsia="Gabriola" w:hAnsi="Gabriola"/>
          <w:sz w:val="18"/>
          <w:szCs w:val="18"/>
          <w:color w:val="660066"/>
        </w:rPr>
        <w:t xml:space="preserve"> </w:t>
      </w:r>
      <w:r>
        <w:rPr>
          <w:rFonts w:ascii="Gabriola" w:cs="Gabriola" w:eastAsia="Gabriola" w:hAnsi="Gabriola"/>
          <w:sz w:val="18"/>
          <w:szCs w:val="18"/>
          <w:color w:val="000000"/>
        </w:rPr>
        <w:t>и наблюдайте за шириной спектральных линий. При оптимальной</w:t>
      </w:r>
      <w:r>
        <w:rPr>
          <w:rFonts w:ascii="Gabriola" w:cs="Gabriola" w:eastAsia="Gabriola" w:hAnsi="Gabriola"/>
          <w:sz w:val="18"/>
          <w:szCs w:val="18"/>
          <w:color w:val="660066"/>
        </w:rPr>
        <w:t xml:space="preserve"> </w:t>
      </w:r>
      <w:r>
        <w:rPr>
          <w:rFonts w:ascii="Gabriola" w:cs="Gabriola" w:eastAsia="Gabriola" w:hAnsi="Gabriola"/>
          <w:sz w:val="18"/>
          <w:szCs w:val="18"/>
          <w:color w:val="000000"/>
        </w:rPr>
        <w:t xml:space="preserve">фокусировке линии принимают наименьшую ширину. Для удобства можно увеличить часть изображения в 5 или в 10 раз - в нижней пра-вой части окна визирования расположены соответствующие кнопки (см рис </w:t>
      </w:r>
      <w:hyperlink w:anchor="page19">
        <w:r>
          <w:rPr>
            <w:rFonts w:ascii="Gabriola" w:cs="Gabriola" w:eastAsia="Gabriola" w:hAnsi="Gabriola"/>
            <w:sz w:val="18"/>
            <w:szCs w:val="18"/>
            <w:color w:val="660066"/>
          </w:rPr>
          <w:t>6</w:t>
        </w:r>
        <w:r>
          <w:rPr>
            <w:rFonts w:ascii="Gabriola" w:cs="Gabriola" w:eastAsia="Gabriola" w:hAnsi="Gabriola"/>
            <w:sz w:val="18"/>
            <w:szCs w:val="18"/>
            <w:color w:val="000000"/>
          </w:rPr>
          <w:t xml:space="preserve"> </w:t>
        </w:r>
      </w:hyperlink>
      <w:r>
        <w:rPr>
          <w:rFonts w:ascii="Gabriola" w:cs="Gabriola" w:eastAsia="Gabriola" w:hAnsi="Gabriola"/>
          <w:sz w:val="18"/>
          <w:szCs w:val="18"/>
          <w:color w:val="000000"/>
        </w:rPr>
        <w:t xml:space="preserve">и </w:t>
      </w:r>
      <w:hyperlink w:anchor="page20">
        <w:r>
          <w:rPr>
            <w:rFonts w:ascii="Gabriola" w:cs="Gabriola" w:eastAsia="Gabriola" w:hAnsi="Gabriola"/>
            <w:sz w:val="18"/>
            <w:szCs w:val="18"/>
            <w:color w:val="660066"/>
          </w:rPr>
          <w:t>7</w:t>
        </w:r>
      </w:hyperlink>
      <w:r>
        <w:rPr>
          <w:rFonts w:ascii="Gabriola" w:cs="Gabriola" w:eastAsia="Gabriola" w:hAnsi="Gabriola"/>
          <w:sz w:val="18"/>
          <w:szCs w:val="18"/>
          <w:color w:val="000000"/>
        </w:rPr>
        <w:t>)</w:t>
      </w:r>
    </w:p>
    <w:p>
      <w:pPr>
        <w:spacing w:after="0" w:line="81" w:lineRule="exact"/>
        <w:rPr>
          <w:rFonts w:ascii="Gabriola" w:cs="Gabriola" w:eastAsia="Gabriola" w:hAnsi="Gabriola"/>
          <w:sz w:val="18"/>
          <w:szCs w:val="18"/>
          <w:color w:val="000000"/>
        </w:rPr>
      </w:pPr>
    </w:p>
    <w:p>
      <w:pPr>
        <w:jc w:val="both"/>
        <w:ind w:left="234" w:hanging="234"/>
        <w:spacing w:after="0"/>
        <w:tabs>
          <w:tab w:leader="none" w:pos="234" w:val="left"/>
        </w:tabs>
        <w:numPr>
          <w:ilvl w:val="0"/>
          <w:numId w:val="20"/>
        </w:numPr>
        <w:rPr>
          <w:rFonts w:ascii="Gabriola" w:cs="Gabriola" w:eastAsia="Gabriola" w:hAnsi="Gabriola"/>
          <w:sz w:val="17"/>
          <w:szCs w:val="17"/>
          <w:color w:val="auto"/>
        </w:rPr>
      </w:pPr>
      <w:r>
        <w:rPr>
          <w:rFonts w:ascii="Gabriola" w:cs="Gabriola" w:eastAsia="Gabriola" w:hAnsi="Gabriola"/>
          <w:sz w:val="17"/>
          <w:szCs w:val="17"/>
          <w:color w:val="auto"/>
        </w:rPr>
        <w:t>Вращая барабан монохроматора установите рабочий рабочий спек-тральный диапазон. Рекомендуется вывести красную часть спектра на правую часть экрана, так чтобы зелёная часть спектра приходи-</w:t>
      </w:r>
    </w:p>
    <w:p>
      <w:pPr>
        <w:sectPr>
          <w:pgSz w:w="8400" w:h="11906" w:orient="portrait"/>
          <w:cols w:equalWidth="0" w:num="1">
            <w:col w:w="6154"/>
          </w:cols>
          <w:pgMar w:left="1106" w:top="881" w:right="1131" w:bottom="0" w:gutter="0" w:footer="0" w:header="0"/>
        </w:sectPr>
      </w:pPr>
    </w:p>
    <w:p>
      <w:pPr>
        <w:spacing w:after="0" w:line="200" w:lineRule="exact"/>
        <w:rPr>
          <w:rFonts w:ascii="Gabriola" w:cs="Gabriola" w:eastAsia="Gabriola" w:hAnsi="Gabriola"/>
          <w:sz w:val="18"/>
          <w:szCs w:val="18"/>
          <w:color w:val="660066"/>
        </w:rPr>
      </w:pPr>
    </w:p>
    <w:p>
      <w:pPr>
        <w:spacing w:after="0" w:line="235" w:lineRule="exact"/>
        <w:rPr>
          <w:rFonts w:ascii="Gabriola" w:cs="Gabriola" w:eastAsia="Gabriola" w:hAnsi="Gabriola"/>
          <w:sz w:val="18"/>
          <w:szCs w:val="18"/>
          <w:color w:val="660066"/>
        </w:rPr>
      </w:pPr>
    </w:p>
    <w:p>
      <w:pPr>
        <w:jc w:val="center"/>
        <w:ind w:right="246"/>
        <w:spacing w:after="0"/>
        <w:rPr>
          <w:sz w:val="20"/>
          <w:szCs w:val="20"/>
          <w:color w:val="auto"/>
        </w:rPr>
      </w:pPr>
      <w:r>
        <w:rPr>
          <w:rFonts w:ascii="Arial" w:cs="Arial" w:eastAsia="Arial" w:hAnsi="Arial"/>
          <w:sz w:val="17"/>
          <w:szCs w:val="17"/>
          <w:color w:val="auto"/>
        </w:rPr>
        <w:t>18</w:t>
      </w:r>
    </w:p>
    <w:p>
      <w:pPr>
        <w:sectPr>
          <w:pgSz w:w="8400" w:h="11906" w:orient="portrait"/>
          <w:cols w:equalWidth="0" w:num="1">
            <w:col w:w="6154"/>
          </w:cols>
          <w:pgMar w:left="1106" w:top="881" w:right="1131" w:bottom="0" w:gutter="0" w:footer="0" w:header="0"/>
          <w:type w:val="continuous"/>
        </w:sectPr>
      </w:pPr>
    </w:p>
    <w:bookmarkStart w:id="18" w:name="page19"/>
    <w:bookmarkEnd w:id="1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946785</wp:posOffset>
            </wp:positionH>
            <wp:positionV relativeFrom="page">
              <wp:posOffset>539750</wp:posOffset>
            </wp:positionV>
            <wp:extent cx="3254375" cy="27717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3254375" cy="27717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center"/>
        <w:ind w:right="60"/>
        <w:spacing w:after="0"/>
        <w:rPr>
          <w:sz w:val="20"/>
          <w:szCs w:val="20"/>
          <w:color w:val="auto"/>
        </w:rPr>
      </w:pPr>
      <w:r>
        <w:rPr>
          <w:rFonts w:ascii="Gabriola" w:cs="Gabriola" w:eastAsia="Gabriola" w:hAnsi="Gabriola"/>
          <w:sz w:val="18"/>
          <w:szCs w:val="18"/>
          <w:color w:val="auto"/>
        </w:rPr>
        <w:t>Рис. 6. Окно визирования в режиме реального времени</w:t>
      </w:r>
    </w:p>
    <w:p>
      <w:pPr>
        <w:spacing w:after="0" w:line="200" w:lineRule="exact"/>
        <w:rPr>
          <w:sz w:val="20"/>
          <w:szCs w:val="20"/>
          <w:color w:val="auto"/>
        </w:rPr>
      </w:pPr>
    </w:p>
    <w:p>
      <w:pPr>
        <w:spacing w:after="0" w:line="208" w:lineRule="exact"/>
        <w:rPr>
          <w:sz w:val="20"/>
          <w:szCs w:val="20"/>
          <w:color w:val="auto"/>
        </w:rPr>
      </w:pPr>
    </w:p>
    <w:p>
      <w:pPr>
        <w:ind w:left="480"/>
        <w:spacing w:after="0"/>
        <w:rPr>
          <w:rFonts w:ascii="Gabriola" w:cs="Gabriola" w:eastAsia="Gabriola" w:hAnsi="Gabriola"/>
          <w:sz w:val="18"/>
          <w:szCs w:val="18"/>
          <w:color w:val="auto"/>
        </w:rPr>
      </w:pPr>
      <w:r>
        <w:rPr>
          <w:rFonts w:ascii="Gabriola" w:cs="Gabriola" w:eastAsia="Gabriola" w:hAnsi="Gabriola"/>
          <w:sz w:val="18"/>
          <w:szCs w:val="18"/>
          <w:color w:val="auto"/>
        </w:rPr>
        <w:t xml:space="preserve">лась примерно на средину экрана - приблизительно так, как показано на рисунке </w:t>
      </w:r>
      <w:hyperlink w:anchor="page19">
        <w:r>
          <w:rPr>
            <w:rFonts w:ascii="Gabriola" w:cs="Gabriola" w:eastAsia="Gabriola" w:hAnsi="Gabriola"/>
            <w:sz w:val="18"/>
            <w:szCs w:val="18"/>
            <w:color w:val="660066"/>
          </w:rPr>
          <w:t>6</w:t>
        </w:r>
      </w:hyperlink>
    </w:p>
    <w:p>
      <w:pPr>
        <w:spacing w:after="0" w:line="170" w:lineRule="exact"/>
        <w:rPr>
          <w:sz w:val="20"/>
          <w:szCs w:val="20"/>
          <w:color w:val="auto"/>
        </w:rPr>
      </w:pPr>
    </w:p>
    <w:p>
      <w:pPr>
        <w:jc w:val="both"/>
        <w:ind w:left="480" w:hanging="234"/>
        <w:spacing w:after="0" w:line="190" w:lineRule="auto"/>
        <w:tabs>
          <w:tab w:leader="none" w:pos="480" w:val="left"/>
        </w:tabs>
        <w:numPr>
          <w:ilvl w:val="0"/>
          <w:numId w:val="21"/>
        </w:numPr>
        <w:rPr>
          <w:rFonts w:ascii="Gabriola" w:cs="Gabriola" w:eastAsia="Gabriola" w:hAnsi="Gabriola"/>
          <w:sz w:val="18"/>
          <w:szCs w:val="18"/>
          <w:color w:val="auto"/>
        </w:rPr>
      </w:pPr>
      <w:r>
        <w:rPr>
          <w:rFonts w:ascii="Gabriola" w:cs="Gabriola" w:eastAsia="Gabriola" w:hAnsi="Gabriola"/>
          <w:sz w:val="18"/>
          <w:szCs w:val="18"/>
          <w:color w:val="auto"/>
        </w:rPr>
        <w:t>Установите ширину входной щели равной примерно 10 мкм, это со-ставляет всего одно маленькое деление на шкале микрометрического винта. При открытии входной щели яркость освещения матрицы рез-ко возрастает, что хорошо видно по яркости отображаемой на экране монитора картинке. Изменяя значение времени экспозиции добейтесь того, чтобы уровень засветки матрицы не был завышен.</w:t>
      </w:r>
    </w:p>
    <w:p>
      <w:pPr>
        <w:spacing w:after="0" w:line="66" w:lineRule="exact"/>
        <w:rPr>
          <w:rFonts w:ascii="Gabriola" w:cs="Gabriola" w:eastAsia="Gabriola" w:hAnsi="Gabriola"/>
          <w:sz w:val="18"/>
          <w:szCs w:val="18"/>
          <w:color w:val="auto"/>
        </w:rPr>
      </w:pPr>
    </w:p>
    <w:p>
      <w:pPr>
        <w:jc w:val="both"/>
        <w:ind w:left="480" w:hanging="234"/>
        <w:spacing w:after="0" w:line="198" w:lineRule="auto"/>
        <w:tabs>
          <w:tab w:leader="none" w:pos="480" w:val="left"/>
        </w:tabs>
        <w:numPr>
          <w:ilvl w:val="0"/>
          <w:numId w:val="21"/>
        </w:numPr>
        <w:rPr>
          <w:rFonts w:ascii="Gabriola" w:cs="Gabriola" w:eastAsia="Gabriola" w:hAnsi="Gabriola"/>
          <w:sz w:val="18"/>
          <w:szCs w:val="18"/>
          <w:color w:val="auto"/>
        </w:rPr>
      </w:pPr>
      <w:r>
        <w:rPr>
          <w:rFonts w:ascii="Gabriola" w:cs="Gabriola" w:eastAsia="Gabriola" w:hAnsi="Gabriola"/>
          <w:sz w:val="18"/>
          <w:szCs w:val="18"/>
          <w:color w:val="auto"/>
        </w:rPr>
        <w:t xml:space="preserve">Убедитесь, что спектральные линии как в левой части матрица, так и в правой имеют свою наименьшую толщину. Из-за дисперсии пока-зателя преломления фокусирующей линзы 2 чёткое изображение ли-ний различной частоты формируется на немного отличающихся друг от друга расстояниях от линзы. По этой причине плоскость матрицы фотоаппарата необходимо устанавливать не строго перпендикулярно оптической оси линзы 2, а с небольшим отклонением от этой перпен-дикулярности. Если при фокусировке на красную линию, синяя раз-мывается и наоборот, значит фотоаппарат нужно немного повернуть. Крепление фотоаппарата позволяет это сделать - см. рисунок </w:t>
      </w:r>
      <w:hyperlink w:anchor="page20">
        <w:r>
          <w:rPr>
            <w:rFonts w:ascii="Gabriola" w:cs="Gabriola" w:eastAsia="Gabriola" w:hAnsi="Gabriola"/>
            <w:sz w:val="18"/>
            <w:szCs w:val="18"/>
            <w:color w:val="660066"/>
          </w:rPr>
          <w:t>8</w:t>
        </w:r>
      </w:hyperlink>
      <w:r>
        <w:rPr>
          <w:rFonts w:ascii="Gabriola" w:cs="Gabriola" w:eastAsia="Gabriola" w:hAnsi="Gabriola"/>
          <w:sz w:val="18"/>
          <w:szCs w:val="18"/>
          <w:color w:val="auto"/>
        </w:rPr>
        <w:t>.</w:t>
      </w:r>
    </w:p>
    <w:p>
      <w:pPr>
        <w:spacing w:after="0" w:line="66" w:lineRule="exact"/>
        <w:rPr>
          <w:sz w:val="20"/>
          <w:szCs w:val="20"/>
          <w:color w:val="auto"/>
        </w:rPr>
      </w:pPr>
    </w:p>
    <w:p>
      <w:pPr>
        <w:jc w:val="both"/>
        <w:ind w:firstLine="299"/>
        <w:spacing w:after="0"/>
        <w:rPr>
          <w:sz w:val="20"/>
          <w:szCs w:val="20"/>
          <w:color w:val="auto"/>
        </w:rPr>
      </w:pPr>
      <w:r>
        <w:rPr>
          <w:rFonts w:ascii="Gabriola" w:cs="Gabriola" w:eastAsia="Gabriola" w:hAnsi="Gabriola"/>
          <w:sz w:val="18"/>
          <w:szCs w:val="18"/>
          <w:color w:val="auto"/>
        </w:rPr>
        <w:t>Дальнейшие измерения проводятся при неизменном положе-нии барабана монохроматора и колиммирующей линзы во входной оптической части.</w:t>
      </w:r>
    </w:p>
    <w:p>
      <w:pPr>
        <w:sectPr>
          <w:pgSz w:w="8400" w:h="11906" w:orient="portrait"/>
          <w:cols w:equalWidth="0" w:num="1">
            <w:col w:w="6400"/>
          </w:cols>
          <w:pgMar w:left="860" w:top="1440" w:right="1131" w:bottom="0" w:gutter="0" w:footer="0" w:header="0"/>
        </w:sectPr>
      </w:pPr>
    </w:p>
    <w:p>
      <w:pPr>
        <w:spacing w:after="0" w:line="356"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19</w:t>
      </w:r>
    </w:p>
    <w:p>
      <w:pPr>
        <w:sectPr>
          <w:pgSz w:w="8400" w:h="11906" w:orient="portrait"/>
          <w:cols w:equalWidth="0" w:num="1">
            <w:col w:w="6400"/>
          </w:cols>
          <w:pgMar w:left="860" w:top="1440" w:right="1131" w:bottom="0" w:gutter="0" w:footer="0" w:header="0"/>
          <w:type w:val="continuous"/>
        </w:sectPr>
      </w:pPr>
    </w:p>
    <w:bookmarkStart w:id="19" w:name="page20"/>
    <w:bookmarkEnd w:id="1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641985</wp:posOffset>
            </wp:positionH>
            <wp:positionV relativeFrom="page">
              <wp:posOffset>539750</wp:posOffset>
            </wp:positionV>
            <wp:extent cx="3892550" cy="155956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extLst>
                    </a:blip>
                    <a:srcRect/>
                    <a:stretch>
                      <a:fillRect/>
                    </a:stretch>
                  </pic:blipFill>
                  <pic:spPr bwMode="auto">
                    <a:xfrm>
                      <a:off x="0" y="0"/>
                      <a:ext cx="3892550" cy="15595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860"/>
        <w:spacing w:after="0"/>
        <w:tabs>
          <w:tab w:leader="none" w:pos="4000" w:val="left"/>
        </w:tabs>
        <w:rPr>
          <w:sz w:val="20"/>
          <w:szCs w:val="20"/>
          <w:color w:val="auto"/>
        </w:rPr>
      </w:pPr>
      <w:r>
        <w:rPr>
          <w:rFonts w:ascii="Gabriola" w:cs="Gabriola" w:eastAsia="Gabriola" w:hAnsi="Gabriola"/>
          <w:sz w:val="18"/>
          <w:szCs w:val="18"/>
          <w:color w:val="auto"/>
        </w:rPr>
        <w:t>бирюзовая линия</w:t>
      </w:r>
      <w:r>
        <w:rPr>
          <w:sz w:val="20"/>
          <w:szCs w:val="20"/>
          <w:color w:val="auto"/>
        </w:rPr>
        <w:tab/>
      </w:r>
      <w:r>
        <w:rPr>
          <w:rFonts w:ascii="Gabriola" w:cs="Gabriola" w:eastAsia="Gabriola" w:hAnsi="Gabriola"/>
          <w:sz w:val="18"/>
          <w:szCs w:val="18"/>
          <w:color w:val="auto"/>
        </w:rPr>
        <w:t>оранжевый дублет</w:t>
      </w:r>
    </w:p>
    <w:p>
      <w:pPr>
        <w:spacing w:after="0" w:line="325" w:lineRule="exact"/>
        <w:rPr>
          <w:sz w:val="20"/>
          <w:szCs w:val="20"/>
          <w:color w:val="auto"/>
        </w:rPr>
      </w:pPr>
    </w:p>
    <w:p>
      <w:pPr>
        <w:spacing w:after="0"/>
        <w:rPr>
          <w:sz w:val="20"/>
          <w:szCs w:val="20"/>
          <w:color w:val="auto"/>
        </w:rPr>
      </w:pPr>
      <w:r>
        <w:rPr>
          <w:rFonts w:ascii="Gabriola" w:cs="Gabriola" w:eastAsia="Gabriola" w:hAnsi="Gabriola"/>
          <w:sz w:val="18"/>
          <w:szCs w:val="18"/>
          <w:color w:val="auto"/>
        </w:rPr>
        <w:t>Рис. 7. Окно визирования при 10-ти кратном увеличении фрагмента изоб-ражения</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706120</wp:posOffset>
            </wp:positionH>
            <wp:positionV relativeFrom="paragraph">
              <wp:posOffset>337820</wp:posOffset>
            </wp:positionV>
            <wp:extent cx="2644140" cy="27070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extLst>
                    </a:blip>
                    <a:srcRect/>
                    <a:stretch>
                      <a:fillRect/>
                    </a:stretch>
                  </pic:blipFill>
                  <pic:spPr bwMode="auto">
                    <a:xfrm>
                      <a:off x="0" y="0"/>
                      <a:ext cx="2644140" cy="27070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center"/>
        <w:ind w:right="60"/>
        <w:spacing w:after="0"/>
        <w:rPr>
          <w:sz w:val="20"/>
          <w:szCs w:val="20"/>
          <w:color w:val="auto"/>
        </w:rPr>
      </w:pPr>
      <w:r>
        <w:rPr>
          <w:rFonts w:ascii="Gabriola" w:cs="Gabriola" w:eastAsia="Gabriola" w:hAnsi="Gabriola"/>
          <w:sz w:val="18"/>
          <w:szCs w:val="18"/>
          <w:color w:val="auto"/>
        </w:rPr>
        <w:t>Рис. 8. Крепление фотоаппарата</w:t>
      </w:r>
    </w:p>
    <w:p>
      <w:pPr>
        <w:spacing w:after="0" w:line="240" w:lineRule="exact"/>
        <w:rPr>
          <w:sz w:val="20"/>
          <w:szCs w:val="20"/>
          <w:color w:val="auto"/>
        </w:rPr>
      </w:pPr>
    </w:p>
    <w:p>
      <w:pPr>
        <w:spacing w:after="0"/>
        <w:tabs>
          <w:tab w:leader="none" w:pos="660" w:val="left"/>
        </w:tabs>
        <w:rPr>
          <w:sz w:val="20"/>
          <w:szCs w:val="20"/>
          <w:color w:val="auto"/>
        </w:rPr>
      </w:pPr>
      <w:r>
        <w:rPr>
          <w:rFonts w:ascii="Gabriola" w:cs="Gabriola" w:eastAsia="Gabriola" w:hAnsi="Gabriola"/>
          <w:sz w:val="24"/>
          <w:szCs w:val="24"/>
          <w:color w:val="auto"/>
        </w:rPr>
        <w:t>3.2.</w:t>
        <w:tab/>
        <w:t>Съёмка спектров</w:t>
      </w:r>
    </w:p>
    <w:p>
      <w:pPr>
        <w:spacing w:after="0" w:line="95" w:lineRule="exact"/>
        <w:rPr>
          <w:sz w:val="20"/>
          <w:szCs w:val="20"/>
          <w:color w:val="auto"/>
        </w:rPr>
      </w:pPr>
    </w:p>
    <w:p>
      <w:pPr>
        <w:ind w:firstLine="299"/>
        <w:spacing w:after="0" w:line="191" w:lineRule="auto"/>
        <w:rPr>
          <w:sz w:val="20"/>
          <w:szCs w:val="20"/>
          <w:color w:val="auto"/>
        </w:rPr>
      </w:pPr>
      <w:r>
        <w:rPr>
          <w:rFonts w:ascii="Gabriola" w:cs="Gabriola" w:eastAsia="Gabriola" w:hAnsi="Gabriola"/>
          <w:sz w:val="15"/>
          <w:szCs w:val="15"/>
          <w:color w:val="auto"/>
        </w:rPr>
        <w:t>Регистрация спектров исследуемого излучения представляет собой обыч-ное фотографирование и достаточно проста, но требует некоторого знаком-</w:t>
      </w:r>
    </w:p>
    <w:p>
      <w:pPr>
        <w:sectPr>
          <w:pgSz w:w="8400" w:h="11906" w:orient="portrait"/>
          <w:cols w:equalWidth="0" w:num="1">
            <w:col w:w="6400"/>
          </w:cols>
          <w:pgMar w:left="860" w:top="1440" w:right="1131" w:bottom="0" w:gutter="0" w:footer="0" w:header="0"/>
        </w:sectPr>
      </w:pPr>
    </w:p>
    <w:p>
      <w:pPr>
        <w:spacing w:after="0" w:line="200" w:lineRule="exact"/>
        <w:rPr>
          <w:sz w:val="20"/>
          <w:szCs w:val="20"/>
          <w:color w:val="auto"/>
        </w:rPr>
      </w:pPr>
    </w:p>
    <w:p>
      <w:pPr>
        <w:spacing w:after="0" w:line="306"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20</w:t>
      </w:r>
    </w:p>
    <w:p>
      <w:pPr>
        <w:sectPr>
          <w:pgSz w:w="8400" w:h="11906" w:orient="portrait"/>
          <w:cols w:equalWidth="0" w:num="1">
            <w:col w:w="6400"/>
          </w:cols>
          <w:pgMar w:left="860" w:top="1440" w:right="1131" w:bottom="0" w:gutter="0" w:footer="0" w:header="0"/>
          <w:type w:val="continuous"/>
        </w:sectPr>
      </w:pPr>
    </w:p>
    <w:bookmarkStart w:id="20" w:name="page21"/>
    <w:bookmarkEnd w:id="20"/>
    <w:p>
      <w:pPr>
        <w:jc w:val="both"/>
        <w:ind w:left="10"/>
        <w:spacing w:after="0" w:line="218" w:lineRule="auto"/>
        <w:rPr>
          <w:rFonts w:ascii="Gabriola" w:cs="Gabriola" w:eastAsia="Gabriola" w:hAnsi="Gabriola"/>
          <w:sz w:val="18"/>
          <w:szCs w:val="18"/>
          <w:color w:val="auto"/>
        </w:rPr>
      </w:pPr>
      <w:r>
        <w:rPr>
          <w:rFonts w:ascii="Gabriola" w:cs="Gabriola" w:eastAsia="Gabriola" w:hAnsi="Gabriola"/>
          <w:sz w:val="18"/>
          <w:szCs w:val="18"/>
          <w:color w:val="auto"/>
        </w:rPr>
        <w:t>ства с работой цифровой фототехники. Важно понимать значение таких параметров как время выдержки кадра и число ISO. Первое представляет собой время в течении которого матрица накапливает электрический за-ряд образующийся в её светочувствительных элементах (пикселях</w:t>
      </w:r>
      <w:hyperlink w:anchor="page21">
        <w:r>
          <w:rPr>
            <w:rFonts w:ascii="Arial" w:cs="Arial" w:eastAsia="Arial" w:hAnsi="Arial"/>
            <w:sz w:val="23"/>
            <w:szCs w:val="23"/>
            <w:color w:val="660066"/>
            <w:vertAlign w:val="superscript"/>
          </w:rPr>
          <w:t>12</w:t>
        </w:r>
      </w:hyperlink>
      <w:r>
        <w:rPr>
          <w:rFonts w:ascii="Gabriola" w:cs="Gabriola" w:eastAsia="Gabriola" w:hAnsi="Gabriola"/>
          <w:sz w:val="18"/>
          <w:szCs w:val="18"/>
          <w:color w:val="auto"/>
        </w:rPr>
        <w:t>), а вто-рое - фактически соответствует коэффициенту усиления сигнала с матрицы. Надо иметь ввиду, что при увеличении числа ISO, коэффициент усиления увеличивается, но при этом возрастает и уровень шума. Для увеличения сигнала получаемого с матрицы рекомендуется увеличивать время экспо-зиции кадра, оставляя минимальным значение числа ISO - 50 или 100, в зависимости от модели фотоаппарата.</w:t>
      </w:r>
    </w:p>
    <w:p>
      <w:pPr>
        <w:ind w:left="290"/>
        <w:spacing w:after="0" w:line="182" w:lineRule="auto"/>
        <w:rPr>
          <w:sz w:val="20"/>
          <w:szCs w:val="20"/>
          <w:color w:val="auto"/>
        </w:rPr>
      </w:pPr>
      <w:r>
        <w:rPr>
          <w:rFonts w:ascii="Gabriola" w:cs="Gabriola" w:eastAsia="Gabriola" w:hAnsi="Gabriola"/>
          <w:sz w:val="16"/>
          <w:szCs w:val="16"/>
          <w:color w:val="auto"/>
        </w:rPr>
        <w:t>Также необходимо задать программе EOS Utility название директории</w:t>
      </w:r>
    </w:p>
    <w:p>
      <w:pPr>
        <w:ind w:left="10" w:hanging="10"/>
        <w:spacing w:after="0" w:line="190" w:lineRule="auto"/>
        <w:tabs>
          <w:tab w:leader="none" w:pos="176" w:val="left"/>
        </w:tabs>
        <w:numPr>
          <w:ilvl w:val="0"/>
          <w:numId w:val="22"/>
        </w:numPr>
        <w:rPr>
          <w:rFonts w:ascii="Gabriola" w:cs="Gabriola" w:eastAsia="Gabriola" w:hAnsi="Gabriola"/>
          <w:sz w:val="15"/>
          <w:szCs w:val="15"/>
          <w:color w:val="auto"/>
        </w:rPr>
      </w:pPr>
      <w:r>
        <w:rPr>
          <w:rFonts w:ascii="Gabriola" w:cs="Gabriola" w:eastAsia="Gabriola" w:hAnsi="Gabriola"/>
          <w:sz w:val="15"/>
          <w:szCs w:val="15"/>
          <w:color w:val="auto"/>
        </w:rPr>
        <w:t xml:space="preserve">которой будут сохраняться файлы с фотоснимками спектров. Для этого нужно нажать кнопку </w:t>
      </w:r>
      <w:r>
        <w:rPr>
          <w:rFonts w:ascii="Gabriola" w:cs="Gabriola" w:eastAsia="Gabriola" w:hAnsi="Gabriola"/>
          <w:sz w:val="1"/>
          <w:szCs w:val="1"/>
          <w:color w:val="auto"/>
        </w:rPr>
        <w:drawing>
          <wp:inline distT="0" distB="0" distL="0" distR="0">
            <wp:extent cx="182880" cy="1066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extLst>
                    </a:blip>
                    <a:srcRect/>
                    <a:stretch>
                      <a:fillRect/>
                    </a:stretch>
                  </pic:blipFill>
                  <pic:spPr bwMode="auto">
                    <a:xfrm>
                      <a:off x="0" y="0"/>
                      <a:ext cx="182880" cy="106680"/>
                    </a:xfrm>
                    <a:prstGeom prst="rect">
                      <a:avLst/>
                    </a:prstGeom>
                    <a:noFill/>
                    <a:ln>
                      <a:noFill/>
                    </a:ln>
                  </pic:spPr>
                </pic:pic>
              </a:graphicData>
            </a:graphic>
          </wp:inline>
        </w:drawing>
      </w:r>
      <w:r>
        <w:rPr>
          <w:rFonts w:ascii="Gabriola" w:cs="Gabriola" w:eastAsia="Gabriola" w:hAnsi="Gabriola"/>
          <w:sz w:val="15"/>
          <w:szCs w:val="15"/>
          <w:color w:val="auto"/>
        </w:rPr>
        <w:t xml:space="preserve"> и установить папку для записи спектров.</w:t>
      </w:r>
    </w:p>
    <w:p>
      <w:pPr>
        <w:spacing w:after="0" w:line="1" w:lineRule="exact"/>
        <w:rPr>
          <w:rFonts w:ascii="Gabriola" w:cs="Gabriola" w:eastAsia="Gabriola" w:hAnsi="Gabriola"/>
          <w:sz w:val="15"/>
          <w:szCs w:val="15"/>
          <w:color w:val="auto"/>
        </w:rPr>
      </w:pPr>
    </w:p>
    <w:p>
      <w:pPr>
        <w:jc w:val="both"/>
        <w:ind w:left="10" w:firstLine="299"/>
        <w:spacing w:after="0" w:line="238" w:lineRule="auto"/>
        <w:rPr>
          <w:rFonts w:ascii="Gabriola" w:cs="Gabriola" w:eastAsia="Gabriola" w:hAnsi="Gabriola"/>
          <w:sz w:val="15"/>
          <w:szCs w:val="15"/>
          <w:color w:val="auto"/>
        </w:rPr>
      </w:pPr>
      <w:r>
        <w:rPr>
          <w:rFonts w:ascii="Gabriola" w:cs="Gabriola" w:eastAsia="Gabriola" w:hAnsi="Gabriola"/>
          <w:sz w:val="18"/>
          <w:szCs w:val="18"/>
          <w:color w:val="auto"/>
        </w:rPr>
        <w:t xml:space="preserve">Внимание! В имени директории не должны присутствовать ки-риллические буквы и пробелы, это приведёт к ошибке чтения фай-лов из этой директорией программой </w:t>
      </w:r>
      <w:r>
        <w:rPr>
          <w:rFonts w:ascii="Arial" w:cs="Arial" w:eastAsia="Arial" w:hAnsi="Arial"/>
          <w:sz w:val="18"/>
          <w:szCs w:val="18"/>
          <w:color w:val="auto"/>
        </w:rPr>
        <w:t>VisSpectra</w:t>
      </w:r>
      <w:r>
        <w:rPr>
          <w:rFonts w:ascii="Gabriola" w:cs="Gabriola" w:eastAsia="Gabriola" w:hAnsi="Gabriola"/>
          <w:sz w:val="18"/>
          <w:szCs w:val="18"/>
          <w:color w:val="auto"/>
        </w:rPr>
        <w:t>.</w:t>
      </w:r>
    </w:p>
    <w:p>
      <w:pPr>
        <w:spacing w:after="0" w:line="2" w:lineRule="exact"/>
        <w:rPr>
          <w:rFonts w:ascii="Gabriola" w:cs="Gabriola" w:eastAsia="Gabriola" w:hAnsi="Gabriola"/>
          <w:sz w:val="15"/>
          <w:szCs w:val="15"/>
          <w:color w:val="auto"/>
        </w:rPr>
      </w:pPr>
    </w:p>
    <w:p>
      <w:pPr>
        <w:jc w:val="both"/>
        <w:ind w:left="10" w:firstLine="289"/>
        <w:spacing w:after="0" w:line="237" w:lineRule="auto"/>
        <w:tabs>
          <w:tab w:leader="none" w:pos="521" w:val="left"/>
        </w:tabs>
        <w:numPr>
          <w:ilvl w:val="2"/>
          <w:numId w:val="22"/>
        </w:numPr>
        <w:rPr>
          <w:rFonts w:ascii="Gabriola" w:cs="Gabriola" w:eastAsia="Gabriola" w:hAnsi="Gabriola"/>
          <w:sz w:val="18"/>
          <w:szCs w:val="18"/>
          <w:color w:val="auto"/>
        </w:rPr>
      </w:pPr>
      <w:r>
        <w:rPr>
          <w:rFonts w:ascii="Gabriola" w:cs="Gabriola" w:eastAsia="Gabriola" w:hAnsi="Gabriola"/>
          <w:sz w:val="18"/>
          <w:szCs w:val="18"/>
          <w:color w:val="auto"/>
        </w:rPr>
        <w:t>съёмке можно приступать только после настройки оптической части установки. Рекомендуется сначала провести съёмку всех необходимых спек-тров, а обработку – позже.</w:t>
      </w:r>
    </w:p>
    <w:p>
      <w:pPr>
        <w:spacing w:after="0" w:line="1" w:lineRule="exact"/>
        <w:rPr>
          <w:rFonts w:ascii="Gabriola" w:cs="Gabriola" w:eastAsia="Gabriola" w:hAnsi="Gabriola"/>
          <w:sz w:val="18"/>
          <w:szCs w:val="18"/>
          <w:color w:val="auto"/>
        </w:rPr>
      </w:pPr>
    </w:p>
    <w:p>
      <w:pPr>
        <w:ind w:left="290"/>
        <w:spacing w:after="0" w:line="190" w:lineRule="auto"/>
        <w:rPr>
          <w:rFonts w:ascii="Gabriola" w:cs="Gabriola" w:eastAsia="Gabriola" w:hAnsi="Gabriola"/>
          <w:sz w:val="18"/>
          <w:szCs w:val="18"/>
          <w:color w:val="auto"/>
        </w:rPr>
      </w:pPr>
      <w:r>
        <w:rPr>
          <w:rFonts w:ascii="Gabriola" w:cs="Gabriola" w:eastAsia="Gabriola" w:hAnsi="Gabriola"/>
          <w:sz w:val="15"/>
          <w:szCs w:val="15"/>
          <w:color w:val="auto"/>
        </w:rPr>
        <w:t>Ход работы при съёмке спектров:</w:t>
      </w:r>
    </w:p>
    <w:p>
      <w:pPr>
        <w:spacing w:after="0" w:line="77" w:lineRule="exact"/>
        <w:rPr>
          <w:rFonts w:ascii="Gabriola" w:cs="Gabriola" w:eastAsia="Gabriola" w:hAnsi="Gabriola"/>
          <w:sz w:val="18"/>
          <w:szCs w:val="18"/>
          <w:color w:val="auto"/>
        </w:rPr>
      </w:pPr>
    </w:p>
    <w:p>
      <w:pPr>
        <w:jc w:val="both"/>
        <w:ind w:left="490" w:hanging="234"/>
        <w:spacing w:after="0" w:line="212" w:lineRule="auto"/>
        <w:tabs>
          <w:tab w:leader="none" w:pos="490" w:val="left"/>
        </w:tabs>
        <w:numPr>
          <w:ilvl w:val="1"/>
          <w:numId w:val="22"/>
        </w:numPr>
        <w:rPr>
          <w:rFonts w:ascii="Gabriola" w:cs="Gabriola" w:eastAsia="Gabriola" w:hAnsi="Gabriola"/>
          <w:sz w:val="18"/>
          <w:szCs w:val="18"/>
          <w:color w:val="auto"/>
        </w:rPr>
      </w:pPr>
      <w:r>
        <w:rPr>
          <w:rFonts w:ascii="Gabriola" w:cs="Gabriola" w:eastAsia="Gabriola" w:hAnsi="Gabriola"/>
          <w:sz w:val="18"/>
          <w:szCs w:val="18"/>
          <w:color w:val="auto"/>
        </w:rPr>
        <w:t>Установить ртутную лампу в качестве источника света. Убедиться, что оптическая часть настроена верно, излучение лампы фокусируется на входной щели, на экране монитора наблюдается чёткая картина спектральных линий.</w:t>
      </w:r>
    </w:p>
    <w:p>
      <w:pPr>
        <w:spacing w:after="0" w:line="78" w:lineRule="exact"/>
        <w:rPr>
          <w:rFonts w:ascii="Gabriola" w:cs="Gabriola" w:eastAsia="Gabriola" w:hAnsi="Gabriola"/>
          <w:sz w:val="18"/>
          <w:szCs w:val="18"/>
          <w:color w:val="auto"/>
        </w:rPr>
      </w:pPr>
    </w:p>
    <w:p>
      <w:pPr>
        <w:ind w:left="490" w:hanging="234"/>
        <w:spacing w:after="0"/>
        <w:tabs>
          <w:tab w:leader="none" w:pos="490" w:val="left"/>
        </w:tabs>
        <w:numPr>
          <w:ilvl w:val="1"/>
          <w:numId w:val="22"/>
        </w:numPr>
        <w:rPr>
          <w:rFonts w:ascii="Gabriola" w:cs="Gabriola" w:eastAsia="Gabriola" w:hAnsi="Gabriola"/>
          <w:sz w:val="18"/>
          <w:szCs w:val="18"/>
          <w:color w:val="auto"/>
        </w:rPr>
      </w:pPr>
      <w:r>
        <w:rPr>
          <w:rFonts w:ascii="Gabriola" w:cs="Gabriola" w:eastAsia="Gabriola" w:hAnsi="Gabriola"/>
          <w:sz w:val="18"/>
          <w:szCs w:val="18"/>
          <w:color w:val="auto"/>
        </w:rPr>
        <w:t>Подобрать и выставить приемлемые параметры съёмки с помощью программы EOS Utility.</w:t>
      </w:r>
    </w:p>
    <w:p>
      <w:pPr>
        <w:spacing w:after="0" w:line="186" w:lineRule="exact"/>
        <w:rPr>
          <w:rFonts w:ascii="Gabriola" w:cs="Gabriola" w:eastAsia="Gabriola" w:hAnsi="Gabriola"/>
          <w:sz w:val="18"/>
          <w:szCs w:val="18"/>
          <w:color w:val="auto"/>
        </w:rPr>
      </w:pPr>
    </w:p>
    <w:p>
      <w:pPr>
        <w:jc w:val="both"/>
        <w:ind w:left="490" w:hanging="234"/>
        <w:spacing w:after="0" w:line="211" w:lineRule="auto"/>
        <w:tabs>
          <w:tab w:leader="none" w:pos="490" w:val="left"/>
        </w:tabs>
        <w:numPr>
          <w:ilvl w:val="1"/>
          <w:numId w:val="22"/>
        </w:numPr>
        <w:rPr>
          <w:rFonts w:ascii="Gabriola" w:cs="Gabriola" w:eastAsia="Gabriola" w:hAnsi="Gabriola"/>
          <w:sz w:val="18"/>
          <w:szCs w:val="18"/>
          <w:color w:val="auto"/>
        </w:rPr>
      </w:pPr>
      <w:r>
        <w:rPr>
          <w:rFonts w:ascii="Gabriola" w:cs="Gabriola" w:eastAsia="Gabriola" w:hAnsi="Gabriola"/>
          <w:sz w:val="18"/>
          <w:szCs w:val="18"/>
          <w:color w:val="auto"/>
        </w:rPr>
        <w:t xml:space="preserve">Произведите съёмку кадра. Рекомендуется выполнить съёмку нескольких кадров отличающихся временем выдержки. Запишите как минимум один кадр, на короткой выдержке (меньше чем 0,02 секунды), так чтобы основные яркие линии не были засвечены. На этом кадре будут видны только эти яркие линии. Также зафиксируйте кадр на длинной выдержке (1 или 2 секунды). При этом должен получиться яркий кадр где будут видны многие спектральные линии но основные яркие линии будут сильно засвечены (см рис </w:t>
      </w:r>
      <w:hyperlink w:anchor="page19">
        <w:r>
          <w:rPr>
            <w:rFonts w:ascii="Gabriola" w:cs="Gabriola" w:eastAsia="Gabriola" w:hAnsi="Gabriola"/>
            <w:sz w:val="18"/>
            <w:szCs w:val="18"/>
            <w:color w:val="660066"/>
          </w:rPr>
          <w:t>6</w:t>
        </w:r>
      </w:hyperlink>
      <w:r>
        <w:rPr>
          <w:rFonts w:ascii="Gabriola" w:cs="Gabriola" w:eastAsia="Gabriola" w:hAnsi="Gabriola"/>
          <w:sz w:val="18"/>
          <w:szCs w:val="18"/>
          <w:color w:val="auto"/>
        </w:rPr>
        <w:t>). Тем не менее, именно эти линии относительно малой яркости в дальнейшем используются для калибровки, так как их достаточно много и они распределены по всему рабочему спектральному диапазону. Запишите названия файлов в которые были записаны данные.</w:t>
      </w:r>
    </w:p>
    <w:p>
      <w:pPr>
        <w:spacing w:after="0" w:line="88" w:lineRule="exact"/>
        <w:rPr>
          <w:rFonts w:ascii="Gabriola" w:cs="Gabriola" w:eastAsia="Gabriola" w:hAnsi="Gabriola"/>
          <w:sz w:val="18"/>
          <w:szCs w:val="18"/>
          <w:color w:val="auto"/>
        </w:rPr>
      </w:pPr>
    </w:p>
    <w:p>
      <w:pPr>
        <w:jc w:val="both"/>
        <w:ind w:left="490" w:hanging="234"/>
        <w:spacing w:after="0" w:line="191" w:lineRule="auto"/>
        <w:tabs>
          <w:tab w:leader="none" w:pos="490" w:val="left"/>
        </w:tabs>
        <w:numPr>
          <w:ilvl w:val="1"/>
          <w:numId w:val="22"/>
        </w:numPr>
        <w:rPr>
          <w:rFonts w:ascii="Gabriola" w:cs="Gabriola" w:eastAsia="Gabriola" w:hAnsi="Gabriola"/>
          <w:sz w:val="15"/>
          <w:szCs w:val="15"/>
          <w:color w:val="auto"/>
        </w:rPr>
      </w:pPr>
      <w:r>
        <w:rPr>
          <w:rFonts w:ascii="Gabriola" w:cs="Gabriola" w:eastAsia="Gabriola" w:hAnsi="Gabriola"/>
          <w:sz w:val="15"/>
          <w:szCs w:val="15"/>
          <w:color w:val="auto"/>
        </w:rPr>
        <w:t>Замените ртутную лампа на лампу накаливания. Выдержите лампу накаливания включённой около пяти минут, если она до этого была</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189230</wp:posOffset>
                </wp:positionH>
                <wp:positionV relativeFrom="paragraph">
                  <wp:posOffset>-2980690</wp:posOffset>
                </wp:positionV>
                <wp:extent cx="184531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5310" cy="4763"/>
                        </a:xfrm>
                        <a:prstGeom prst="line">
                          <a:avLst/>
                        </a:prstGeom>
                        <a:solidFill>
                          <a:srgbClr val="FFFFFF"/>
                        </a:solidFill>
                        <a:ln w="4813">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pt,-234.6999pt" to="160.2pt,-234.6999pt" o:allowincell="f" strokecolor="#000000" strokeweight="0.37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66040</wp:posOffset>
                </wp:positionV>
                <wp:extent cx="162687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68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pt" to="128.1pt,5.2pt" o:allowincell="f" strokecolor="#000000" strokeweight="0.398pt"/>
            </w:pict>
          </mc:Fallback>
        </mc:AlternateContent>
      </w:r>
    </w:p>
    <w:p>
      <w:pPr>
        <w:spacing w:after="0" w:line="125" w:lineRule="exact"/>
        <w:rPr>
          <w:sz w:val="20"/>
          <w:szCs w:val="20"/>
          <w:color w:val="auto"/>
        </w:rPr>
      </w:pPr>
    </w:p>
    <w:p>
      <w:pPr>
        <w:jc w:val="both"/>
        <w:ind w:left="10" w:firstLine="139"/>
        <w:spacing w:after="0"/>
        <w:tabs>
          <w:tab w:leader="none" w:pos="314" w:val="left"/>
        </w:tabs>
        <w:numPr>
          <w:ilvl w:val="0"/>
          <w:numId w:val="23"/>
        </w:numPr>
        <w:rPr>
          <w:rFonts w:ascii="Arial" w:cs="Arial" w:eastAsia="Arial" w:hAnsi="Arial"/>
          <w:sz w:val="21"/>
          <w:szCs w:val="21"/>
          <w:color w:val="auto"/>
          <w:vertAlign w:val="superscript"/>
        </w:rPr>
      </w:pPr>
      <w:r>
        <w:rPr>
          <w:rFonts w:ascii="Gabriola" w:cs="Gabriola" w:eastAsia="Gabriola" w:hAnsi="Gabriola"/>
          <w:sz w:val="14"/>
          <w:szCs w:val="14"/>
          <w:color w:val="auto"/>
        </w:rPr>
        <w:t>Термин пиксель исходно относиться к матрицам мониторов, которые отобража-ют картинку, а для светочувствительных матриц используют также термин сенсель (от слова sensitivity - чувствительность), который, однако, менее распространён.</w:t>
      </w:r>
    </w:p>
    <w:p>
      <w:pPr>
        <w:sectPr>
          <w:pgSz w:w="8400" w:h="11906" w:orient="portrait"/>
          <w:cols w:equalWidth="0" w:num="1">
            <w:col w:w="6410"/>
          </w:cols>
          <w:pgMar w:left="850" w:top="883" w:right="1131" w:bottom="0" w:gutter="0" w:footer="0" w:header="0"/>
        </w:sectPr>
      </w:pPr>
    </w:p>
    <w:p>
      <w:pPr>
        <w:spacing w:after="0" w:line="200" w:lineRule="exact"/>
        <w:rPr>
          <w:sz w:val="20"/>
          <w:szCs w:val="20"/>
          <w:color w:val="auto"/>
        </w:rPr>
      </w:pPr>
    </w:p>
    <w:p>
      <w:pPr>
        <w:spacing w:after="0" w:line="323" w:lineRule="exact"/>
        <w:rPr>
          <w:sz w:val="20"/>
          <w:szCs w:val="20"/>
          <w:color w:val="auto"/>
        </w:rPr>
      </w:pPr>
    </w:p>
    <w:p>
      <w:pPr>
        <w:jc w:val="center"/>
        <w:ind w:right="-9"/>
        <w:spacing w:after="0"/>
        <w:rPr>
          <w:sz w:val="20"/>
          <w:szCs w:val="20"/>
          <w:color w:val="auto"/>
        </w:rPr>
      </w:pPr>
      <w:r>
        <w:rPr>
          <w:rFonts w:ascii="Arial" w:cs="Arial" w:eastAsia="Arial" w:hAnsi="Arial"/>
          <w:sz w:val="17"/>
          <w:szCs w:val="17"/>
          <w:color w:val="auto"/>
        </w:rPr>
        <w:t>21</w:t>
      </w:r>
    </w:p>
    <w:p>
      <w:pPr>
        <w:sectPr>
          <w:pgSz w:w="8400" w:h="11906" w:orient="portrait"/>
          <w:cols w:equalWidth="0" w:num="1">
            <w:col w:w="6410"/>
          </w:cols>
          <w:pgMar w:left="850" w:top="883" w:right="1131" w:bottom="0" w:gutter="0" w:footer="0" w:header="0"/>
          <w:type w:val="continuous"/>
        </w:sectPr>
      </w:pPr>
    </w:p>
    <w:bookmarkStart w:id="21" w:name="page22"/>
    <w:bookmarkEnd w:id="21"/>
    <w:p>
      <w:pPr>
        <w:ind w:left="490"/>
        <w:spacing w:after="0" w:line="191" w:lineRule="auto"/>
        <w:rPr>
          <w:sz w:val="20"/>
          <w:szCs w:val="20"/>
          <w:color w:val="auto"/>
        </w:rPr>
      </w:pPr>
      <w:r>
        <w:rPr>
          <w:rFonts w:ascii="Gabriola" w:cs="Gabriola" w:eastAsia="Gabriola" w:hAnsi="Gabriola"/>
          <w:sz w:val="15"/>
          <w:szCs w:val="15"/>
          <w:color w:val="auto"/>
        </w:rPr>
        <w:t>выключена. Это требуется для стабилизации температуры нити нака-ливания, и как следствие, параметров её излучения.</w:t>
      </w:r>
    </w:p>
    <w:p>
      <w:pPr>
        <w:spacing w:after="0" w:line="79" w:lineRule="exact"/>
        <w:rPr>
          <w:sz w:val="20"/>
          <w:szCs w:val="20"/>
          <w:color w:val="auto"/>
        </w:rPr>
      </w:pPr>
    </w:p>
    <w:p>
      <w:pPr>
        <w:jc w:val="both"/>
        <w:ind w:left="490" w:hanging="234"/>
        <w:spacing w:after="0" w:line="199" w:lineRule="auto"/>
        <w:tabs>
          <w:tab w:leader="none" w:pos="490" w:val="left"/>
        </w:tabs>
        <w:numPr>
          <w:ilvl w:val="0"/>
          <w:numId w:val="24"/>
        </w:numPr>
        <w:rPr>
          <w:rFonts w:ascii="Gabriola" w:cs="Gabriola" w:eastAsia="Gabriola" w:hAnsi="Gabriola"/>
          <w:sz w:val="18"/>
          <w:szCs w:val="18"/>
          <w:color w:val="auto"/>
        </w:rPr>
      </w:pPr>
      <w:r>
        <w:rPr>
          <w:rFonts w:ascii="Gabriola" w:cs="Gabriola" w:eastAsia="Gabriola" w:hAnsi="Gabriola"/>
          <w:sz w:val="18"/>
          <w:szCs w:val="18"/>
          <w:color w:val="auto"/>
        </w:rPr>
        <w:t>Произведите съёмку спектра накаливания лампы. Важно следить за тем, чтобы не было засветки ни по одному из цветовых каналов. То есть, чтобы уровень сигнала от любого пикселя был немного меньше своего максимального значения. Можно сделать несколько кадров с различающимися временами выдержки.</w:t>
      </w:r>
    </w:p>
    <w:p>
      <w:pPr>
        <w:spacing w:after="0" w:line="76" w:lineRule="exact"/>
        <w:rPr>
          <w:rFonts w:ascii="Gabriola" w:cs="Gabriola" w:eastAsia="Gabriola" w:hAnsi="Gabriola"/>
          <w:sz w:val="18"/>
          <w:szCs w:val="18"/>
          <w:color w:val="auto"/>
        </w:rPr>
      </w:pPr>
    </w:p>
    <w:p>
      <w:pPr>
        <w:ind w:left="490" w:hanging="234"/>
        <w:spacing w:after="0" w:line="191" w:lineRule="auto"/>
        <w:tabs>
          <w:tab w:leader="none" w:pos="490" w:val="left"/>
        </w:tabs>
        <w:numPr>
          <w:ilvl w:val="0"/>
          <w:numId w:val="24"/>
        </w:numPr>
        <w:rPr>
          <w:rFonts w:ascii="Gabriola" w:cs="Gabriola" w:eastAsia="Gabriola" w:hAnsi="Gabriola"/>
          <w:sz w:val="15"/>
          <w:szCs w:val="15"/>
          <w:color w:val="auto"/>
        </w:rPr>
      </w:pPr>
      <w:r>
        <w:rPr>
          <w:rFonts w:ascii="Gabriola" w:cs="Gabriola" w:eastAsia="Gabriola" w:hAnsi="Gabriola"/>
          <w:sz w:val="15"/>
          <w:szCs w:val="15"/>
          <w:color w:val="auto"/>
        </w:rPr>
        <w:t>Установите кювету с парами йода. К этому времени кювета уже долж-на быть разогрета, так чтобы повысилась концентрация паров йода.</w:t>
      </w:r>
    </w:p>
    <w:p>
      <w:pPr>
        <w:spacing w:after="0" w:line="78" w:lineRule="exact"/>
        <w:rPr>
          <w:rFonts w:ascii="Gabriola" w:cs="Gabriola" w:eastAsia="Gabriola" w:hAnsi="Gabriola"/>
          <w:sz w:val="15"/>
          <w:szCs w:val="15"/>
          <w:color w:val="auto"/>
        </w:rPr>
      </w:pPr>
    </w:p>
    <w:p>
      <w:pPr>
        <w:ind w:left="490" w:hanging="234"/>
        <w:spacing w:after="0"/>
        <w:tabs>
          <w:tab w:leader="none" w:pos="490" w:val="left"/>
        </w:tabs>
        <w:numPr>
          <w:ilvl w:val="0"/>
          <w:numId w:val="24"/>
        </w:numPr>
        <w:rPr>
          <w:rFonts w:ascii="Gabriola" w:cs="Gabriola" w:eastAsia="Gabriola" w:hAnsi="Gabriola"/>
          <w:sz w:val="18"/>
          <w:szCs w:val="18"/>
          <w:color w:val="auto"/>
        </w:rPr>
      </w:pPr>
      <w:r>
        <w:rPr>
          <w:rFonts w:ascii="Gabriola" w:cs="Gabriola" w:eastAsia="Gabriola" w:hAnsi="Gabriola"/>
          <w:sz w:val="18"/>
          <w:szCs w:val="18"/>
          <w:color w:val="auto"/>
        </w:rPr>
        <w:t>Подберите подходящую выдержку, и сделайте несколько снимков, так-же варьируя время выдержки.</w:t>
      </w:r>
    </w:p>
    <w:p>
      <w:pPr>
        <w:spacing w:after="0" w:line="187" w:lineRule="exact"/>
        <w:rPr>
          <w:sz w:val="20"/>
          <w:szCs w:val="20"/>
          <w:color w:val="auto"/>
        </w:rPr>
      </w:pPr>
    </w:p>
    <w:p>
      <w:pPr>
        <w:jc w:val="both"/>
        <w:ind w:left="10" w:firstLine="299"/>
        <w:spacing w:after="0" w:line="190" w:lineRule="auto"/>
        <w:rPr>
          <w:sz w:val="20"/>
          <w:szCs w:val="20"/>
          <w:color w:val="auto"/>
        </w:rPr>
      </w:pPr>
      <w:r>
        <w:rPr>
          <w:rFonts w:ascii="Gabriola" w:cs="Gabriola" w:eastAsia="Gabriola" w:hAnsi="Gabriola"/>
          <w:sz w:val="18"/>
          <w:szCs w:val="18"/>
          <w:color w:val="auto"/>
        </w:rPr>
        <w:t xml:space="preserve">Не забывайте фиксировать соответствие между именем файла и описа-нием того, какой именно спектр в нём записан. Такие параметры как число </w:t>
      </w:r>
      <w:r>
        <w:rPr>
          <w:rFonts w:ascii="Arial" w:cs="Arial" w:eastAsia="Arial" w:hAnsi="Arial"/>
          <w:sz w:val="18"/>
          <w:szCs w:val="18"/>
          <w:color w:val="auto"/>
        </w:rPr>
        <w:t xml:space="preserve">ISO </w:t>
      </w:r>
      <w:r>
        <w:rPr>
          <w:rFonts w:ascii="Gabriola" w:cs="Gabriola" w:eastAsia="Gabriola" w:hAnsi="Gabriola"/>
          <w:sz w:val="18"/>
          <w:szCs w:val="18"/>
          <w:color w:val="auto"/>
        </w:rPr>
        <w:t>и время выдержки можно просмотреть в</w:t>
      </w:r>
      <w:r>
        <w:rPr>
          <w:rFonts w:ascii="Arial" w:cs="Arial" w:eastAsia="Arial" w:hAnsi="Arial"/>
          <w:sz w:val="18"/>
          <w:szCs w:val="18"/>
          <w:color w:val="auto"/>
        </w:rPr>
        <w:t xml:space="preserve"> Exif </w:t>
      </w:r>
      <w:r>
        <w:rPr>
          <w:rFonts w:ascii="Gabriola" w:cs="Gabriola" w:eastAsia="Gabriola" w:hAnsi="Gabriola"/>
          <w:sz w:val="18"/>
          <w:szCs w:val="18"/>
          <w:color w:val="auto"/>
        </w:rPr>
        <w:t>-данных, включённых в</w:t>
      </w:r>
      <w:r>
        <w:rPr>
          <w:rFonts w:ascii="Arial" w:cs="Arial" w:eastAsia="Arial" w:hAnsi="Arial"/>
          <w:sz w:val="18"/>
          <w:szCs w:val="18"/>
          <w:color w:val="auto"/>
        </w:rPr>
        <w:t xml:space="preserve"> </w:t>
      </w:r>
      <w:r>
        <w:rPr>
          <w:rFonts w:ascii="Gabriola" w:cs="Gabriola" w:eastAsia="Gabriola" w:hAnsi="Gabriola"/>
          <w:sz w:val="18"/>
          <w:szCs w:val="18"/>
          <w:color w:val="auto"/>
        </w:rPr>
        <w:t>тело файла фотоснимка, и которые можно посмотреть в свойствах файла. (Кликнуть правой кнопкой по имени файла, в выпавшем контекстном меню выбрать пункт "Свойства"и далее выбрать закладку "Подробно")</w:t>
      </w:r>
    </w:p>
    <w:p>
      <w:pPr>
        <w:spacing w:after="0" w:line="113" w:lineRule="exact"/>
        <w:rPr>
          <w:sz w:val="20"/>
          <w:szCs w:val="20"/>
          <w:color w:val="auto"/>
        </w:rPr>
      </w:pPr>
    </w:p>
    <w:p>
      <w:pPr>
        <w:ind w:left="10"/>
        <w:spacing w:after="0"/>
        <w:tabs>
          <w:tab w:leader="none" w:pos="669" w:val="left"/>
        </w:tabs>
        <w:rPr>
          <w:sz w:val="20"/>
          <w:szCs w:val="20"/>
          <w:color w:val="auto"/>
        </w:rPr>
      </w:pPr>
      <w:r>
        <w:rPr>
          <w:rFonts w:ascii="Gabriola" w:cs="Gabriola" w:eastAsia="Gabriola" w:hAnsi="Gabriola"/>
          <w:sz w:val="24"/>
          <w:szCs w:val="24"/>
          <w:color w:val="auto"/>
        </w:rPr>
        <w:t>3.3.</w:t>
        <w:tab/>
        <w:t>Обработка спектров поглощения</w:t>
      </w:r>
    </w:p>
    <w:p>
      <w:pPr>
        <w:spacing w:after="0" w:line="95" w:lineRule="exact"/>
        <w:rPr>
          <w:sz w:val="20"/>
          <w:szCs w:val="20"/>
          <w:color w:val="auto"/>
        </w:rPr>
      </w:pPr>
    </w:p>
    <w:p>
      <w:pPr>
        <w:jc w:val="both"/>
        <w:ind w:left="10" w:firstLine="299"/>
        <w:spacing w:after="0" w:line="199" w:lineRule="auto"/>
        <w:rPr>
          <w:rFonts w:ascii="Gabriola" w:cs="Gabriola" w:eastAsia="Gabriola" w:hAnsi="Gabriola"/>
          <w:sz w:val="18"/>
          <w:szCs w:val="18"/>
          <w:color w:val="auto"/>
        </w:rPr>
      </w:pPr>
      <w:r>
        <w:rPr>
          <w:rFonts w:ascii="Gabriola" w:cs="Gabriola" w:eastAsia="Gabriola" w:hAnsi="Gabriola"/>
          <w:sz w:val="18"/>
          <w:szCs w:val="18"/>
          <w:color w:val="auto"/>
        </w:rPr>
        <w:t xml:space="preserve">Для работы с полученными изображениями спектров используется про-грамма </w:t>
      </w:r>
      <w:r>
        <w:rPr>
          <w:rFonts w:ascii="Arial" w:cs="Arial" w:eastAsia="Arial" w:hAnsi="Arial"/>
          <w:sz w:val="18"/>
          <w:szCs w:val="18"/>
          <w:color w:val="auto"/>
        </w:rPr>
        <w:t>VisSpectra</w:t>
      </w:r>
      <w:r>
        <w:rPr>
          <w:rFonts w:ascii="Gabriola" w:cs="Gabriola" w:eastAsia="Gabriola" w:hAnsi="Gabriola"/>
          <w:sz w:val="18"/>
          <w:szCs w:val="18"/>
          <w:color w:val="auto"/>
        </w:rPr>
        <w:t xml:space="preserve">, которая позволяет извлекать данные из raw-файлов и строить графики спектральной зависимости интенсивности излучения от длины волны. Подробное описание работы с этой программой дано в са-мой программе, в соответствующих пунктах её основного меню (см рис </w:t>
      </w:r>
      <w:hyperlink w:anchor="page16">
        <w:r>
          <w:rPr>
            <w:rFonts w:ascii="Gabriola" w:cs="Gabriola" w:eastAsia="Gabriola" w:hAnsi="Gabriola"/>
            <w:sz w:val="18"/>
            <w:szCs w:val="18"/>
            <w:color w:val="660066"/>
          </w:rPr>
          <w:t>4</w:t>
        </w:r>
      </w:hyperlink>
      <w:r>
        <w:rPr>
          <w:rFonts w:ascii="Gabriola" w:cs="Gabriola" w:eastAsia="Gabriola" w:hAnsi="Gabriola"/>
          <w:sz w:val="18"/>
          <w:szCs w:val="18"/>
          <w:color w:val="auto"/>
        </w:rPr>
        <w:t>),</w:t>
      </w:r>
    </w:p>
    <w:p>
      <w:pPr>
        <w:jc w:val="both"/>
        <w:ind w:left="10" w:hanging="10"/>
        <w:spacing w:after="0" w:line="238" w:lineRule="auto"/>
        <w:tabs>
          <w:tab w:leader="none" w:pos="193" w:val="left"/>
        </w:tabs>
        <w:numPr>
          <w:ilvl w:val="0"/>
          <w:numId w:val="25"/>
        </w:numPr>
        <w:rPr>
          <w:rFonts w:ascii="Gabriola" w:cs="Gabriola" w:eastAsia="Gabriola" w:hAnsi="Gabriola"/>
          <w:sz w:val="18"/>
          <w:szCs w:val="18"/>
          <w:color w:val="auto"/>
        </w:rPr>
      </w:pPr>
      <w:r>
        <w:rPr>
          <w:rFonts w:ascii="Gabriola" w:cs="Gabriola" w:eastAsia="Gabriola" w:hAnsi="Gabriola"/>
          <w:sz w:val="18"/>
          <w:szCs w:val="18"/>
          <w:color w:val="auto"/>
        </w:rPr>
        <w:t xml:space="preserve">также доступно </w:t>
      </w:r>
      <w:hyperlink r:id="rId18">
        <w:r>
          <w:rPr>
            <w:rFonts w:ascii="Gabriola" w:cs="Gabriola" w:eastAsia="Gabriola" w:hAnsi="Gabriola"/>
            <w:sz w:val="18"/>
            <w:szCs w:val="18"/>
            <w:color w:val="000099"/>
          </w:rPr>
          <w:t>по ссылке</w:t>
        </w:r>
      </w:hyperlink>
      <w:r>
        <w:rPr>
          <w:rFonts w:ascii="Gabriola" w:cs="Gabriola" w:eastAsia="Gabriola" w:hAnsi="Gabriola"/>
          <w:sz w:val="18"/>
          <w:szCs w:val="18"/>
          <w:color w:val="auto"/>
        </w:rPr>
        <w:t>. Ниже описана краткая последовательность основных действий, необходимых для получения графиков спектральных зависимостей и работы с ними.</w:t>
      </w:r>
    </w:p>
    <w:p>
      <w:pPr>
        <w:ind w:left="490" w:hanging="234"/>
        <w:spacing w:after="0" w:line="216" w:lineRule="auto"/>
        <w:tabs>
          <w:tab w:leader="none" w:pos="490" w:val="left"/>
        </w:tabs>
        <w:numPr>
          <w:ilvl w:val="1"/>
          <w:numId w:val="25"/>
        </w:numPr>
        <w:rPr>
          <w:rFonts w:ascii="Gabriola" w:cs="Gabriola" w:eastAsia="Gabriola" w:hAnsi="Gabriola"/>
          <w:sz w:val="18"/>
          <w:szCs w:val="18"/>
          <w:color w:val="auto"/>
        </w:rPr>
      </w:pPr>
      <w:r>
        <w:rPr>
          <w:rFonts w:ascii="Gabriola" w:cs="Gabriola" w:eastAsia="Gabriola" w:hAnsi="Gabriola"/>
          <w:sz w:val="18"/>
          <w:szCs w:val="18"/>
          <w:color w:val="auto"/>
        </w:rPr>
        <w:t xml:space="preserve">Открыть программу </w:t>
      </w:r>
      <w:r>
        <w:rPr>
          <w:rFonts w:ascii="Arial" w:cs="Arial" w:eastAsia="Arial" w:hAnsi="Arial"/>
          <w:sz w:val="18"/>
          <w:szCs w:val="18"/>
          <w:color w:val="auto"/>
        </w:rPr>
        <w:t>VisSpectra</w:t>
      </w:r>
    </w:p>
    <w:p>
      <w:pPr>
        <w:spacing w:after="0" w:line="77" w:lineRule="exact"/>
        <w:rPr>
          <w:rFonts w:ascii="Gabriola" w:cs="Gabriola" w:eastAsia="Gabriola" w:hAnsi="Gabriola"/>
          <w:sz w:val="18"/>
          <w:szCs w:val="18"/>
          <w:color w:val="auto"/>
        </w:rPr>
      </w:pPr>
    </w:p>
    <w:p>
      <w:pPr>
        <w:ind w:left="490" w:hanging="234"/>
        <w:spacing w:after="0"/>
        <w:tabs>
          <w:tab w:leader="none" w:pos="490" w:val="left"/>
        </w:tabs>
        <w:numPr>
          <w:ilvl w:val="1"/>
          <w:numId w:val="25"/>
        </w:numPr>
        <w:rPr>
          <w:rFonts w:ascii="Gabriola" w:cs="Gabriola" w:eastAsia="Gabriola" w:hAnsi="Gabriola"/>
          <w:sz w:val="18"/>
          <w:szCs w:val="18"/>
          <w:color w:val="000099"/>
        </w:rPr>
      </w:pPr>
      <w:hyperlink r:id="rId19">
        <w:r>
          <w:rPr>
            <w:rFonts w:ascii="Gabriola" w:cs="Gabriola" w:eastAsia="Gabriola" w:hAnsi="Gabriola"/>
            <w:sz w:val="18"/>
            <w:szCs w:val="18"/>
            <w:color w:val="000099"/>
          </w:rPr>
          <w:t xml:space="preserve">Загрузить </w:t>
        </w:r>
      </w:hyperlink>
      <w:r>
        <w:rPr>
          <w:rFonts w:ascii="Gabriola" w:cs="Gabriola" w:eastAsia="Gabriola" w:hAnsi="Gabriola"/>
          <w:sz w:val="18"/>
          <w:szCs w:val="18"/>
          <w:color w:val="000000"/>
        </w:rPr>
        <w:t>файл</w:t>
      </w:r>
      <w:r>
        <w:rPr>
          <w:rFonts w:ascii="Gabriola" w:cs="Gabriola" w:eastAsia="Gabriola" w:hAnsi="Gabriola"/>
          <w:sz w:val="18"/>
          <w:szCs w:val="18"/>
          <w:color w:val="000099"/>
        </w:rPr>
        <w:t xml:space="preserve"> </w:t>
      </w:r>
      <w:r>
        <w:rPr>
          <w:rFonts w:ascii="Gabriola" w:cs="Gabriola" w:eastAsia="Gabriola" w:hAnsi="Gabriola"/>
          <w:sz w:val="18"/>
          <w:szCs w:val="18"/>
          <w:color w:val="000000"/>
        </w:rPr>
        <w:t>спектр ртутной лампы полученный на короткой вы-держке.</w:t>
      </w:r>
    </w:p>
    <w:p>
      <w:pPr>
        <w:spacing w:after="0" w:line="110" w:lineRule="exact"/>
        <w:rPr>
          <w:rFonts w:ascii="Gabriola" w:cs="Gabriola" w:eastAsia="Gabriola" w:hAnsi="Gabriola"/>
          <w:sz w:val="18"/>
          <w:szCs w:val="18"/>
          <w:color w:val="000099"/>
        </w:rPr>
      </w:pPr>
    </w:p>
    <w:p>
      <w:pPr>
        <w:ind w:left="490" w:hanging="234"/>
        <w:spacing w:after="0" w:line="216" w:lineRule="auto"/>
        <w:tabs>
          <w:tab w:leader="none" w:pos="490" w:val="left"/>
        </w:tabs>
        <w:numPr>
          <w:ilvl w:val="1"/>
          <w:numId w:val="25"/>
        </w:numPr>
        <w:rPr>
          <w:rFonts w:ascii="Gabriola" w:cs="Gabriola" w:eastAsia="Gabriola" w:hAnsi="Gabriola"/>
          <w:sz w:val="18"/>
          <w:szCs w:val="18"/>
          <w:color w:val="000099"/>
        </w:rPr>
      </w:pPr>
      <w:hyperlink r:id="rId20">
        <w:r>
          <w:rPr>
            <w:rFonts w:ascii="Gabriola" w:cs="Gabriola" w:eastAsia="Gabriola" w:hAnsi="Gabriola"/>
            <w:sz w:val="18"/>
            <w:szCs w:val="18"/>
            <w:color w:val="000099"/>
          </w:rPr>
          <w:t xml:space="preserve">Установить </w:t>
        </w:r>
      </w:hyperlink>
      <w:r>
        <w:rPr>
          <w:rFonts w:ascii="Gabriola" w:cs="Gabriola" w:eastAsia="Gabriola" w:hAnsi="Gabriola"/>
          <w:sz w:val="18"/>
          <w:szCs w:val="18"/>
          <w:color w:val="000000"/>
        </w:rPr>
        <w:t>в</w:t>
      </w:r>
      <w:r>
        <w:rPr>
          <w:rFonts w:ascii="Gabriola" w:cs="Gabriola" w:eastAsia="Gabriola" w:hAnsi="Gabriola"/>
          <w:sz w:val="18"/>
          <w:szCs w:val="18"/>
          <w:color w:val="000099"/>
        </w:rPr>
        <w:t xml:space="preserve"> </w:t>
      </w:r>
      <w:r>
        <w:rPr>
          <w:rFonts w:ascii="Gabriola" w:cs="Gabriola" w:eastAsia="Gabriola" w:hAnsi="Gabriola"/>
          <w:sz w:val="18"/>
          <w:szCs w:val="18"/>
          <w:color w:val="000000"/>
        </w:rPr>
        <w:t>программе уровень темнового фона</w:t>
      </w:r>
    </w:p>
    <w:p>
      <w:pPr>
        <w:ind w:left="490" w:hanging="234"/>
        <w:spacing w:after="0" w:line="216" w:lineRule="auto"/>
        <w:tabs>
          <w:tab w:leader="none" w:pos="490" w:val="left"/>
        </w:tabs>
        <w:numPr>
          <w:ilvl w:val="1"/>
          <w:numId w:val="25"/>
        </w:numPr>
        <w:rPr>
          <w:rFonts w:ascii="Gabriola" w:cs="Gabriola" w:eastAsia="Gabriola" w:hAnsi="Gabriola"/>
          <w:sz w:val="18"/>
          <w:szCs w:val="18"/>
          <w:color w:val="000099"/>
        </w:rPr>
      </w:pPr>
      <w:hyperlink r:id="rId19">
        <w:r>
          <w:rPr>
            <w:rFonts w:ascii="Gabriola" w:cs="Gabriola" w:eastAsia="Gabriola" w:hAnsi="Gabriola"/>
            <w:sz w:val="18"/>
            <w:szCs w:val="18"/>
            <w:color w:val="000099"/>
          </w:rPr>
          <w:t xml:space="preserve">Установить </w:t>
        </w:r>
      </w:hyperlink>
      <w:r>
        <w:rPr>
          <w:rFonts w:ascii="Gabriola" w:cs="Gabriola" w:eastAsia="Gabriola" w:hAnsi="Gabriola"/>
          <w:sz w:val="18"/>
          <w:szCs w:val="18"/>
          <w:color w:val="000000"/>
        </w:rPr>
        <w:t>загруженный</w:t>
      </w:r>
      <w:r>
        <w:rPr>
          <w:rFonts w:ascii="Gabriola" w:cs="Gabriola" w:eastAsia="Gabriola" w:hAnsi="Gabriola"/>
          <w:sz w:val="18"/>
          <w:szCs w:val="18"/>
          <w:color w:val="000099"/>
        </w:rPr>
        <w:t xml:space="preserve"> </w:t>
      </w:r>
      <w:r>
        <w:rPr>
          <w:rFonts w:ascii="Gabriola" w:cs="Gabriola" w:eastAsia="Gabriola" w:hAnsi="Gabriola"/>
          <w:sz w:val="18"/>
          <w:szCs w:val="18"/>
          <w:color w:val="000000"/>
        </w:rPr>
        <w:t>спектр как калибровочный</w:t>
      </w:r>
    </w:p>
    <w:p>
      <w:pPr>
        <w:ind w:left="490" w:hanging="234"/>
        <w:spacing w:after="0" w:line="216" w:lineRule="auto"/>
        <w:tabs>
          <w:tab w:leader="none" w:pos="490" w:val="left"/>
        </w:tabs>
        <w:numPr>
          <w:ilvl w:val="1"/>
          <w:numId w:val="25"/>
        </w:numPr>
        <w:rPr>
          <w:rFonts w:ascii="Gabriola" w:cs="Gabriola" w:eastAsia="Gabriola" w:hAnsi="Gabriola"/>
          <w:sz w:val="18"/>
          <w:szCs w:val="18"/>
          <w:color w:val="000099"/>
        </w:rPr>
      </w:pPr>
      <w:hyperlink r:id="rId21">
        <w:r>
          <w:rPr>
            <w:rFonts w:ascii="Gabriola" w:cs="Gabriola" w:eastAsia="Gabriola" w:hAnsi="Gabriola"/>
            <w:sz w:val="18"/>
            <w:szCs w:val="18"/>
            <w:color w:val="000099"/>
          </w:rPr>
          <w:t xml:space="preserve">Выделить и установить рабочую область </w:t>
        </w:r>
      </w:hyperlink>
      <w:r>
        <w:rPr>
          <w:rFonts w:ascii="Gabriola" w:cs="Gabriola" w:eastAsia="Gabriola" w:hAnsi="Gabriola"/>
          <w:sz w:val="18"/>
          <w:szCs w:val="18"/>
          <w:color w:val="000000"/>
        </w:rPr>
        <w:t>на</w:t>
      </w:r>
      <w:r>
        <w:rPr>
          <w:rFonts w:ascii="Gabriola" w:cs="Gabriola" w:eastAsia="Gabriola" w:hAnsi="Gabriola"/>
          <w:sz w:val="18"/>
          <w:szCs w:val="18"/>
          <w:color w:val="000099"/>
        </w:rPr>
        <w:t xml:space="preserve"> </w:t>
      </w:r>
      <w:r>
        <w:rPr>
          <w:rFonts w:ascii="Gabriola" w:cs="Gabriola" w:eastAsia="Gabriola" w:hAnsi="Gabriola"/>
          <w:sz w:val="18"/>
          <w:szCs w:val="18"/>
          <w:color w:val="000000"/>
        </w:rPr>
        <w:t>изображении спектра</w:t>
      </w:r>
    </w:p>
    <w:p>
      <w:pPr>
        <w:ind w:left="490" w:hanging="234"/>
        <w:spacing w:after="0" w:line="216" w:lineRule="auto"/>
        <w:tabs>
          <w:tab w:leader="none" w:pos="490" w:val="left"/>
        </w:tabs>
        <w:numPr>
          <w:ilvl w:val="1"/>
          <w:numId w:val="25"/>
        </w:numPr>
        <w:rPr>
          <w:rFonts w:ascii="Gabriola" w:cs="Gabriola" w:eastAsia="Gabriola" w:hAnsi="Gabriola"/>
          <w:sz w:val="18"/>
          <w:szCs w:val="18"/>
          <w:color w:val="auto"/>
        </w:rPr>
      </w:pPr>
      <w:r>
        <w:rPr>
          <w:rFonts w:ascii="Gabriola" w:cs="Gabriola" w:eastAsia="Gabriola" w:hAnsi="Gabriola"/>
          <w:sz w:val="18"/>
          <w:szCs w:val="18"/>
          <w:color w:val="auto"/>
        </w:rPr>
        <w:t>Загрузить файл с более ярким спектром ртути</w:t>
      </w:r>
    </w:p>
    <w:p>
      <w:pPr>
        <w:spacing w:after="0" w:line="77" w:lineRule="exact"/>
        <w:rPr>
          <w:rFonts w:ascii="Gabriola" w:cs="Gabriola" w:eastAsia="Gabriola" w:hAnsi="Gabriola"/>
          <w:sz w:val="18"/>
          <w:szCs w:val="18"/>
          <w:color w:val="auto"/>
        </w:rPr>
      </w:pPr>
    </w:p>
    <w:p>
      <w:pPr>
        <w:ind w:left="490" w:hanging="234"/>
        <w:spacing w:after="0"/>
        <w:tabs>
          <w:tab w:leader="none" w:pos="490" w:val="left"/>
        </w:tabs>
        <w:numPr>
          <w:ilvl w:val="1"/>
          <w:numId w:val="25"/>
        </w:numPr>
        <w:rPr>
          <w:rFonts w:ascii="Gabriola" w:cs="Gabriola" w:eastAsia="Gabriola" w:hAnsi="Gabriola"/>
          <w:sz w:val="18"/>
          <w:szCs w:val="18"/>
          <w:color w:val="000000"/>
        </w:rPr>
      </w:pPr>
      <w:hyperlink r:id="rId21">
        <w:r>
          <w:rPr>
            <w:rFonts w:ascii="Gabriola" w:cs="Gabriola" w:eastAsia="Gabriola" w:hAnsi="Gabriola"/>
            <w:sz w:val="18"/>
            <w:szCs w:val="18"/>
            <w:color w:val="000099"/>
          </w:rPr>
          <w:t xml:space="preserve">"Исправить" линии и сформировать рабочий спектр. </w:t>
        </w:r>
      </w:hyperlink>
      <w:r>
        <w:rPr>
          <w:rFonts w:ascii="Gabriola" w:cs="Gabriola" w:eastAsia="Gabriola" w:hAnsi="Gabriola"/>
          <w:sz w:val="18"/>
          <w:szCs w:val="18"/>
          <w:color w:val="000000"/>
        </w:rPr>
        <w:t>Перейти</w:t>
      </w:r>
      <w:r>
        <w:rPr>
          <w:rFonts w:ascii="Gabriola" w:cs="Gabriola" w:eastAsia="Gabriola" w:hAnsi="Gabriola"/>
          <w:sz w:val="18"/>
          <w:szCs w:val="18"/>
          <w:color w:val="000099"/>
        </w:rPr>
        <w:t xml:space="preserve"> </w:t>
      </w:r>
      <w:r>
        <w:rPr>
          <w:rFonts w:ascii="Gabriola" w:cs="Gabriola" w:eastAsia="Gabriola" w:hAnsi="Gabriola"/>
          <w:sz w:val="18"/>
          <w:szCs w:val="18"/>
          <w:color w:val="000000"/>
        </w:rPr>
        <w:t>на</w:t>
      </w:r>
      <w:r>
        <w:rPr>
          <w:rFonts w:ascii="Gabriola" w:cs="Gabriola" w:eastAsia="Gabriola" w:hAnsi="Gabriola"/>
          <w:sz w:val="18"/>
          <w:szCs w:val="18"/>
          <w:color w:val="000099"/>
        </w:rPr>
        <w:t xml:space="preserve"> </w:t>
      </w:r>
      <w:r>
        <w:rPr>
          <w:rFonts w:ascii="Gabriola" w:cs="Gabriola" w:eastAsia="Gabriola" w:hAnsi="Gabriola"/>
          <w:sz w:val="18"/>
          <w:szCs w:val="18"/>
          <w:color w:val="000000"/>
        </w:rPr>
        <w:t xml:space="preserve">вкладку </w:t>
      </w:r>
      <w:hyperlink r:id="rId22">
        <w:r>
          <w:rPr>
            <w:rFonts w:ascii="Gabriola" w:cs="Gabriola" w:eastAsia="Gabriola" w:hAnsi="Gabriola"/>
            <w:sz w:val="18"/>
            <w:szCs w:val="18"/>
            <w:color w:val="000099"/>
          </w:rPr>
          <w:t>"Графики спектров"</w:t>
        </w:r>
      </w:hyperlink>
      <w:r>
        <w:rPr>
          <w:rFonts w:ascii="Gabriola" w:cs="Gabriola" w:eastAsia="Gabriola" w:hAnsi="Gabriola"/>
          <w:sz w:val="18"/>
          <w:szCs w:val="18"/>
          <w:color w:val="000000"/>
        </w:rPr>
        <w:t>.</w:t>
      </w:r>
    </w:p>
    <w:p>
      <w:pPr>
        <w:spacing w:after="0" w:line="186" w:lineRule="exact"/>
        <w:rPr>
          <w:rFonts w:ascii="Gabriola" w:cs="Gabriola" w:eastAsia="Gabriola" w:hAnsi="Gabriola"/>
          <w:sz w:val="18"/>
          <w:szCs w:val="18"/>
          <w:color w:val="000000"/>
        </w:rPr>
      </w:pPr>
    </w:p>
    <w:p>
      <w:pPr>
        <w:ind w:left="490" w:hanging="234"/>
        <w:spacing w:after="0"/>
        <w:tabs>
          <w:tab w:leader="none" w:pos="490" w:val="left"/>
        </w:tabs>
        <w:numPr>
          <w:ilvl w:val="1"/>
          <w:numId w:val="25"/>
        </w:numPr>
        <w:rPr>
          <w:rFonts w:ascii="Gabriola" w:cs="Gabriola" w:eastAsia="Gabriola" w:hAnsi="Gabriola"/>
          <w:sz w:val="15"/>
          <w:szCs w:val="15"/>
          <w:color w:val="000000"/>
        </w:rPr>
      </w:pPr>
      <w:hyperlink r:id="rId23">
        <w:r>
          <w:rPr>
            <w:rFonts w:ascii="Gabriola" w:cs="Gabriola" w:eastAsia="Gabriola" w:hAnsi="Gabriola"/>
            <w:sz w:val="15"/>
            <w:szCs w:val="15"/>
            <w:color w:val="000099"/>
          </w:rPr>
          <w:t xml:space="preserve">Заполнить </w:t>
        </w:r>
      </w:hyperlink>
      <w:r>
        <w:rPr>
          <w:rFonts w:ascii="Gabriola" w:cs="Gabriola" w:eastAsia="Gabriola" w:hAnsi="Gabriola"/>
          <w:sz w:val="15"/>
          <w:szCs w:val="15"/>
          <w:color w:val="000000"/>
        </w:rPr>
        <w:t>в</w:t>
      </w:r>
      <w:r>
        <w:rPr>
          <w:rFonts w:ascii="Gabriola" w:cs="Gabriola" w:eastAsia="Gabriola" w:hAnsi="Gabriola"/>
          <w:sz w:val="15"/>
          <w:szCs w:val="15"/>
          <w:color w:val="000099"/>
        </w:rPr>
        <w:t xml:space="preserve"> </w:t>
      </w:r>
      <w:r>
        <w:rPr>
          <w:rFonts w:ascii="Gabriola" w:cs="Gabriola" w:eastAsia="Gabriola" w:hAnsi="Gabriola"/>
          <w:sz w:val="15"/>
          <w:szCs w:val="15"/>
          <w:color w:val="000000"/>
        </w:rPr>
        <w:t>программе калибровочную таблицу, используя данные о</w:t>
      </w:r>
      <w:r>
        <w:rPr>
          <w:rFonts w:ascii="Gabriola" w:cs="Gabriola" w:eastAsia="Gabriola" w:hAnsi="Gabriola"/>
          <w:sz w:val="15"/>
          <w:szCs w:val="15"/>
          <w:color w:val="000099"/>
        </w:rPr>
        <w:t xml:space="preserve"> </w:t>
      </w:r>
      <w:r>
        <w:rPr>
          <w:rFonts w:ascii="Gabriola" w:cs="Gabriola" w:eastAsia="Gabriola" w:hAnsi="Gabriola"/>
          <w:sz w:val="15"/>
          <w:szCs w:val="15"/>
          <w:color w:val="000000"/>
        </w:rPr>
        <w:t xml:space="preserve">длинах волн из атласа спектра ртути (см рис </w:t>
      </w:r>
      <w:hyperlink w:anchor="page29">
        <w:r>
          <w:rPr>
            <w:rFonts w:ascii="Gabriola" w:cs="Gabriola" w:eastAsia="Gabriola" w:hAnsi="Gabriola"/>
            <w:sz w:val="15"/>
            <w:szCs w:val="15"/>
            <w:color w:val="660066"/>
          </w:rPr>
          <w:t>14</w:t>
        </w:r>
      </w:hyperlink>
      <w:r>
        <w:rPr>
          <w:rFonts w:ascii="Gabriola" w:cs="Gabriola" w:eastAsia="Gabriola" w:hAnsi="Gabriola"/>
          <w:sz w:val="15"/>
          <w:szCs w:val="15"/>
          <w:color w:val="000000"/>
        </w:rPr>
        <w:t>).</w:t>
      </w:r>
    </w:p>
    <w:p>
      <w:pPr>
        <w:spacing w:after="0" w:line="165" w:lineRule="exact"/>
        <w:rPr>
          <w:rFonts w:ascii="Gabriola" w:cs="Gabriola" w:eastAsia="Gabriola" w:hAnsi="Gabriola"/>
          <w:sz w:val="15"/>
          <w:szCs w:val="15"/>
          <w:color w:val="000000"/>
        </w:rPr>
      </w:pPr>
    </w:p>
    <w:p>
      <w:pPr>
        <w:ind w:left="490" w:hanging="234"/>
        <w:spacing w:after="0" w:line="216" w:lineRule="auto"/>
        <w:tabs>
          <w:tab w:leader="none" w:pos="490" w:val="left"/>
        </w:tabs>
        <w:numPr>
          <w:ilvl w:val="1"/>
          <w:numId w:val="25"/>
        </w:numPr>
        <w:rPr>
          <w:rFonts w:ascii="Gabriola" w:cs="Gabriola" w:eastAsia="Gabriola" w:hAnsi="Gabriola"/>
          <w:sz w:val="18"/>
          <w:szCs w:val="18"/>
          <w:color w:val="000099"/>
        </w:rPr>
      </w:pPr>
      <w:hyperlink r:id="rId23">
        <w:r>
          <w:rPr>
            <w:rFonts w:ascii="Gabriola" w:cs="Gabriola" w:eastAsia="Gabriola" w:hAnsi="Gabriola"/>
            <w:sz w:val="18"/>
            <w:szCs w:val="18"/>
            <w:color w:val="000099"/>
          </w:rPr>
          <w:t>Вычислить коэффициенты калибровки и провести калибровку</w:t>
        </w:r>
      </w:hyperlink>
    </w:p>
    <w:p>
      <w:pPr>
        <w:sectPr>
          <w:pgSz w:w="8400" w:h="11906" w:orient="portrait"/>
          <w:cols w:equalWidth="0" w:num="1">
            <w:col w:w="6410"/>
          </w:cols>
          <w:pgMar w:left="850" w:top="883" w:right="1131" w:bottom="0" w:gutter="0" w:footer="0" w:header="0"/>
        </w:sectPr>
      </w:pPr>
    </w:p>
    <w:p>
      <w:pPr>
        <w:spacing w:after="0" w:line="200" w:lineRule="exact"/>
        <w:rPr>
          <w:rFonts w:ascii="Gabriola" w:cs="Gabriola" w:eastAsia="Gabriola" w:hAnsi="Gabriola"/>
          <w:sz w:val="15"/>
          <w:szCs w:val="15"/>
          <w:color w:val="000099"/>
        </w:rPr>
      </w:pPr>
    </w:p>
    <w:p>
      <w:pPr>
        <w:spacing w:after="0" w:line="306" w:lineRule="exact"/>
        <w:rPr>
          <w:rFonts w:ascii="Gabriola" w:cs="Gabriola" w:eastAsia="Gabriola" w:hAnsi="Gabriola"/>
          <w:sz w:val="15"/>
          <w:szCs w:val="15"/>
          <w:color w:val="000099"/>
        </w:rPr>
      </w:pPr>
    </w:p>
    <w:p>
      <w:pPr>
        <w:jc w:val="center"/>
        <w:ind w:right="-9"/>
        <w:spacing w:after="0"/>
        <w:rPr>
          <w:sz w:val="20"/>
          <w:szCs w:val="20"/>
          <w:color w:val="auto"/>
        </w:rPr>
      </w:pPr>
      <w:r>
        <w:rPr>
          <w:rFonts w:ascii="Arial" w:cs="Arial" w:eastAsia="Arial" w:hAnsi="Arial"/>
          <w:sz w:val="17"/>
          <w:szCs w:val="17"/>
          <w:color w:val="auto"/>
        </w:rPr>
        <w:t>22</w:t>
      </w:r>
    </w:p>
    <w:p>
      <w:pPr>
        <w:sectPr>
          <w:pgSz w:w="8400" w:h="11906" w:orient="portrait"/>
          <w:cols w:equalWidth="0" w:num="1">
            <w:col w:w="6410"/>
          </w:cols>
          <w:pgMar w:left="850" w:top="883" w:right="1131" w:bottom="0" w:gutter="0" w:footer="0" w:header="0"/>
          <w:type w:val="continuous"/>
        </w:sectPr>
      </w:pPr>
    </w:p>
    <w:bookmarkStart w:id="22" w:name="page23"/>
    <w:bookmarkEnd w:id="22"/>
    <w:p>
      <w:pPr>
        <w:ind w:left="480" w:hanging="327"/>
        <w:spacing w:after="0"/>
        <w:tabs>
          <w:tab w:leader="none" w:pos="480" w:val="left"/>
        </w:tabs>
        <w:numPr>
          <w:ilvl w:val="0"/>
          <w:numId w:val="26"/>
        </w:numPr>
        <w:rPr>
          <w:rFonts w:ascii="Gabriola" w:cs="Gabriola" w:eastAsia="Gabriola" w:hAnsi="Gabriola"/>
          <w:sz w:val="18"/>
          <w:szCs w:val="18"/>
          <w:color w:val="auto"/>
        </w:rPr>
      </w:pPr>
      <w:r>
        <w:rPr>
          <w:rFonts w:ascii="Gabriola" w:cs="Gabriola" w:eastAsia="Gabriola" w:hAnsi="Gabriola"/>
          <w:sz w:val="18"/>
          <w:szCs w:val="18"/>
          <w:color w:val="auto"/>
        </w:rPr>
        <w:t>Загрузить спектр поглощения паров йода и установить его в качестве активного</w:t>
      </w:r>
    </w:p>
    <w:p>
      <w:pPr>
        <w:spacing w:after="0" w:line="186" w:lineRule="exact"/>
        <w:rPr>
          <w:rFonts w:ascii="Gabriola" w:cs="Gabriola" w:eastAsia="Gabriola" w:hAnsi="Gabriola"/>
          <w:sz w:val="18"/>
          <w:szCs w:val="18"/>
          <w:color w:val="auto"/>
        </w:rPr>
      </w:pPr>
    </w:p>
    <w:p>
      <w:pPr>
        <w:jc w:val="both"/>
        <w:ind w:left="480" w:hanging="327"/>
        <w:spacing w:after="0" w:line="239" w:lineRule="auto"/>
        <w:tabs>
          <w:tab w:leader="none" w:pos="480" w:val="left"/>
        </w:tabs>
        <w:numPr>
          <w:ilvl w:val="0"/>
          <w:numId w:val="26"/>
        </w:numPr>
        <w:rPr>
          <w:rFonts w:ascii="Gabriola" w:cs="Gabriola" w:eastAsia="Gabriola" w:hAnsi="Gabriola"/>
          <w:sz w:val="18"/>
          <w:szCs w:val="18"/>
          <w:color w:val="auto"/>
        </w:rPr>
      </w:pPr>
      <w:r>
        <w:rPr>
          <w:rFonts w:ascii="Gabriola" w:cs="Gabriola" w:eastAsia="Gabriola" w:hAnsi="Gabriola"/>
          <w:sz w:val="18"/>
          <w:szCs w:val="18"/>
          <w:color w:val="auto"/>
        </w:rPr>
        <w:t xml:space="preserve">"Исправить"линии, сформировать рабочий спектр и далее построить откалиброванный по длине волны спектр. </w:t>
      </w:r>
      <w:hyperlink r:id="rId24">
        <w:r>
          <w:rPr>
            <w:rFonts w:ascii="Gabriola" w:cs="Gabriola" w:eastAsia="Gabriola" w:hAnsi="Gabriola"/>
            <w:sz w:val="18"/>
            <w:szCs w:val="18"/>
            <w:color w:val="000099"/>
          </w:rPr>
          <w:t>Сохранить</w:t>
        </w:r>
        <w:r>
          <w:rPr>
            <w:rFonts w:ascii="Gabriola" w:cs="Gabriola" w:eastAsia="Gabriola" w:hAnsi="Gabriola"/>
            <w:sz w:val="18"/>
            <w:szCs w:val="18"/>
            <w:color w:val="auto"/>
          </w:rPr>
          <w:t xml:space="preserve"> </w:t>
        </w:r>
      </w:hyperlink>
      <w:r>
        <w:rPr>
          <w:rFonts w:ascii="Gabriola" w:cs="Gabriola" w:eastAsia="Gabriola" w:hAnsi="Gabriola"/>
          <w:sz w:val="18"/>
          <w:szCs w:val="18"/>
          <w:color w:val="auto"/>
        </w:rPr>
        <w:t>спектр поглоще-ния в виде текстового файла.</w:t>
      </w:r>
    </w:p>
    <w:p>
      <w:pPr>
        <w:spacing w:after="0" w:line="77" w:lineRule="exact"/>
        <w:rPr>
          <w:rFonts w:ascii="Gabriola" w:cs="Gabriola" w:eastAsia="Gabriola" w:hAnsi="Gabriola"/>
          <w:sz w:val="18"/>
          <w:szCs w:val="18"/>
          <w:color w:val="auto"/>
        </w:rPr>
      </w:pPr>
    </w:p>
    <w:p>
      <w:pPr>
        <w:jc w:val="both"/>
        <w:ind w:left="480" w:hanging="327"/>
        <w:spacing w:after="0" w:line="239" w:lineRule="auto"/>
        <w:tabs>
          <w:tab w:leader="none" w:pos="480" w:val="left"/>
        </w:tabs>
        <w:numPr>
          <w:ilvl w:val="0"/>
          <w:numId w:val="26"/>
        </w:numPr>
        <w:rPr>
          <w:rFonts w:ascii="Gabriola" w:cs="Gabriola" w:eastAsia="Gabriola" w:hAnsi="Gabriola"/>
          <w:sz w:val="18"/>
          <w:szCs w:val="18"/>
          <w:color w:val="000000"/>
        </w:rPr>
      </w:pPr>
      <w:hyperlink r:id="rId25">
        <w:r>
          <w:rPr>
            <w:rFonts w:ascii="Gabriola" w:cs="Gabriola" w:eastAsia="Gabriola" w:hAnsi="Gabriola"/>
            <w:sz w:val="18"/>
            <w:szCs w:val="18"/>
            <w:color w:val="000099"/>
          </w:rPr>
          <w:t xml:space="preserve">Выделить </w:t>
        </w:r>
      </w:hyperlink>
      <w:r>
        <w:rPr>
          <w:rFonts w:ascii="Gabriola" w:cs="Gabriola" w:eastAsia="Gabriola" w:hAnsi="Gabriola"/>
          <w:sz w:val="18"/>
          <w:szCs w:val="18"/>
          <w:color w:val="000000"/>
        </w:rPr>
        <w:t>не</w:t>
      </w:r>
      <w:r>
        <w:rPr>
          <w:rFonts w:ascii="Gabriola" w:cs="Gabriola" w:eastAsia="Gabriola" w:hAnsi="Gabriola"/>
          <w:sz w:val="18"/>
          <w:szCs w:val="18"/>
          <w:color w:val="000099"/>
        </w:rPr>
        <w:t xml:space="preserve"> </w:t>
      </w:r>
      <w:r>
        <w:rPr>
          <w:rFonts w:ascii="Gabriola" w:cs="Gabriola" w:eastAsia="Gabriola" w:hAnsi="Gabriola"/>
          <w:sz w:val="18"/>
          <w:szCs w:val="18"/>
          <w:color w:val="000000"/>
        </w:rPr>
        <w:t xml:space="preserve">менее трёх серий линии поглощения, используя инстру-менты программы VisSpecta. Пример выделения различных серий ми-нимумов показан на рисунке (см рис </w:t>
      </w:r>
      <w:hyperlink w:anchor="page23">
        <w:r>
          <w:rPr>
            <w:rFonts w:ascii="Gabriola" w:cs="Gabriola" w:eastAsia="Gabriola" w:hAnsi="Gabriola"/>
            <w:sz w:val="18"/>
            <w:szCs w:val="18"/>
            <w:color w:val="660066"/>
          </w:rPr>
          <w:t>9</w:t>
        </w:r>
      </w:hyperlink>
      <w:r>
        <w:rPr>
          <w:rFonts w:ascii="Gabriola" w:cs="Gabriola" w:eastAsia="Gabriola" w:hAnsi="Gabriola"/>
          <w:sz w:val="18"/>
          <w:szCs w:val="18"/>
          <w:color w:val="000000"/>
        </w:rPr>
        <w:t>)</w:t>
      </w:r>
    </w:p>
    <w:p>
      <w:pPr>
        <w:spacing w:after="0" w:line="77" w:lineRule="exact"/>
        <w:rPr>
          <w:rFonts w:ascii="Gabriola" w:cs="Gabriola" w:eastAsia="Gabriola" w:hAnsi="Gabriola"/>
          <w:sz w:val="18"/>
          <w:szCs w:val="18"/>
          <w:color w:val="000000"/>
        </w:rPr>
      </w:pPr>
    </w:p>
    <w:p>
      <w:pPr>
        <w:ind w:left="480" w:hanging="327"/>
        <w:spacing w:after="0"/>
        <w:tabs>
          <w:tab w:leader="none" w:pos="480" w:val="left"/>
        </w:tabs>
        <w:numPr>
          <w:ilvl w:val="0"/>
          <w:numId w:val="26"/>
        </w:numPr>
        <w:rPr>
          <w:rFonts w:ascii="Gabriola" w:cs="Gabriola" w:eastAsia="Gabriola" w:hAnsi="Gabriola"/>
          <w:sz w:val="16"/>
          <w:szCs w:val="16"/>
          <w:color w:val="auto"/>
        </w:rPr>
      </w:pPr>
      <w:r>
        <w:rPr>
          <w:rFonts w:ascii="Gabriola" w:cs="Gabriola" w:eastAsia="Gabriola" w:hAnsi="Gabriola"/>
          <w:sz w:val="16"/>
          <w:szCs w:val="16"/>
          <w:color w:val="auto"/>
        </w:rPr>
        <w:t>Сохранить значения длин волн выделенных серий минимумов интен-сивности (максимумов поглощения).</w:t>
      </w:r>
    </w:p>
    <w:p>
      <w:pPr>
        <w:spacing w:after="0" w:line="224" w:lineRule="exact"/>
        <w:rPr>
          <w:rFonts w:ascii="Gabriola" w:cs="Gabriola" w:eastAsia="Gabriola" w:hAnsi="Gabriola"/>
          <w:sz w:val="18"/>
          <w:szCs w:val="18"/>
          <w:color w:val="auto"/>
        </w:rPr>
      </w:pPr>
    </w:p>
    <w:p>
      <w:pPr>
        <w:jc w:val="both"/>
        <w:ind w:firstLine="299"/>
        <w:spacing w:after="0" w:line="212" w:lineRule="auto"/>
        <w:rPr>
          <w:sz w:val="20"/>
          <w:szCs w:val="20"/>
          <w:color w:val="auto"/>
        </w:rPr>
      </w:pPr>
      <w:r>
        <w:rPr>
          <w:rFonts w:ascii="Gabriola" w:cs="Gabriola" w:eastAsia="Gabriola" w:hAnsi="Gabriola"/>
          <w:sz w:val="18"/>
          <w:szCs w:val="18"/>
          <w:color w:val="auto"/>
        </w:rPr>
        <w:t>Дальнейшая обработка данных производиться вне лаборатории. Основ-ные данные, которые необходимо получить это массивы длин волн различ-ных серий линий поглощения, упорядоченные по убыванию (или возраста-нию) длины волны.</w:t>
      </w:r>
    </w:p>
    <w:p>
      <w:pPr>
        <w:spacing w:after="0" w:line="20" w:lineRule="exact"/>
        <w:rPr>
          <w:rFonts w:ascii="Gabriola" w:cs="Gabriola" w:eastAsia="Gabriola" w:hAnsi="Gabriola"/>
          <w:sz w:val="18"/>
          <w:szCs w:val="18"/>
          <w:color w:val="auto"/>
        </w:rPr>
      </w:pPr>
      <w:r>
        <w:rPr>
          <w:rFonts w:ascii="Gabriola" w:cs="Gabriola" w:eastAsia="Gabriola" w:hAnsi="Gabriola"/>
          <w:sz w:val="18"/>
          <w:szCs w:val="18"/>
          <w:color w:val="auto"/>
        </w:rPr>
        <w:drawing>
          <wp:anchor simplePos="0" relativeHeight="251657728" behindDoc="1" locked="0" layoutInCell="0" allowOverlap="1">
            <wp:simplePos x="0" y="0"/>
            <wp:positionH relativeFrom="column">
              <wp:posOffset>-5715</wp:posOffset>
            </wp:positionH>
            <wp:positionV relativeFrom="paragraph">
              <wp:posOffset>146050</wp:posOffset>
            </wp:positionV>
            <wp:extent cx="4474845" cy="226568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extLst>
                    </a:blip>
                    <a:srcRect/>
                    <a:stretch>
                      <a:fillRect/>
                    </a:stretch>
                  </pic:blipFill>
                  <pic:spPr bwMode="auto">
                    <a:xfrm>
                      <a:off x="0" y="0"/>
                      <a:ext cx="4474845" cy="2265680"/>
                    </a:xfrm>
                    <a:prstGeom prst="rect">
                      <a:avLst/>
                    </a:prstGeom>
                    <a:noFill/>
                  </pic:spPr>
                </pic:pic>
              </a:graphicData>
            </a:graphic>
          </wp:anchor>
        </w:drawing>
      </w: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364" w:lineRule="exact"/>
        <w:rPr>
          <w:rFonts w:ascii="Gabriola" w:cs="Gabriola" w:eastAsia="Gabriola" w:hAnsi="Gabriola"/>
          <w:sz w:val="18"/>
          <w:szCs w:val="18"/>
          <w:color w:val="auto"/>
        </w:rPr>
      </w:pPr>
    </w:p>
    <w:p>
      <w:pPr>
        <w:jc w:val="both"/>
        <w:spacing w:after="0" w:line="222" w:lineRule="auto"/>
        <w:rPr>
          <w:sz w:val="20"/>
          <w:szCs w:val="20"/>
          <w:color w:val="auto"/>
        </w:rPr>
      </w:pPr>
      <w:r>
        <w:rPr>
          <w:rFonts w:ascii="Gabriola" w:cs="Gabriola" w:eastAsia="Gabriola" w:hAnsi="Gabriola"/>
          <w:sz w:val="18"/>
          <w:szCs w:val="18"/>
          <w:color w:val="auto"/>
        </w:rPr>
        <w:t>Рис. 9. Фрагмент спектра поглощения паров йода с выделенными тремя раз-личными сериями линий поглощения. Минимумы каждой серии отмечены кружками различного цвета: синим, красным и фиолетовым. Видно, что при переходе от одной серии к другой глубина минимума одной серии по-степенно уменьшается, а другой – наоборот, увеличивается. При некотором навыке, можно идентифицировать и другие серии линий поглощения в более длинноволновой части спектра.</w:t>
      </w:r>
    </w:p>
    <w:p>
      <w:pPr>
        <w:sectPr>
          <w:pgSz w:w="8400" w:h="11906" w:orient="portrait"/>
          <w:cols w:equalWidth="0" w:num="1">
            <w:col w:w="6400"/>
          </w:cols>
          <w:pgMar w:left="860" w:top="883" w:right="1131" w:bottom="0" w:gutter="0" w:footer="0" w:header="0"/>
        </w:sect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200" w:lineRule="exact"/>
        <w:rPr>
          <w:rFonts w:ascii="Gabriola" w:cs="Gabriola" w:eastAsia="Gabriola" w:hAnsi="Gabriola"/>
          <w:sz w:val="18"/>
          <w:szCs w:val="18"/>
          <w:color w:val="auto"/>
        </w:rPr>
      </w:pPr>
    </w:p>
    <w:p>
      <w:pPr>
        <w:spacing w:after="0" w:line="395" w:lineRule="exact"/>
        <w:rPr>
          <w:rFonts w:ascii="Gabriola" w:cs="Gabriola" w:eastAsia="Gabriola" w:hAnsi="Gabriola"/>
          <w:sz w:val="18"/>
          <w:szCs w:val="18"/>
          <w:color w:val="auto"/>
        </w:rPr>
      </w:pPr>
    </w:p>
    <w:p>
      <w:pPr>
        <w:jc w:val="center"/>
        <w:spacing w:after="0"/>
        <w:rPr>
          <w:sz w:val="20"/>
          <w:szCs w:val="20"/>
          <w:color w:val="auto"/>
        </w:rPr>
      </w:pPr>
      <w:r>
        <w:rPr>
          <w:rFonts w:ascii="Arial" w:cs="Arial" w:eastAsia="Arial" w:hAnsi="Arial"/>
          <w:sz w:val="17"/>
          <w:szCs w:val="17"/>
          <w:color w:val="auto"/>
        </w:rPr>
        <w:t>23</w:t>
      </w:r>
    </w:p>
    <w:p>
      <w:pPr>
        <w:sectPr>
          <w:pgSz w:w="8400" w:h="11906" w:orient="portrait"/>
          <w:cols w:equalWidth="0" w:num="1">
            <w:col w:w="6400"/>
          </w:cols>
          <w:pgMar w:left="860" w:top="883" w:right="1131" w:bottom="0" w:gutter="0" w:footer="0" w:header="0"/>
          <w:type w:val="continuous"/>
        </w:sectPr>
      </w:pPr>
    </w:p>
    <w:bookmarkStart w:id="23" w:name="page24"/>
    <w:bookmarkEnd w:id="23"/>
    <w:p>
      <w:pPr>
        <w:jc w:val="both"/>
        <w:ind w:left="680" w:hanging="686"/>
        <w:spacing w:after="0"/>
        <w:tabs>
          <w:tab w:leader="none" w:pos="660" w:val="left"/>
        </w:tabs>
        <w:rPr>
          <w:sz w:val="20"/>
          <w:szCs w:val="20"/>
          <w:color w:val="auto"/>
        </w:rPr>
      </w:pPr>
      <w:r>
        <w:rPr>
          <w:rFonts w:ascii="Gabriola" w:cs="Gabriola" w:eastAsia="Gabriola" w:hAnsi="Gabriola"/>
          <w:sz w:val="24"/>
          <w:szCs w:val="24"/>
          <w:color w:val="auto"/>
        </w:rPr>
        <w:t>3.4.</w:t>
        <w:tab/>
        <w:t>Задание для самостоятельной обработки и ана-лиза</w:t>
      </w:r>
    </w:p>
    <w:p>
      <w:pPr>
        <w:spacing w:after="0" w:line="226" w:lineRule="exact"/>
        <w:rPr>
          <w:sz w:val="20"/>
          <w:szCs w:val="20"/>
          <w:color w:val="auto"/>
        </w:rPr>
      </w:pPr>
    </w:p>
    <w:p>
      <w:pPr>
        <w:jc w:val="both"/>
        <w:ind w:firstLine="299"/>
        <w:spacing w:after="0" w:line="190" w:lineRule="auto"/>
        <w:rPr>
          <w:sz w:val="20"/>
          <w:szCs w:val="20"/>
          <w:color w:val="auto"/>
        </w:rPr>
      </w:pPr>
      <w:r>
        <w:rPr>
          <w:rFonts w:ascii="Gabriola" w:cs="Gabriola" w:eastAsia="Gabriola" w:hAnsi="Gabriola"/>
          <w:sz w:val="17"/>
          <w:szCs w:val="17"/>
          <w:color w:val="auto"/>
        </w:rPr>
        <w:t xml:space="preserve">Используя данные полученные из спектральных измерений необходимо вычислить на их основе следующие параметры молекулы йода: величину колебательного кванта для возбуждённого электронного терма </w:t>
      </w:r>
      <w:r>
        <w:rPr>
          <w:rFonts w:ascii="Arial" w:cs="Arial" w:eastAsia="Arial" w:hAnsi="Arial"/>
          <w:sz w:val="22"/>
          <w:szCs w:val="22"/>
          <w:color w:val="auto"/>
          <w:vertAlign w:val="subscript"/>
        </w:rPr>
        <w:t xml:space="preserve">      .,    </w:t>
      </w:r>
      <w:r>
        <w:rPr>
          <w:rFonts w:ascii="Gabriola" w:cs="Gabriola" w:eastAsia="Gabriola" w:hAnsi="Gabriola"/>
          <w:sz w:val="17"/>
          <w:szCs w:val="17"/>
          <w:color w:val="auto"/>
        </w:rPr>
        <w:t xml:space="preserve"> и, аналогично, для основного электронного терма </w:t>
      </w:r>
      <w:r>
        <w:rPr>
          <w:rFonts w:ascii="Arial" w:cs="Arial" w:eastAsia="Arial" w:hAnsi="Arial"/>
          <w:sz w:val="22"/>
          <w:szCs w:val="22"/>
          <w:color w:val="auto"/>
          <w:vertAlign w:val="subscript"/>
        </w:rPr>
        <w:t xml:space="preserve">      .,    </w:t>
      </w:r>
      <w:r>
        <w:rPr>
          <w:rFonts w:ascii="Gabriola" w:cs="Gabriola" w:eastAsia="Gabriola" w:hAnsi="Gabriola"/>
          <w:sz w:val="17"/>
          <w:szCs w:val="17"/>
          <w:color w:val="auto"/>
        </w:rPr>
        <w:t xml:space="preserve">, оценить величину энергии между дном основного электронного терма и дном возбуждённого электронного терма </w:t>
      </w:r>
      <w:r>
        <w:rPr>
          <w:rFonts w:ascii="Arial" w:cs="Arial" w:eastAsia="Arial" w:hAnsi="Arial"/>
          <w:sz w:val="22"/>
          <w:szCs w:val="22"/>
          <w:color w:val="auto"/>
          <w:vertAlign w:val="subscript"/>
        </w:rPr>
        <w:t xml:space="preserve">    .,    </w:t>
      </w:r>
      <w:r>
        <w:rPr>
          <w:rFonts w:ascii="Gabriola" w:cs="Gabriola" w:eastAsia="Gabriola" w:hAnsi="Gabriola"/>
          <w:sz w:val="17"/>
          <w:szCs w:val="17"/>
          <w:color w:val="auto"/>
        </w:rPr>
        <w:t xml:space="preserve">, оценить энергию, необходимую для диссоциа-ции молекулы находящейся на возбуждённом электронном терме </w:t>
      </w:r>
      <w:r>
        <w:rPr>
          <w:rFonts w:ascii="Arial" w:cs="Arial" w:eastAsia="Arial" w:hAnsi="Arial"/>
          <w:sz w:val="22"/>
          <w:szCs w:val="22"/>
          <w:color w:val="auto"/>
          <w:vertAlign w:val="subscript"/>
        </w:rPr>
        <w:t xml:space="preserve">      .,    </w:t>
      </w:r>
      <w:r>
        <w:rPr>
          <w:rFonts w:ascii="Gabriola" w:cs="Gabriola" w:eastAsia="Gabriola" w:hAnsi="Gabriola"/>
          <w:sz w:val="17"/>
          <w:szCs w:val="17"/>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706120</wp:posOffset>
            </wp:positionH>
            <wp:positionV relativeFrom="paragraph">
              <wp:posOffset>149225</wp:posOffset>
            </wp:positionV>
            <wp:extent cx="2644140" cy="405384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extLst>
                    </a:blip>
                    <a:srcRect/>
                    <a:stretch>
                      <a:fillRect/>
                    </a:stretch>
                  </pic:blipFill>
                  <pic:spPr bwMode="auto">
                    <a:xfrm>
                      <a:off x="0" y="0"/>
                      <a:ext cx="2644140" cy="40538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jc w:val="both"/>
        <w:spacing w:after="0"/>
        <w:rPr>
          <w:sz w:val="20"/>
          <w:szCs w:val="20"/>
          <w:color w:val="auto"/>
        </w:rPr>
      </w:pPr>
      <w:r>
        <w:rPr>
          <w:rFonts w:ascii="Gabriola" w:cs="Gabriola" w:eastAsia="Gabriola" w:hAnsi="Gabriola"/>
          <w:sz w:val="18"/>
          <w:szCs w:val="18"/>
          <w:color w:val="auto"/>
        </w:rPr>
        <w:t>Рис. 10. Колебательный спектр двухатомной молекулы и обозначения энер-гетических интервалов</w:t>
      </w:r>
    </w:p>
    <w:p>
      <w:pPr>
        <w:sectPr>
          <w:pgSz w:w="8400" w:h="11906" w:orient="portrait"/>
          <w:cols w:equalWidth="0" w:num="1">
            <w:col w:w="6400"/>
          </w:cols>
          <w:pgMar w:left="860" w:top="829"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24</w:t>
      </w:r>
    </w:p>
    <w:p>
      <w:pPr>
        <w:sectPr>
          <w:pgSz w:w="8400" w:h="11906" w:orient="portrait"/>
          <w:cols w:equalWidth="0" w:num="1">
            <w:col w:w="6400"/>
          </w:cols>
          <w:pgMar w:left="860" w:top="829" w:right="1131" w:bottom="0" w:gutter="0" w:footer="0" w:header="0"/>
          <w:type w:val="continuous"/>
        </w:sectPr>
      </w:pPr>
    </w:p>
    <w:bookmarkStart w:id="24" w:name="page25"/>
    <w:bookmarkEnd w:id="24"/>
    <w:p>
      <w:pPr>
        <w:jc w:val="both"/>
        <w:ind w:firstLine="289"/>
        <w:spacing w:after="0" w:line="180" w:lineRule="auto"/>
        <w:tabs>
          <w:tab w:leader="none" w:pos="501" w:val="left"/>
        </w:tabs>
        <w:numPr>
          <w:ilvl w:val="0"/>
          <w:numId w:val="27"/>
        </w:numPr>
        <w:rPr>
          <w:rFonts w:ascii="Gabriola" w:cs="Gabriola" w:eastAsia="Gabriola" w:hAnsi="Gabriola"/>
          <w:sz w:val="18"/>
          <w:szCs w:val="18"/>
          <w:color w:val="660066"/>
        </w:rPr>
      </w:pPr>
      <w:r>
        <w:rPr>
          <w:rFonts w:ascii="Gabriola" w:cs="Gabriola" w:eastAsia="Gabriola" w:hAnsi="Gabriola"/>
          <w:sz w:val="18"/>
          <w:szCs w:val="18"/>
          <w:color w:val="auto"/>
        </w:rPr>
        <w:t xml:space="preserve">также, при возможности, оценить энергию диссоциации молекулы на основном электронном терме </w:t>
      </w:r>
      <w:r>
        <w:rPr>
          <w:rFonts w:ascii="Arial" w:cs="Arial" w:eastAsia="Arial" w:hAnsi="Arial"/>
          <w:sz w:val="23"/>
          <w:szCs w:val="23"/>
          <w:color w:val="auto"/>
          <w:vertAlign w:val="subscript"/>
        </w:rPr>
        <w:t xml:space="preserve">      .,    </w:t>
      </w:r>
      <w:r>
        <w:rPr>
          <w:rFonts w:ascii="Gabriola" w:cs="Gabriola" w:eastAsia="Gabriola" w:hAnsi="Gabriola"/>
          <w:sz w:val="18"/>
          <w:szCs w:val="18"/>
          <w:color w:val="auto"/>
        </w:rPr>
        <w:t xml:space="preserve">. Для большей ясности, на рисунке </w:t>
      </w:r>
      <w:hyperlink w:anchor="page24">
        <w:r>
          <w:rPr>
            <w:rFonts w:ascii="Gabriola" w:cs="Gabriola" w:eastAsia="Gabriola" w:hAnsi="Gabriola"/>
            <w:sz w:val="18"/>
            <w:szCs w:val="18"/>
            <w:color w:val="660066"/>
          </w:rPr>
          <w:t xml:space="preserve">10 </w:t>
        </w:r>
      </w:hyperlink>
      <w:r>
        <w:rPr>
          <w:rFonts w:ascii="Gabriola" w:cs="Gabriola" w:eastAsia="Gabriola" w:hAnsi="Gabriola"/>
          <w:sz w:val="18"/>
          <w:szCs w:val="18"/>
          <w:color w:val="000000"/>
        </w:rPr>
        <w:t>эти</w:t>
      </w:r>
      <w:r>
        <w:rPr>
          <w:rFonts w:ascii="Gabriola" w:cs="Gabriola" w:eastAsia="Gabriola" w:hAnsi="Gabriola"/>
          <w:sz w:val="18"/>
          <w:szCs w:val="18"/>
          <w:color w:val="660066"/>
        </w:rPr>
        <w:t xml:space="preserve"> </w:t>
      </w:r>
      <w:r>
        <w:rPr>
          <w:rFonts w:ascii="Gabriola" w:cs="Gabriola" w:eastAsia="Gabriola" w:hAnsi="Gabriola"/>
          <w:sz w:val="18"/>
          <w:szCs w:val="18"/>
          <w:color w:val="000000"/>
        </w:rPr>
        <w:t>значения энергии указаны как интервалы относительно линий энер-гетического спектра колебательных состояний двухатомной молекулы. Для определения этих параметров необходимо обработать данные полученных серий спектральных минимумов.</w:t>
      </w:r>
    </w:p>
    <w:p>
      <w:pPr>
        <w:spacing w:after="0" w:line="135" w:lineRule="exact"/>
        <w:rPr>
          <w:sz w:val="20"/>
          <w:szCs w:val="20"/>
          <w:color w:val="auto"/>
        </w:rPr>
      </w:pPr>
    </w:p>
    <w:p>
      <w:pPr>
        <w:spacing w:after="0"/>
        <w:tabs>
          <w:tab w:leader="none" w:pos="740" w:val="left"/>
        </w:tabs>
        <w:rPr>
          <w:sz w:val="20"/>
          <w:szCs w:val="20"/>
          <w:color w:val="auto"/>
        </w:rPr>
      </w:pPr>
      <w:r>
        <w:rPr>
          <w:rFonts w:ascii="Gabriola" w:cs="Gabriola" w:eastAsia="Gabriola" w:hAnsi="Gabriola"/>
          <w:sz w:val="20"/>
          <w:szCs w:val="20"/>
          <w:color w:val="auto"/>
        </w:rPr>
        <w:t>3.4.1.</w:t>
        <w:tab/>
        <w:t>График колебательного спектра</w:t>
      </w:r>
    </w:p>
    <w:tbl>
      <w:tblPr>
        <w:tblLayout w:type="fixed"/>
        <w:tblInd w:w="0" w:type="dxa"/>
        <w:tblCellMar>
          <w:top w:w="0" w:type="dxa"/>
          <w:left w:w="0" w:type="dxa"/>
          <w:bottom w:w="0" w:type="dxa"/>
          <w:right w:w="0" w:type="dxa"/>
        </w:tblCellMar>
      </w:tblPr>
      <w:tr>
        <w:trPr>
          <w:trHeight w:val="326"/>
        </w:trPr>
        <w:tc>
          <w:tcPr>
            <w:tcW w:w="3420" w:type="dxa"/>
            <w:vAlign w:val="bottom"/>
          </w:tcPr>
          <w:p>
            <w:pPr>
              <w:jc w:val="right"/>
              <w:ind w:right="26"/>
              <w:spacing w:after="0" w:line="325" w:lineRule="exact"/>
              <w:rPr>
                <w:sz w:val="20"/>
                <w:szCs w:val="20"/>
                <w:color w:val="auto"/>
              </w:rPr>
            </w:pPr>
            <w:r>
              <w:rPr>
                <w:rFonts w:ascii="Gabriola" w:cs="Gabriola" w:eastAsia="Gabriola" w:hAnsi="Gabriola"/>
                <w:sz w:val="18"/>
                <w:szCs w:val="18"/>
                <w:color w:val="auto"/>
              </w:rPr>
              <w:t>Для построения графика энергети-</w:t>
            </w:r>
          </w:p>
        </w:tc>
        <w:tc>
          <w:tcPr>
            <w:tcW w:w="2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26"/>
              <w:spacing w:after="0" w:line="219" w:lineRule="exact"/>
              <w:rPr>
                <w:sz w:val="20"/>
                <w:szCs w:val="20"/>
                <w:color w:val="auto"/>
              </w:rPr>
            </w:pPr>
            <w:r>
              <w:rPr>
                <w:rFonts w:ascii="Gabriola" w:cs="Gabriola" w:eastAsia="Gabriola" w:hAnsi="Gabriola"/>
                <w:sz w:val="15"/>
                <w:szCs w:val="15"/>
                <w:color w:val="auto"/>
              </w:rPr>
              <w:t>ческого спектра колебательных состо-</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26"/>
              <w:spacing w:after="0" w:line="219" w:lineRule="exact"/>
              <w:rPr>
                <w:sz w:val="20"/>
                <w:szCs w:val="20"/>
                <w:color w:val="auto"/>
              </w:rPr>
            </w:pPr>
            <w:r>
              <w:rPr>
                <w:rFonts w:ascii="Gabriola" w:cs="Gabriola" w:eastAsia="Gabriola" w:hAnsi="Gabriola"/>
                <w:sz w:val="15"/>
                <w:szCs w:val="15"/>
                <w:color w:val="auto"/>
              </w:rPr>
              <w:t>яний молекулы в возбуждённом элек-</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26"/>
              <w:spacing w:after="0" w:line="219" w:lineRule="exact"/>
              <w:rPr>
                <w:sz w:val="20"/>
                <w:szCs w:val="20"/>
                <w:color w:val="auto"/>
              </w:rPr>
            </w:pPr>
            <w:r>
              <w:rPr>
                <w:rFonts w:ascii="Gabriola" w:cs="Gabriola" w:eastAsia="Gabriola" w:hAnsi="Gabriola"/>
                <w:sz w:val="15"/>
                <w:szCs w:val="15"/>
                <w:color w:val="auto"/>
              </w:rPr>
              <w:t>тронном терме необходимо полученные</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26"/>
              <w:spacing w:after="0" w:line="219" w:lineRule="exact"/>
              <w:rPr>
                <w:sz w:val="20"/>
                <w:szCs w:val="20"/>
                <w:color w:val="auto"/>
              </w:rPr>
            </w:pPr>
            <w:r>
              <w:rPr>
                <w:rFonts w:ascii="Gabriola" w:cs="Gabriola" w:eastAsia="Gabriola" w:hAnsi="Gabriola"/>
                <w:sz w:val="15"/>
                <w:szCs w:val="15"/>
                <w:color w:val="auto"/>
              </w:rPr>
              <w:t>из эксперимента значения длин волн</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26"/>
              <w:spacing w:after="0" w:line="219" w:lineRule="exact"/>
              <w:rPr>
                <w:sz w:val="20"/>
                <w:szCs w:val="20"/>
                <w:color w:val="auto"/>
              </w:rPr>
            </w:pPr>
            <w:r>
              <w:rPr>
                <w:rFonts w:ascii="Gabriola" w:cs="Gabriola" w:eastAsia="Gabriola" w:hAnsi="Gabriola"/>
                <w:sz w:val="15"/>
                <w:szCs w:val="15"/>
                <w:color w:val="auto"/>
              </w:rPr>
              <w:t>перевести в энергетические единицы</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26"/>
              <w:spacing w:after="0" w:line="219" w:lineRule="exact"/>
              <w:rPr>
                <w:sz w:val="20"/>
                <w:szCs w:val="20"/>
                <w:color w:val="auto"/>
              </w:rPr>
            </w:pPr>
            <w:r>
              <w:rPr>
                <w:rFonts w:ascii="Gabriola" w:cs="Gabriola" w:eastAsia="Gabriola" w:hAnsi="Gabriola"/>
                <w:sz w:val="15"/>
                <w:szCs w:val="15"/>
                <w:color w:val="auto"/>
              </w:rPr>
              <w:t>(эВ) и упорядочить по возрастанию. Та-</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26"/>
              <w:spacing w:after="0" w:line="219" w:lineRule="exact"/>
              <w:rPr>
                <w:sz w:val="20"/>
                <w:szCs w:val="20"/>
                <w:color w:val="auto"/>
              </w:rPr>
            </w:pPr>
            <w:r>
              <w:rPr>
                <w:rFonts w:ascii="Gabriola" w:cs="Gabriola" w:eastAsia="Gabriola" w:hAnsi="Gabriola"/>
                <w:sz w:val="15"/>
                <w:szCs w:val="15"/>
                <w:color w:val="auto"/>
              </w:rPr>
              <w:t>кую процедуру нужно выполнить от-</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26"/>
              <w:spacing w:after="0" w:line="219" w:lineRule="exact"/>
              <w:rPr>
                <w:sz w:val="20"/>
                <w:szCs w:val="20"/>
                <w:color w:val="auto"/>
              </w:rPr>
            </w:pPr>
            <w:r>
              <w:rPr>
                <w:rFonts w:ascii="Gabriola" w:cs="Gabriola" w:eastAsia="Gabriola" w:hAnsi="Gabriola"/>
                <w:sz w:val="15"/>
                <w:szCs w:val="15"/>
                <w:color w:val="auto"/>
              </w:rPr>
              <w:t>дельно для каждой серии. Получен-</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26"/>
              <w:spacing w:after="0" w:line="219" w:lineRule="exact"/>
              <w:rPr>
                <w:sz w:val="20"/>
                <w:szCs w:val="20"/>
                <w:color w:val="auto"/>
              </w:rPr>
            </w:pPr>
            <w:r>
              <w:rPr>
                <w:rFonts w:ascii="Gabriola" w:cs="Gabriola" w:eastAsia="Gabriola" w:hAnsi="Gabriola"/>
                <w:sz w:val="15"/>
                <w:szCs w:val="15"/>
                <w:color w:val="auto"/>
              </w:rPr>
              <w:t>ную последовательность значений энер-</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26"/>
              <w:spacing w:after="0" w:line="219" w:lineRule="exact"/>
              <w:rPr>
                <w:sz w:val="20"/>
                <w:szCs w:val="20"/>
                <w:color w:val="auto"/>
              </w:rPr>
            </w:pPr>
            <w:r>
              <w:rPr>
                <w:rFonts w:ascii="Gabriola" w:cs="Gabriola" w:eastAsia="Gabriola" w:hAnsi="Gabriola"/>
                <w:sz w:val="15"/>
                <w:szCs w:val="15"/>
                <w:color w:val="auto"/>
              </w:rPr>
              <w:t>гии линий поглощения обозначим как</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26"/>
              <w:spacing w:after="0" w:line="219" w:lineRule="exact"/>
              <w:rPr>
                <w:sz w:val="20"/>
                <w:szCs w:val="20"/>
                <w:color w:val="auto"/>
              </w:rPr>
            </w:pPr>
            <w:r>
              <w:rPr>
                <w:rFonts w:ascii="Gabriola" w:cs="Gabriola" w:eastAsia="Gabriola" w:hAnsi="Gabriola"/>
                <w:sz w:val="15"/>
                <w:szCs w:val="15"/>
                <w:color w:val="auto"/>
              </w:rPr>
              <w:t>(   )</w:t>
            </w:r>
            <w:r>
              <w:rPr>
                <w:rFonts w:ascii="Gabriola" w:cs="Gabriola" w:eastAsia="Gabriola" w:hAnsi="Gabriola"/>
                <w:sz w:val="15"/>
                <w:szCs w:val="15"/>
                <w:color w:val="auto"/>
              </w:rPr>
              <w:t>, где индекс   указывает на но-</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26"/>
              <w:spacing w:after="0" w:line="219" w:lineRule="exact"/>
              <w:rPr>
                <w:sz w:val="20"/>
                <w:szCs w:val="20"/>
                <w:color w:val="auto"/>
              </w:rPr>
            </w:pPr>
            <w:r>
              <w:rPr>
                <w:rFonts w:ascii="Gabriola" w:cs="Gabriola" w:eastAsia="Gabriola" w:hAnsi="Gabriola"/>
                <w:sz w:val="15"/>
                <w:szCs w:val="15"/>
                <w:color w:val="auto"/>
              </w:rPr>
              <w:t>мер серии, а аргумент    означает но-</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26"/>
              <w:spacing w:after="0" w:line="219" w:lineRule="exact"/>
              <w:rPr>
                <w:sz w:val="20"/>
                <w:szCs w:val="20"/>
                <w:color w:val="auto"/>
              </w:rPr>
            </w:pPr>
            <w:r>
              <w:rPr>
                <w:rFonts w:ascii="Gabriola" w:cs="Gabriola" w:eastAsia="Gabriola" w:hAnsi="Gabriola"/>
                <w:sz w:val="15"/>
                <w:szCs w:val="15"/>
                <w:color w:val="auto"/>
              </w:rPr>
              <w:t>мер (или индекс) линии поглощения в</w:t>
            </w:r>
          </w:p>
        </w:tc>
        <w:tc>
          <w:tcPr>
            <w:tcW w:w="2980" w:type="dxa"/>
            <w:vAlign w:val="bottom"/>
            <w:vMerge w:val="restart"/>
          </w:tcPr>
          <w:p>
            <w:pPr>
              <w:ind w:left="100"/>
              <w:spacing w:after="0"/>
              <w:rPr>
                <w:sz w:val="20"/>
                <w:szCs w:val="20"/>
                <w:color w:val="auto"/>
              </w:rPr>
            </w:pPr>
            <w:r>
              <w:rPr>
                <w:rFonts w:ascii="Gabriola" w:cs="Gabriola" w:eastAsia="Gabriola" w:hAnsi="Gabriola"/>
                <w:sz w:val="18"/>
                <w:szCs w:val="18"/>
                <w:color w:val="auto"/>
              </w:rPr>
              <w:t>Рис. 11. Первые разности для двух</w:t>
            </w:r>
          </w:p>
        </w:tc>
        <w:tc>
          <w:tcPr>
            <w:tcW w:w="0" w:type="dxa"/>
            <w:vAlign w:val="bottom"/>
          </w:tcPr>
          <w:p>
            <w:pPr>
              <w:spacing w:after="0"/>
              <w:rPr>
                <w:sz w:val="1"/>
                <w:szCs w:val="1"/>
                <w:color w:val="auto"/>
              </w:rPr>
            </w:pPr>
          </w:p>
        </w:tc>
      </w:tr>
      <w:tr>
        <w:trPr>
          <w:trHeight w:val="167"/>
        </w:trPr>
        <w:tc>
          <w:tcPr>
            <w:tcW w:w="3420" w:type="dxa"/>
            <w:vAlign w:val="bottom"/>
          </w:tcPr>
          <w:p>
            <w:pPr>
              <w:jc w:val="right"/>
              <w:ind w:right="26"/>
              <w:spacing w:after="0" w:line="167" w:lineRule="exact"/>
              <w:rPr>
                <w:sz w:val="20"/>
                <w:szCs w:val="20"/>
                <w:color w:val="auto"/>
              </w:rPr>
            </w:pPr>
            <w:r>
              <w:rPr>
                <w:rFonts w:ascii="Gabriola" w:cs="Gabriola" w:eastAsia="Gabriola" w:hAnsi="Gabriola"/>
                <w:sz w:val="12"/>
                <w:szCs w:val="12"/>
                <w:color w:val="auto"/>
              </w:rPr>
              <w:t>заданной серии (с номером  ). Исход-</w:t>
            </w:r>
          </w:p>
        </w:tc>
        <w:tc>
          <w:tcPr>
            <w:tcW w:w="29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75"/>
        </w:trPr>
        <w:tc>
          <w:tcPr>
            <w:tcW w:w="3420" w:type="dxa"/>
            <w:vAlign w:val="bottom"/>
          </w:tcPr>
          <w:p>
            <w:pPr>
              <w:jc w:val="right"/>
              <w:ind w:right="26"/>
              <w:spacing w:after="0" w:line="275" w:lineRule="exact"/>
              <w:rPr>
                <w:sz w:val="20"/>
                <w:szCs w:val="20"/>
                <w:color w:val="auto"/>
              </w:rPr>
            </w:pPr>
            <w:r>
              <w:rPr>
                <w:rFonts w:ascii="Gabriola" w:cs="Gabriola" w:eastAsia="Gabriola" w:hAnsi="Gabriola"/>
                <w:sz w:val="18"/>
                <w:szCs w:val="18"/>
                <w:color w:val="auto"/>
              </w:rPr>
              <w:t>но, для всех измеренных серий номера</w:t>
            </w:r>
          </w:p>
        </w:tc>
        <w:tc>
          <w:tcPr>
            <w:tcW w:w="2980" w:type="dxa"/>
            <w:vAlign w:val="bottom"/>
          </w:tcPr>
          <w:p>
            <w:pPr>
              <w:ind w:left="100"/>
              <w:spacing w:after="0" w:line="223" w:lineRule="exact"/>
              <w:rPr>
                <w:sz w:val="20"/>
                <w:szCs w:val="20"/>
                <w:color w:val="auto"/>
              </w:rPr>
            </w:pPr>
            <w:r>
              <w:rPr>
                <w:rFonts w:ascii="Gabriola" w:cs="Gabriola" w:eastAsia="Gabriola" w:hAnsi="Gabriola"/>
                <w:sz w:val="16"/>
                <w:szCs w:val="16"/>
                <w:color w:val="auto"/>
              </w:rPr>
              <w:t>серий</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2231390</wp:posOffset>
            </wp:positionH>
            <wp:positionV relativeFrom="paragraph">
              <wp:posOffset>-2039620</wp:posOffset>
            </wp:positionV>
            <wp:extent cx="1830705" cy="16078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extLst>
                    </a:blip>
                    <a:srcRect/>
                    <a:stretch>
                      <a:fillRect/>
                    </a:stretch>
                  </pic:blipFill>
                  <pic:spPr bwMode="auto">
                    <a:xfrm>
                      <a:off x="0" y="0"/>
                      <a:ext cx="1830705" cy="1607820"/>
                    </a:xfrm>
                    <a:prstGeom prst="rect">
                      <a:avLst/>
                    </a:prstGeom>
                    <a:noFill/>
                  </pic:spPr>
                </pic:pic>
              </a:graphicData>
            </a:graphic>
          </wp:anchor>
        </w:drawing>
      </w:r>
    </w:p>
    <w:p>
      <w:pPr>
        <w:jc w:val="both"/>
        <w:ind w:firstLine="325"/>
        <w:spacing w:after="0" w:line="222" w:lineRule="auto"/>
        <w:rPr>
          <w:sz w:val="20"/>
          <w:szCs w:val="20"/>
          <w:color w:val="auto"/>
        </w:rPr>
      </w:pPr>
      <w:r>
        <w:rPr>
          <w:rFonts w:ascii="Gabriola" w:cs="Gabriola" w:eastAsia="Gabriola" w:hAnsi="Gabriola"/>
          <w:sz w:val="18"/>
          <w:szCs w:val="18"/>
          <w:color w:val="auto"/>
        </w:rPr>
        <w:t xml:space="preserve">принимают значения от </w:t>
      </w:r>
      <w:r>
        <w:rPr>
          <w:rFonts w:ascii="Gabriola" w:cs="Gabriola" w:eastAsia="Gabriola" w:hAnsi="Gabriola"/>
          <w:sz w:val="18"/>
          <w:szCs w:val="18"/>
          <w:color w:val="auto"/>
        </w:rPr>
        <w:t>1</w:t>
      </w:r>
      <w:r>
        <w:rPr>
          <w:rFonts w:ascii="Gabriola" w:cs="Gabriola" w:eastAsia="Gabriola" w:hAnsi="Gabriola"/>
          <w:sz w:val="18"/>
          <w:szCs w:val="18"/>
          <w:color w:val="auto"/>
        </w:rPr>
        <w:t xml:space="preserve"> до максимального значений равного ко-личеству всех линий в серии . В дальнейшем, для каждой серии будут определены значения смещения индексов и вычислены новые значе-ния индексов </w:t>
      </w:r>
      <w:r>
        <w:rPr>
          <w:rFonts w:ascii="Arial" w:cs="Arial" w:eastAsia="Arial" w:hAnsi="Arial"/>
          <w:sz w:val="23"/>
          <w:szCs w:val="23"/>
          <w:color w:val="auto"/>
          <w:vertAlign w:val="superscript"/>
        </w:rPr>
        <w:t>′</w:t>
      </w:r>
      <w:r>
        <w:rPr>
          <w:rFonts w:ascii="Gabriola" w:cs="Gabriola" w:eastAsia="Gabriola" w:hAnsi="Gabriola"/>
          <w:sz w:val="18"/>
          <w:szCs w:val="18"/>
          <w:color w:val="auto"/>
        </w:rPr>
        <w:t xml:space="preserve"> </w:t>
      </w:r>
      <w:r>
        <w:rPr>
          <w:rFonts w:ascii="Gabriola" w:cs="Gabriola" w:eastAsia="Gabriola" w:hAnsi="Gabriola"/>
          <w:sz w:val="18"/>
          <w:szCs w:val="18"/>
          <w:color w:val="auto"/>
        </w:rPr>
        <w:t>= +</w:t>
      </w:r>
      <w:r>
        <w:rPr>
          <w:rFonts w:ascii="Gabriola" w:cs="Gabriola" w:eastAsia="Gabriola" w:hAnsi="Gabriola"/>
          <w:sz w:val="18"/>
          <w:szCs w:val="18"/>
          <w:color w:val="auto"/>
        </w:rPr>
        <w:t xml:space="preserve"> , так, чтобы одно и тоже значение индекса </w:t>
      </w:r>
      <w:r>
        <w:rPr>
          <w:rFonts w:ascii="Arial" w:cs="Arial" w:eastAsia="Arial" w:hAnsi="Arial"/>
          <w:sz w:val="23"/>
          <w:szCs w:val="23"/>
          <w:color w:val="auto"/>
          <w:vertAlign w:val="superscript"/>
        </w:rPr>
        <w:t>′</w:t>
      </w:r>
      <w:r>
        <w:rPr>
          <w:rFonts w:ascii="Gabriola" w:cs="Gabriola" w:eastAsia="Gabriola" w:hAnsi="Gabriola"/>
          <w:sz w:val="18"/>
          <w:szCs w:val="18"/>
          <w:color w:val="auto"/>
        </w:rPr>
        <w:t xml:space="preserve"> соответствовало одному и тому же энергетическому уровню колебательного спектра возбуждённого электронного терма.</w:t>
      </w:r>
    </w:p>
    <w:tbl>
      <w:tblPr>
        <w:tblLayout w:type="fixed"/>
        <w:tblInd w:w="0" w:type="dxa"/>
        <w:tblCellMar>
          <w:top w:w="0" w:type="dxa"/>
          <w:left w:w="0" w:type="dxa"/>
          <w:bottom w:w="0" w:type="dxa"/>
          <w:right w:w="0" w:type="dxa"/>
        </w:tblCellMar>
      </w:tblPr>
      <w:tr>
        <w:trPr>
          <w:trHeight w:val="220"/>
        </w:trPr>
        <w:tc>
          <w:tcPr>
            <w:tcW w:w="3420" w:type="dxa"/>
            <w:vAlign w:val="bottom"/>
          </w:tcPr>
          <w:p>
            <w:pPr>
              <w:jc w:val="right"/>
              <w:ind w:right="31"/>
              <w:spacing w:after="0" w:line="220" w:lineRule="exact"/>
              <w:rPr>
                <w:sz w:val="20"/>
                <w:szCs w:val="20"/>
                <w:color w:val="auto"/>
              </w:rPr>
            </w:pPr>
            <w:r>
              <w:rPr>
                <w:rFonts w:ascii="Gabriola" w:cs="Gabriola" w:eastAsia="Gabriola" w:hAnsi="Gabriola"/>
                <w:sz w:val="15"/>
                <w:szCs w:val="15"/>
                <w:color w:val="auto"/>
              </w:rPr>
              <w:t>Для определения значения такого</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31"/>
              <w:spacing w:after="0" w:line="219" w:lineRule="exact"/>
              <w:rPr>
                <w:sz w:val="20"/>
                <w:szCs w:val="20"/>
                <w:color w:val="auto"/>
              </w:rPr>
            </w:pPr>
            <w:r>
              <w:rPr>
                <w:rFonts w:ascii="Gabriola" w:cs="Gabriola" w:eastAsia="Gabriola" w:hAnsi="Gabriola"/>
                <w:sz w:val="15"/>
                <w:szCs w:val="15"/>
                <w:color w:val="auto"/>
              </w:rPr>
              <w:t>смещения можно построить график за-</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31"/>
              <w:spacing w:after="0" w:line="219" w:lineRule="exact"/>
              <w:rPr>
                <w:sz w:val="20"/>
                <w:szCs w:val="20"/>
                <w:color w:val="auto"/>
              </w:rPr>
            </w:pPr>
            <w:r>
              <w:rPr>
                <w:rFonts w:ascii="Gabriola" w:cs="Gabriola" w:eastAsia="Gabriola" w:hAnsi="Gabriola"/>
                <w:sz w:val="15"/>
                <w:szCs w:val="15"/>
                <w:color w:val="auto"/>
              </w:rPr>
              <w:t>висимости первых разностей (см. выра-</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31"/>
              <w:spacing w:after="0" w:line="219" w:lineRule="exact"/>
              <w:rPr>
                <w:rFonts w:ascii="Gabriola" w:cs="Gabriola" w:eastAsia="Gabriola" w:hAnsi="Gabriola"/>
                <w:sz w:val="15"/>
                <w:szCs w:val="15"/>
                <w:color w:val="auto"/>
              </w:rPr>
            </w:pPr>
            <w:r>
              <w:rPr>
                <w:rFonts w:ascii="Gabriola" w:cs="Gabriola" w:eastAsia="Gabriola" w:hAnsi="Gabriola"/>
                <w:sz w:val="15"/>
                <w:szCs w:val="15"/>
                <w:color w:val="auto"/>
              </w:rPr>
              <w:t>жение (</w:t>
            </w:r>
            <w:hyperlink w:anchor="page8">
              <w:r>
                <w:rPr>
                  <w:rFonts w:ascii="Gabriola" w:cs="Gabriola" w:eastAsia="Gabriola" w:hAnsi="Gabriola"/>
                  <w:sz w:val="15"/>
                  <w:szCs w:val="15"/>
                  <w:color w:val="660066"/>
                </w:rPr>
                <w:t>17</w:t>
              </w:r>
            </w:hyperlink>
            <w:r>
              <w:rPr>
                <w:rFonts w:ascii="Gabriola" w:cs="Gabriola" w:eastAsia="Gabriola" w:hAnsi="Gabriola"/>
                <w:sz w:val="15"/>
                <w:szCs w:val="15"/>
                <w:color w:val="auto"/>
              </w:rPr>
              <w:t>)) от номера линии - для каж-</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31"/>
              <w:spacing w:after="0" w:line="219" w:lineRule="exact"/>
              <w:rPr>
                <w:sz w:val="20"/>
                <w:szCs w:val="20"/>
                <w:color w:val="auto"/>
              </w:rPr>
            </w:pPr>
            <w:r>
              <w:rPr>
                <w:rFonts w:ascii="Gabriola" w:cs="Gabriola" w:eastAsia="Gabriola" w:hAnsi="Gabriola"/>
                <w:sz w:val="15"/>
                <w:szCs w:val="15"/>
                <w:color w:val="auto"/>
              </w:rPr>
              <w:t>дой серии. В качестве примера, на ри-</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31"/>
              <w:spacing w:after="0" w:line="219" w:lineRule="exact"/>
              <w:rPr>
                <w:rFonts w:ascii="Gabriola" w:cs="Gabriola" w:eastAsia="Gabriola" w:hAnsi="Gabriola"/>
                <w:sz w:val="15"/>
                <w:szCs w:val="15"/>
                <w:color w:val="auto"/>
              </w:rPr>
            </w:pPr>
            <w:r>
              <w:rPr>
                <w:rFonts w:ascii="Gabriola" w:cs="Gabriola" w:eastAsia="Gabriola" w:hAnsi="Gabriola"/>
                <w:sz w:val="15"/>
                <w:szCs w:val="15"/>
                <w:color w:val="auto"/>
              </w:rPr>
              <w:t xml:space="preserve">сунке </w:t>
            </w:r>
            <w:hyperlink w:anchor="page25">
              <w:r>
                <w:rPr>
                  <w:rFonts w:ascii="Gabriola" w:cs="Gabriola" w:eastAsia="Gabriola" w:hAnsi="Gabriola"/>
                  <w:sz w:val="15"/>
                  <w:szCs w:val="15"/>
                  <w:color w:val="660066"/>
                </w:rPr>
                <w:t>11</w:t>
              </w:r>
              <w:r>
                <w:rPr>
                  <w:rFonts w:ascii="Gabriola" w:cs="Gabriola" w:eastAsia="Gabriola" w:hAnsi="Gabriola"/>
                  <w:sz w:val="15"/>
                  <w:szCs w:val="15"/>
                  <w:color w:val="auto"/>
                </w:rPr>
                <w:t xml:space="preserve"> </w:t>
              </w:r>
            </w:hyperlink>
            <w:r>
              <w:rPr>
                <w:rFonts w:ascii="Gabriola" w:cs="Gabriola" w:eastAsia="Gabriola" w:hAnsi="Gabriola"/>
                <w:sz w:val="15"/>
                <w:szCs w:val="15"/>
                <w:color w:val="auto"/>
              </w:rPr>
              <w:t>показан такой график. Вид-</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31"/>
              <w:spacing w:after="0" w:line="219" w:lineRule="exact"/>
              <w:rPr>
                <w:sz w:val="20"/>
                <w:szCs w:val="20"/>
                <w:color w:val="auto"/>
              </w:rPr>
            </w:pPr>
            <w:r>
              <w:rPr>
                <w:rFonts w:ascii="Gabriola" w:cs="Gabriola" w:eastAsia="Gabriola" w:hAnsi="Gabriola"/>
                <w:sz w:val="15"/>
                <w:szCs w:val="15"/>
                <w:color w:val="auto"/>
              </w:rPr>
              <w:t>но, что зависимости имеют линейный</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31"/>
              <w:spacing w:after="0" w:line="219" w:lineRule="exact"/>
              <w:rPr>
                <w:sz w:val="20"/>
                <w:szCs w:val="20"/>
                <w:color w:val="auto"/>
              </w:rPr>
            </w:pPr>
            <w:r>
              <w:rPr>
                <w:rFonts w:ascii="Gabriola" w:cs="Gabriola" w:eastAsia="Gabriola" w:hAnsi="Gabriola"/>
                <w:sz w:val="15"/>
                <w:szCs w:val="15"/>
                <w:color w:val="auto"/>
              </w:rPr>
              <w:t>характер, но не совпадают друг с дру-</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31"/>
              <w:spacing w:after="0" w:line="219" w:lineRule="exact"/>
              <w:rPr>
                <w:sz w:val="20"/>
                <w:szCs w:val="20"/>
                <w:color w:val="auto"/>
              </w:rPr>
            </w:pPr>
            <w:r>
              <w:rPr>
                <w:rFonts w:ascii="Gabriola" w:cs="Gabriola" w:eastAsia="Gabriola" w:hAnsi="Gabriola"/>
                <w:sz w:val="15"/>
                <w:szCs w:val="15"/>
                <w:color w:val="auto"/>
              </w:rPr>
              <w:t>гом, поскольку номер линии поглоще-</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31"/>
              <w:spacing w:after="0" w:line="219" w:lineRule="exact"/>
              <w:rPr>
                <w:sz w:val="20"/>
                <w:szCs w:val="20"/>
                <w:color w:val="auto"/>
              </w:rPr>
            </w:pPr>
            <w:r>
              <w:rPr>
                <w:rFonts w:ascii="Gabriola" w:cs="Gabriola" w:eastAsia="Gabriola" w:hAnsi="Gabriola"/>
                <w:sz w:val="15"/>
                <w:szCs w:val="15"/>
                <w:color w:val="auto"/>
              </w:rPr>
              <w:t>ния не равен в точности номеру энерге-</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31"/>
              <w:spacing w:after="0" w:line="219" w:lineRule="exact"/>
              <w:rPr>
                <w:sz w:val="20"/>
                <w:szCs w:val="20"/>
                <w:color w:val="auto"/>
              </w:rPr>
            </w:pPr>
            <w:r>
              <w:rPr>
                <w:rFonts w:ascii="Gabriola" w:cs="Gabriola" w:eastAsia="Gabriola" w:hAnsi="Gabriola"/>
                <w:sz w:val="15"/>
                <w:szCs w:val="15"/>
                <w:color w:val="auto"/>
              </w:rPr>
              <w:t>тического колебательного уровня, а от-</w:t>
            </w:r>
          </w:p>
        </w:tc>
        <w:tc>
          <w:tcPr>
            <w:tcW w:w="29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420" w:type="dxa"/>
            <w:vAlign w:val="bottom"/>
          </w:tcPr>
          <w:p>
            <w:pPr>
              <w:jc w:val="right"/>
              <w:ind w:right="31"/>
              <w:spacing w:after="0" w:line="219" w:lineRule="exact"/>
              <w:rPr>
                <w:sz w:val="20"/>
                <w:szCs w:val="20"/>
                <w:color w:val="auto"/>
              </w:rPr>
            </w:pPr>
            <w:r>
              <w:rPr>
                <w:rFonts w:ascii="Gabriola" w:cs="Gabriola" w:eastAsia="Gabriola" w:hAnsi="Gabriola"/>
                <w:sz w:val="15"/>
                <w:szCs w:val="15"/>
                <w:color w:val="auto"/>
              </w:rPr>
              <w:t>личается от него на некоторую постоян-</w:t>
            </w:r>
          </w:p>
        </w:tc>
        <w:tc>
          <w:tcPr>
            <w:tcW w:w="2980" w:type="dxa"/>
            <w:vAlign w:val="bottom"/>
            <w:vMerge w:val="restart"/>
          </w:tcPr>
          <w:p>
            <w:pPr>
              <w:ind w:left="100"/>
              <w:spacing w:after="0"/>
              <w:rPr>
                <w:sz w:val="20"/>
                <w:szCs w:val="20"/>
                <w:color w:val="auto"/>
              </w:rPr>
            </w:pPr>
            <w:r>
              <w:rPr>
                <w:rFonts w:ascii="Gabriola" w:cs="Gabriola" w:eastAsia="Gabriola" w:hAnsi="Gabriola"/>
                <w:sz w:val="18"/>
                <w:szCs w:val="18"/>
                <w:color w:val="auto"/>
              </w:rPr>
              <w:t>Рис. 12. Первые разности для двух</w:t>
            </w:r>
          </w:p>
        </w:tc>
        <w:tc>
          <w:tcPr>
            <w:tcW w:w="0" w:type="dxa"/>
            <w:vAlign w:val="bottom"/>
          </w:tcPr>
          <w:p>
            <w:pPr>
              <w:spacing w:after="0"/>
              <w:rPr>
                <w:sz w:val="1"/>
                <w:szCs w:val="1"/>
                <w:color w:val="auto"/>
              </w:rPr>
            </w:pPr>
          </w:p>
        </w:tc>
      </w:tr>
      <w:tr>
        <w:trPr>
          <w:trHeight w:val="193"/>
        </w:trPr>
        <w:tc>
          <w:tcPr>
            <w:tcW w:w="3420" w:type="dxa"/>
            <w:vAlign w:val="bottom"/>
          </w:tcPr>
          <w:p>
            <w:pPr>
              <w:jc w:val="right"/>
              <w:ind w:right="31"/>
              <w:spacing w:after="0" w:line="193" w:lineRule="exact"/>
              <w:rPr>
                <w:sz w:val="20"/>
                <w:szCs w:val="20"/>
                <w:color w:val="auto"/>
              </w:rPr>
            </w:pPr>
            <w:r>
              <w:rPr>
                <w:rFonts w:ascii="Gabriola" w:cs="Gabriola" w:eastAsia="Gabriola" w:hAnsi="Gabriola"/>
                <w:sz w:val="13"/>
                <w:szCs w:val="13"/>
                <w:color w:val="auto"/>
              </w:rPr>
              <w:t>ную величину, которая обозначена вы-</w:t>
            </w:r>
          </w:p>
        </w:tc>
        <w:tc>
          <w:tcPr>
            <w:tcW w:w="298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49"/>
        </w:trPr>
        <w:tc>
          <w:tcPr>
            <w:tcW w:w="3420" w:type="dxa"/>
            <w:vAlign w:val="bottom"/>
          </w:tcPr>
          <w:p>
            <w:pPr>
              <w:jc w:val="right"/>
              <w:ind w:right="31"/>
              <w:spacing w:after="0" w:line="223" w:lineRule="exact"/>
              <w:rPr>
                <w:sz w:val="20"/>
                <w:szCs w:val="20"/>
                <w:color w:val="auto"/>
              </w:rPr>
            </w:pPr>
            <w:r>
              <w:rPr>
                <w:rFonts w:ascii="Gabriola" w:cs="Gabriola" w:eastAsia="Gabriola" w:hAnsi="Gabriola"/>
                <w:sz w:val="16"/>
                <w:szCs w:val="16"/>
                <w:color w:val="auto"/>
              </w:rPr>
              <w:t>ше как. Используя графики для</w:t>
            </w:r>
          </w:p>
        </w:tc>
        <w:tc>
          <w:tcPr>
            <w:tcW w:w="2980" w:type="dxa"/>
            <w:vAlign w:val="bottom"/>
          </w:tcPr>
          <w:p>
            <w:pPr>
              <w:ind w:left="100"/>
              <w:spacing w:after="0" w:line="223" w:lineRule="exact"/>
              <w:rPr>
                <w:sz w:val="20"/>
                <w:szCs w:val="20"/>
                <w:color w:val="auto"/>
              </w:rPr>
            </w:pPr>
            <w:r>
              <w:rPr>
                <w:rFonts w:ascii="Gabriola" w:cs="Gabriola" w:eastAsia="Gabriola" w:hAnsi="Gabriola"/>
                <w:sz w:val="16"/>
                <w:szCs w:val="16"/>
                <w:color w:val="auto"/>
              </w:rPr>
              <w:t>серий cо смещённым индексом</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2368550</wp:posOffset>
            </wp:positionH>
            <wp:positionV relativeFrom="paragraph">
              <wp:posOffset>-1760855</wp:posOffset>
            </wp:positionV>
            <wp:extent cx="1555750" cy="13462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extLst>
                    </a:blip>
                    <a:srcRect/>
                    <a:stretch>
                      <a:fillRect/>
                    </a:stretch>
                  </pic:blipFill>
                  <pic:spPr bwMode="auto">
                    <a:xfrm>
                      <a:off x="0" y="0"/>
                      <a:ext cx="1555750" cy="1346200"/>
                    </a:xfrm>
                    <a:prstGeom prst="rect">
                      <a:avLst/>
                    </a:prstGeom>
                    <a:noFill/>
                  </pic:spPr>
                </pic:pic>
              </a:graphicData>
            </a:graphic>
          </wp:anchor>
        </w:drawing>
      </w:r>
    </w:p>
    <w:p>
      <w:pPr>
        <w:sectPr>
          <w:pgSz w:w="8400" w:h="11906" w:orient="portrait"/>
          <w:cols w:equalWidth="0" w:num="1">
            <w:col w:w="6400"/>
          </w:cols>
          <w:pgMar w:left="860" w:top="883" w:right="1131" w:bottom="0" w:gutter="0" w:footer="0" w:header="0"/>
        </w:sectPr>
      </w:pPr>
    </w:p>
    <w:p>
      <w:pPr>
        <w:spacing w:after="0" w:line="200" w:lineRule="exact"/>
        <w:rPr>
          <w:sz w:val="20"/>
          <w:szCs w:val="20"/>
          <w:color w:val="auto"/>
        </w:rPr>
      </w:pPr>
    </w:p>
    <w:p>
      <w:pPr>
        <w:spacing w:after="0" w:line="285"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25</w:t>
      </w:r>
    </w:p>
    <w:p>
      <w:pPr>
        <w:sectPr>
          <w:pgSz w:w="8400" w:h="11906" w:orient="portrait"/>
          <w:cols w:equalWidth="0" w:num="1">
            <w:col w:w="6400"/>
          </w:cols>
          <w:pgMar w:left="860" w:top="883" w:right="1131" w:bottom="0" w:gutter="0" w:footer="0" w:header="0"/>
          <w:type w:val="continuous"/>
        </w:sectPr>
      </w:pPr>
    </w:p>
    <w:bookmarkStart w:id="25" w:name="page26"/>
    <w:bookmarkEnd w:id="25"/>
    <w:p>
      <w:pPr>
        <w:jc w:val="both"/>
        <w:spacing w:after="0" w:line="194" w:lineRule="auto"/>
        <w:rPr>
          <w:rFonts w:ascii="Gabriola" w:cs="Gabriola" w:eastAsia="Gabriola" w:hAnsi="Gabriola"/>
          <w:sz w:val="18"/>
          <w:szCs w:val="18"/>
          <w:color w:val="auto"/>
        </w:rPr>
      </w:pPr>
      <w:r>
        <w:rPr>
          <w:rFonts w:ascii="Gabriola" w:cs="Gabriola" w:eastAsia="Gabriola" w:hAnsi="Gabriola"/>
          <w:sz w:val="18"/>
          <w:szCs w:val="18"/>
          <w:color w:val="auto"/>
        </w:rPr>
        <w:t xml:space="preserve">первых разностей можно определить значение </w:t>
      </w:r>
      <w:r>
        <w:rPr>
          <w:rFonts w:ascii="Arial" w:cs="Arial" w:eastAsia="Arial" w:hAnsi="Arial"/>
          <w:sz w:val="18"/>
          <w:szCs w:val="18"/>
          <w:color w:val="auto"/>
        </w:rPr>
        <w:t>−</w:t>
      </w:r>
      <w:r>
        <w:rPr>
          <w:rFonts w:ascii="Gabriola" w:cs="Gabriola" w:eastAsia="Gabriola" w:hAnsi="Gabriola"/>
          <w:sz w:val="18"/>
          <w:szCs w:val="18"/>
          <w:color w:val="auto"/>
        </w:rPr>
        <w:t xml:space="preserve"> </w:t>
      </w:r>
      <w:r>
        <w:rPr>
          <w:rFonts w:ascii="Arial" w:cs="Arial" w:eastAsia="Arial" w:hAnsi="Arial"/>
          <w:sz w:val="9"/>
          <w:szCs w:val="9"/>
          <w:color w:val="auto"/>
        </w:rPr>
        <w:t>′</w:t>
      </w:r>
      <w:r>
        <w:rPr>
          <w:rFonts w:ascii="Gabriola" w:cs="Gabriola" w:eastAsia="Gabriola" w:hAnsi="Gabriola"/>
          <w:sz w:val="18"/>
          <w:szCs w:val="18"/>
          <w:color w:val="auto"/>
        </w:rPr>
        <w:t xml:space="preserve"> для серий и </w:t>
      </w:r>
      <w:r>
        <w:rPr>
          <w:rFonts w:ascii="Arial" w:cs="Arial" w:eastAsia="Arial" w:hAnsi="Arial"/>
          <w:sz w:val="23"/>
          <w:szCs w:val="23"/>
          <w:color w:val="auto"/>
          <w:vertAlign w:val="superscript"/>
        </w:rPr>
        <w:t>′</w:t>
      </w:r>
      <w:r>
        <w:rPr>
          <w:rFonts w:ascii="Gabriola" w:cs="Gabriola" w:eastAsia="Gabriola" w:hAnsi="Gabriola"/>
          <w:sz w:val="18"/>
          <w:szCs w:val="18"/>
          <w:color w:val="auto"/>
        </w:rPr>
        <w:t xml:space="preserve">. Для этого нужно подобрать такое смещения индекса одной серии по от-ношению к другой, чтобы график для первых разностей энергии этих двух серий легли на одну прямую. (см. рисунок </w:t>
      </w:r>
      <w:hyperlink w:anchor="page25">
        <w:r>
          <w:rPr>
            <w:rFonts w:ascii="Gabriola" w:cs="Gabriola" w:eastAsia="Gabriola" w:hAnsi="Gabriola"/>
            <w:sz w:val="18"/>
            <w:szCs w:val="18"/>
            <w:color w:val="660066"/>
          </w:rPr>
          <w:t>12</w:t>
        </w:r>
      </w:hyperlink>
      <w:r>
        <w:rPr>
          <w:rFonts w:ascii="Gabriola" w:cs="Gabriola" w:eastAsia="Gabriola" w:hAnsi="Gabriola"/>
          <w:sz w:val="18"/>
          <w:szCs w:val="18"/>
          <w:color w:val="auto"/>
        </w:rPr>
        <w:t>)</w:t>
      </w:r>
    </w:p>
    <w:p>
      <w:pPr>
        <w:spacing w:after="0" w:line="29" w:lineRule="exact"/>
        <w:rPr>
          <w:sz w:val="20"/>
          <w:szCs w:val="20"/>
          <w:color w:val="auto"/>
        </w:rPr>
      </w:pPr>
    </w:p>
    <w:p>
      <w:pPr>
        <w:jc w:val="both"/>
        <w:ind w:firstLine="299"/>
        <w:spacing w:after="0" w:line="202" w:lineRule="auto"/>
        <w:rPr>
          <w:sz w:val="20"/>
          <w:szCs w:val="20"/>
          <w:color w:val="auto"/>
        </w:rPr>
      </w:pPr>
      <w:r>
        <w:rPr>
          <w:rFonts w:ascii="Gabriola" w:cs="Gabriola" w:eastAsia="Gabriola" w:hAnsi="Gabriola"/>
          <w:sz w:val="18"/>
          <w:szCs w:val="18"/>
          <w:color w:val="auto"/>
        </w:rPr>
        <w:t xml:space="preserve">Такие смещения индексов можно определить относительно какой-то од-ной серии линий поглощения. После этого определить номер смещения этой исходной серии так, чтобы наименьшее среди всех серий значение нового индекса </w:t>
      </w:r>
      <w:r>
        <w:rPr>
          <w:rFonts w:ascii="Arial" w:cs="Arial" w:eastAsia="Arial" w:hAnsi="Arial"/>
          <w:sz w:val="23"/>
          <w:szCs w:val="23"/>
          <w:color w:val="auto"/>
          <w:vertAlign w:val="superscript"/>
        </w:rPr>
        <w:t>′</w:t>
      </w:r>
      <w:r>
        <w:rPr>
          <w:rFonts w:ascii="Gabriola" w:cs="Gabriola" w:eastAsia="Gabriola" w:hAnsi="Gabriola"/>
          <w:sz w:val="18"/>
          <w:szCs w:val="18"/>
          <w:color w:val="auto"/>
        </w:rPr>
        <w:t xml:space="preserve"> </w:t>
      </w:r>
      <w:r>
        <w:rPr>
          <w:rFonts w:ascii="Gabriola" w:cs="Gabriola" w:eastAsia="Gabriola" w:hAnsi="Gabriola"/>
          <w:sz w:val="18"/>
          <w:szCs w:val="18"/>
          <w:color w:val="auto"/>
        </w:rPr>
        <w:t>= +</w:t>
      </w:r>
      <w:r>
        <w:rPr>
          <w:rFonts w:ascii="Gabriola" w:cs="Gabriola" w:eastAsia="Gabriola" w:hAnsi="Gabriola"/>
          <w:sz w:val="18"/>
          <w:szCs w:val="18"/>
          <w:color w:val="auto"/>
        </w:rPr>
        <w:t xml:space="preserve"> было равно нулю.</w:t>
      </w:r>
    </w:p>
    <w:p>
      <w:pPr>
        <w:spacing w:after="0" w:line="1" w:lineRule="exact"/>
        <w:rPr>
          <w:sz w:val="20"/>
          <w:szCs w:val="20"/>
          <w:color w:val="auto"/>
        </w:rPr>
      </w:pPr>
    </w:p>
    <w:p>
      <w:pPr>
        <w:jc w:val="both"/>
        <w:ind w:firstLine="299"/>
        <w:spacing w:after="0" w:line="214" w:lineRule="auto"/>
        <w:rPr>
          <w:sz w:val="20"/>
          <w:szCs w:val="20"/>
          <w:color w:val="auto"/>
        </w:rPr>
      </w:pPr>
      <w:r>
        <w:rPr>
          <w:rFonts w:ascii="Gabriola" w:cs="Gabriola" w:eastAsia="Gabriola" w:hAnsi="Gabriola"/>
          <w:sz w:val="18"/>
          <w:szCs w:val="18"/>
          <w:color w:val="auto"/>
        </w:rPr>
        <w:t xml:space="preserve">Каждая серия полученных значений энергии будет соответствовать пе-реходам с различных колебательных уровней из возбуждённого электрон-ного терма на некоторый один колебательный уровень основного элек-тронного терма, номер которого должен быть равен значению индекса </w:t>
      </w:r>
      <w:r>
        <w:rPr>
          <w:rFonts w:ascii="Arial" w:cs="Arial" w:eastAsia="Arial" w:hAnsi="Arial"/>
          <w:sz w:val="23"/>
          <w:szCs w:val="23"/>
          <w:color w:val="auto"/>
          <w:vertAlign w:val="superscript"/>
        </w:rPr>
        <w:t>′</w:t>
      </w:r>
      <w:r>
        <w:rPr>
          <w:rFonts w:ascii="Gabriola" w:cs="Gabriola" w:eastAsia="Gabriola" w:hAnsi="Gabriola"/>
          <w:sz w:val="18"/>
          <w:szCs w:val="18"/>
          <w:color w:val="auto"/>
        </w:rPr>
        <w:t xml:space="preserve"> = + </w:t>
      </w:r>
      <w:r>
        <w:rPr>
          <w:rFonts w:ascii="Gabriola" w:cs="Gabriola" w:eastAsia="Gabriola" w:hAnsi="Gabriola"/>
          <w:sz w:val="18"/>
          <w:szCs w:val="18"/>
          <w:color w:val="auto"/>
        </w:rPr>
        <w:t>. Поэтому значения энергии в рамках одной серии соответ-ствуют энергиям колебательных уровней возбуждённого электронного тер-ма, отсчитанных от некоторого колебательного уровня основного электрон-ного терма. А разница между кривыми энергий разных серий соответствует разности энергии между соответствующими колебательными уровнями ос-новного электронного терма.</w:t>
      </w:r>
    </w:p>
    <w:p>
      <w:pPr>
        <w:spacing w:after="0" w:line="3" w:lineRule="exact"/>
        <w:rPr>
          <w:sz w:val="20"/>
          <w:szCs w:val="20"/>
          <w:color w:val="auto"/>
        </w:rPr>
      </w:pPr>
    </w:p>
    <w:p>
      <w:pPr>
        <w:jc w:val="both"/>
        <w:ind w:firstLine="289"/>
        <w:spacing w:after="0" w:line="193" w:lineRule="auto"/>
        <w:tabs>
          <w:tab w:leader="none" w:pos="498" w:val="left"/>
        </w:tabs>
        <w:numPr>
          <w:ilvl w:val="0"/>
          <w:numId w:val="28"/>
        </w:numPr>
        <w:rPr>
          <w:rFonts w:ascii="Gabriola" w:cs="Gabriola" w:eastAsia="Gabriola" w:hAnsi="Gabriola"/>
          <w:sz w:val="18"/>
          <w:szCs w:val="18"/>
          <w:color w:val="auto"/>
        </w:rPr>
      </w:pPr>
      <w:r>
        <w:rPr>
          <w:rFonts w:ascii="Gabriola" w:cs="Gabriola" w:eastAsia="Gabriola" w:hAnsi="Gabriola"/>
          <w:sz w:val="18"/>
          <w:szCs w:val="18"/>
          <w:color w:val="auto"/>
        </w:rPr>
        <w:t xml:space="preserve">учётом найденных индексов смещения можно построить графики за-висимостей экспериментально найденной энергии </w:t>
      </w:r>
      <w:r>
        <w:rPr>
          <w:rFonts w:ascii="Gabriola" w:cs="Gabriola" w:eastAsia="Gabriola" w:hAnsi="Gabriola"/>
          <w:sz w:val="18"/>
          <w:szCs w:val="18"/>
          <w:color w:val="auto"/>
        </w:rPr>
        <w:t>(</w:t>
      </w:r>
      <w:r>
        <w:rPr>
          <w:rFonts w:ascii="Gabriola" w:cs="Gabriola" w:eastAsia="Gabriola" w:hAnsi="Gabriola"/>
          <w:sz w:val="18"/>
          <w:szCs w:val="18"/>
          <w:color w:val="auto"/>
        </w:rPr>
        <w:t xml:space="preserve"> </w:t>
      </w:r>
      <w:r>
        <w:rPr>
          <w:rFonts w:ascii="Arial" w:cs="Arial" w:eastAsia="Arial" w:hAnsi="Arial"/>
          <w:sz w:val="23"/>
          <w:szCs w:val="23"/>
          <w:color w:val="auto"/>
          <w:vertAlign w:val="superscript"/>
        </w:rPr>
        <w:t>′</w:t>
      </w:r>
      <w:r>
        <w:rPr>
          <w:rFonts w:ascii="Gabriola" w:cs="Gabriola" w:eastAsia="Gabriola" w:hAnsi="Gabriola"/>
          <w:sz w:val="18"/>
          <w:szCs w:val="18"/>
          <w:color w:val="auto"/>
        </w:rPr>
        <w:t xml:space="preserve"> </w:t>
      </w:r>
      <w:r>
        <w:rPr>
          <w:rFonts w:ascii="Gabriola" w:cs="Gabriola" w:eastAsia="Gabriola" w:hAnsi="Gabriola"/>
          <w:sz w:val="18"/>
          <w:szCs w:val="18"/>
          <w:color w:val="auto"/>
        </w:rPr>
        <w:t>)</w:t>
      </w:r>
      <w:r>
        <w:rPr>
          <w:rFonts w:ascii="Gabriola" w:cs="Gabriola" w:eastAsia="Gabriola" w:hAnsi="Gabriola"/>
          <w:sz w:val="18"/>
          <w:szCs w:val="18"/>
          <w:color w:val="auto"/>
        </w:rPr>
        <w:t xml:space="preserve"> переходов от зна-чения индекса </w:t>
      </w:r>
      <w:r>
        <w:rPr>
          <w:rFonts w:ascii="Arial" w:cs="Arial" w:eastAsia="Arial" w:hAnsi="Arial"/>
          <w:sz w:val="23"/>
          <w:szCs w:val="23"/>
          <w:color w:val="auto"/>
          <w:vertAlign w:val="superscript"/>
        </w:rPr>
        <w:t>′</w:t>
      </w:r>
      <w:r>
        <w:rPr>
          <w:rFonts w:ascii="Gabriola" w:cs="Gabriola" w:eastAsia="Gabriola" w:hAnsi="Gabriola"/>
          <w:sz w:val="18"/>
          <w:szCs w:val="18"/>
          <w:color w:val="auto"/>
        </w:rPr>
        <w:t xml:space="preserve"> . Для каждой серии такая зависимость должна иметь вид близкий к параболе. На рисунке </w:t>
      </w:r>
      <w:hyperlink w:anchor="page26">
        <w:r>
          <w:rPr>
            <w:rFonts w:ascii="Gabriola" w:cs="Gabriola" w:eastAsia="Gabriola" w:hAnsi="Gabriola"/>
            <w:sz w:val="18"/>
            <w:szCs w:val="18"/>
            <w:color w:val="660066"/>
          </w:rPr>
          <w:t>13</w:t>
        </w:r>
        <w:r>
          <w:rPr>
            <w:rFonts w:ascii="Gabriola" w:cs="Gabriola" w:eastAsia="Gabriola" w:hAnsi="Gabriola"/>
            <w:sz w:val="18"/>
            <w:szCs w:val="18"/>
            <w:color w:val="auto"/>
          </w:rPr>
          <w:t xml:space="preserve"> </w:t>
        </w:r>
      </w:hyperlink>
      <w:r>
        <w:rPr>
          <w:rFonts w:ascii="Gabriola" w:cs="Gabriola" w:eastAsia="Gabriola" w:hAnsi="Gabriola"/>
          <w:sz w:val="18"/>
          <w:szCs w:val="18"/>
          <w:color w:val="auto"/>
        </w:rPr>
        <w:t>показаны примеры графиков для двух</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140335</wp:posOffset>
            </wp:positionV>
            <wp:extent cx="4067810" cy="137541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extLst>
                    </a:blip>
                    <a:srcRect/>
                    <a:stretch>
                      <a:fillRect/>
                    </a:stretch>
                  </pic:blipFill>
                  <pic:spPr bwMode="auto">
                    <a:xfrm>
                      <a:off x="0" y="0"/>
                      <a:ext cx="4067810" cy="13754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both"/>
        <w:spacing w:after="0" w:line="211" w:lineRule="auto"/>
        <w:rPr>
          <w:sz w:val="20"/>
          <w:szCs w:val="20"/>
          <w:color w:val="auto"/>
        </w:rPr>
      </w:pPr>
      <w:r>
        <w:rPr>
          <w:rFonts w:ascii="Gabriola" w:cs="Gabriola" w:eastAsia="Gabriola" w:hAnsi="Gabriola"/>
          <w:sz w:val="18"/>
          <w:szCs w:val="18"/>
          <w:color w:val="auto"/>
        </w:rPr>
        <w:t xml:space="preserve">Рис. 13. Примеры графиков зависимостей </w:t>
      </w:r>
      <w:r>
        <w:rPr>
          <w:rFonts w:ascii="Gabriola" w:cs="Gabriola" w:eastAsia="Gabriola" w:hAnsi="Gabriola"/>
          <w:sz w:val="18"/>
          <w:szCs w:val="18"/>
          <w:color w:val="auto"/>
        </w:rPr>
        <w:t>(</w:t>
      </w:r>
      <w:r>
        <w:rPr>
          <w:rFonts w:ascii="Gabriola" w:cs="Gabriola" w:eastAsia="Gabriola" w:hAnsi="Gabriola"/>
          <w:sz w:val="18"/>
          <w:szCs w:val="18"/>
          <w:color w:val="auto"/>
        </w:rPr>
        <w:t xml:space="preserve"> </w:t>
      </w:r>
      <w:r>
        <w:rPr>
          <w:rFonts w:ascii="Arial" w:cs="Arial" w:eastAsia="Arial" w:hAnsi="Arial"/>
          <w:sz w:val="23"/>
          <w:szCs w:val="23"/>
          <w:color w:val="auto"/>
          <w:vertAlign w:val="superscript"/>
        </w:rPr>
        <w:t>′</w:t>
      </w:r>
      <w:r>
        <w:rPr>
          <w:rFonts w:ascii="Gabriola" w:cs="Gabriola" w:eastAsia="Gabriola" w:hAnsi="Gabriola"/>
          <w:sz w:val="18"/>
          <w:szCs w:val="18"/>
          <w:color w:val="auto"/>
        </w:rPr>
        <w:t xml:space="preserve"> </w:t>
      </w:r>
      <w:r>
        <w:rPr>
          <w:rFonts w:ascii="Gabriola" w:cs="Gabriola" w:eastAsia="Gabriola" w:hAnsi="Gabriola"/>
          <w:sz w:val="18"/>
          <w:szCs w:val="18"/>
          <w:color w:val="auto"/>
        </w:rPr>
        <w:t>)</w:t>
      </w:r>
      <w:r>
        <w:rPr>
          <w:rFonts w:ascii="Gabriola" w:cs="Gabriola" w:eastAsia="Gabriola" w:hAnsi="Gabriola"/>
          <w:sz w:val="18"/>
          <w:szCs w:val="18"/>
          <w:color w:val="auto"/>
        </w:rPr>
        <w:t xml:space="preserve"> для двух серий. Также показано, что если к одной зависимости прибавить некоторую постоянную величину, то оба этих графика лягут на одну параболу.</w:t>
      </w:r>
    </w:p>
    <w:p>
      <w:pPr>
        <w:spacing w:after="0" w:line="291" w:lineRule="exact"/>
        <w:rPr>
          <w:sz w:val="20"/>
          <w:szCs w:val="20"/>
          <w:color w:val="auto"/>
        </w:rPr>
      </w:pPr>
    </w:p>
    <w:p>
      <w:pPr>
        <w:jc w:val="both"/>
        <w:spacing w:after="0" w:line="199" w:lineRule="auto"/>
        <w:rPr>
          <w:sz w:val="20"/>
          <w:szCs w:val="20"/>
          <w:color w:val="auto"/>
        </w:rPr>
      </w:pPr>
      <w:r>
        <w:rPr>
          <w:rFonts w:ascii="Gabriola" w:cs="Gabriola" w:eastAsia="Gabriola" w:hAnsi="Gabriola"/>
          <w:sz w:val="18"/>
          <w:szCs w:val="18"/>
          <w:color w:val="auto"/>
        </w:rPr>
        <w:t>серий. Как видно по левому графику, эти зависимости отличаются друг от друга. Это различие соответствует переходам с двух разных колебательных уровней основного электронного терма на множество различных колебатель-ных уровней возбуждённого электронного терма. Если к нижней зависимо-сти добавить значение разности энергий между колебательными уровнями</w:t>
      </w:r>
    </w:p>
    <w:p>
      <w:pPr>
        <w:sectPr>
          <w:pgSz w:w="8400" w:h="11906" w:orient="portrait"/>
          <w:cols w:equalWidth="0" w:num="1">
            <w:col w:w="6400"/>
          </w:cols>
          <w:pgMar w:left="860" w:top="856" w:right="1131"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26</w:t>
      </w:r>
    </w:p>
    <w:p>
      <w:pPr>
        <w:sectPr>
          <w:pgSz w:w="8400" w:h="11906" w:orient="portrait"/>
          <w:cols w:equalWidth="0" w:num="1">
            <w:col w:w="6400"/>
          </w:cols>
          <w:pgMar w:left="860" w:top="856" w:right="1131" w:bottom="0" w:gutter="0" w:footer="0" w:header="0"/>
          <w:type w:val="continuous"/>
        </w:sectPr>
      </w:pPr>
    </w:p>
    <w:bookmarkStart w:id="26" w:name="page27"/>
    <w:bookmarkEnd w:id="26"/>
    <w:p>
      <w:pPr>
        <w:spacing w:after="0" w:line="180" w:lineRule="auto"/>
        <w:rPr>
          <w:rFonts w:ascii="Gabriola" w:cs="Gabriola" w:eastAsia="Gabriola" w:hAnsi="Gabriola"/>
          <w:sz w:val="15"/>
          <w:szCs w:val="15"/>
          <w:color w:val="auto"/>
        </w:rPr>
      </w:pPr>
      <w:r>
        <w:rPr>
          <w:rFonts w:ascii="Gabriola" w:cs="Gabriola" w:eastAsia="Gabriola" w:hAnsi="Gabriola"/>
          <w:sz w:val="15"/>
          <w:szCs w:val="15"/>
          <w:color w:val="auto"/>
        </w:rPr>
        <w:t xml:space="preserve">основного электронного терма, то обе зависимости должны лечь на одну кривую </w:t>
      </w:r>
      <w:hyperlink w:anchor="page27">
        <w:r>
          <w:rPr>
            <w:rFonts w:ascii="Arial" w:cs="Arial" w:eastAsia="Arial" w:hAnsi="Arial"/>
            <w:sz w:val="19"/>
            <w:szCs w:val="19"/>
            <w:color w:val="660066"/>
            <w:vertAlign w:val="superscript"/>
          </w:rPr>
          <w:t>13</w:t>
        </w:r>
      </w:hyperlink>
      <w:r>
        <w:rPr>
          <w:rFonts w:ascii="Gabriola" w:cs="Gabriola" w:eastAsia="Gabriola" w:hAnsi="Gabriola"/>
          <w:sz w:val="15"/>
          <w:szCs w:val="15"/>
          <w:color w:val="auto"/>
        </w:rPr>
        <w:t xml:space="preserve">, как это видно из графика справа, на рисунке </w:t>
      </w:r>
      <w:hyperlink w:anchor="page26">
        <w:r>
          <w:rPr>
            <w:rFonts w:ascii="Gabriola" w:cs="Gabriola" w:eastAsia="Gabriola" w:hAnsi="Gabriola"/>
            <w:sz w:val="15"/>
            <w:szCs w:val="15"/>
            <w:color w:val="660066"/>
          </w:rPr>
          <w:t>13</w:t>
        </w:r>
      </w:hyperlink>
      <w:r>
        <w:rPr>
          <w:rFonts w:ascii="Gabriola" w:cs="Gabriola" w:eastAsia="Gabriola" w:hAnsi="Gabriola"/>
          <w:sz w:val="15"/>
          <w:szCs w:val="15"/>
          <w:color w:val="auto"/>
        </w:rPr>
        <w:t>.</w:t>
      </w:r>
    </w:p>
    <w:p>
      <w:pPr>
        <w:spacing w:after="0" w:line="95" w:lineRule="exact"/>
        <w:rPr>
          <w:sz w:val="20"/>
          <w:szCs w:val="20"/>
          <w:color w:val="auto"/>
        </w:rPr>
      </w:pPr>
    </w:p>
    <w:p>
      <w:pPr>
        <w:spacing w:after="0"/>
        <w:tabs>
          <w:tab w:leader="none" w:pos="740" w:val="left"/>
        </w:tabs>
        <w:rPr>
          <w:sz w:val="20"/>
          <w:szCs w:val="20"/>
          <w:color w:val="auto"/>
        </w:rPr>
      </w:pPr>
      <w:r>
        <w:rPr>
          <w:rFonts w:ascii="Gabriola" w:cs="Gabriola" w:eastAsia="Gabriola" w:hAnsi="Gabriola"/>
          <w:sz w:val="20"/>
          <w:szCs w:val="20"/>
          <w:color w:val="auto"/>
        </w:rPr>
        <w:t>3.4.2.</w:t>
        <w:tab/>
        <w:t>Параметры электронно-колебательных термов</w:t>
      </w:r>
    </w:p>
    <w:p>
      <w:pPr>
        <w:spacing w:after="0" w:line="107" w:lineRule="exact"/>
        <w:rPr>
          <w:sz w:val="20"/>
          <w:szCs w:val="20"/>
          <w:color w:val="auto"/>
        </w:rPr>
      </w:pPr>
    </w:p>
    <w:p>
      <w:pPr>
        <w:ind w:firstLine="299"/>
        <w:spacing w:after="0" w:line="191" w:lineRule="auto"/>
        <w:rPr>
          <w:sz w:val="20"/>
          <w:szCs w:val="20"/>
          <w:color w:val="auto"/>
        </w:rPr>
      </w:pPr>
      <w:r>
        <w:rPr>
          <w:rFonts w:ascii="Gabriola" w:cs="Gabriola" w:eastAsia="Gabriola" w:hAnsi="Gabriola"/>
          <w:sz w:val="15"/>
          <w:szCs w:val="15"/>
          <w:color w:val="auto"/>
        </w:rPr>
        <w:t>Для определения основных параметров электронно-колебательных тер-мов рекомендуется придерживаться следующей последовательности:</w:t>
      </w:r>
    </w:p>
    <w:p>
      <w:pPr>
        <w:spacing w:after="0" w:line="99" w:lineRule="exact"/>
        <w:rPr>
          <w:sz w:val="20"/>
          <w:szCs w:val="20"/>
          <w:color w:val="auto"/>
        </w:rPr>
      </w:pPr>
    </w:p>
    <w:p>
      <w:pPr>
        <w:ind w:left="480" w:hanging="234"/>
        <w:spacing w:after="0"/>
        <w:tabs>
          <w:tab w:leader="none" w:pos="480" w:val="left"/>
        </w:tabs>
        <w:numPr>
          <w:ilvl w:val="0"/>
          <w:numId w:val="29"/>
        </w:numPr>
        <w:rPr>
          <w:rFonts w:ascii="Gabriola" w:cs="Gabriola" w:eastAsia="Gabriola" w:hAnsi="Gabriola"/>
          <w:sz w:val="16"/>
          <w:szCs w:val="16"/>
          <w:color w:val="auto"/>
        </w:rPr>
      </w:pPr>
      <w:r>
        <w:rPr>
          <w:rFonts w:ascii="Gabriola" w:cs="Gabriola" w:eastAsia="Gabriola" w:hAnsi="Gabriola"/>
          <w:sz w:val="16"/>
          <w:szCs w:val="16"/>
          <w:color w:val="auto"/>
        </w:rPr>
        <w:t>Для каждой серии вычислить значения первых разностей уровней энергии, соответствующих формуле (</w:t>
      </w:r>
      <w:hyperlink w:anchor="page8">
        <w:r>
          <w:rPr>
            <w:rFonts w:ascii="Gabriola" w:cs="Gabriola" w:eastAsia="Gabriola" w:hAnsi="Gabriola"/>
            <w:sz w:val="16"/>
            <w:szCs w:val="16"/>
            <w:color w:val="660066"/>
          </w:rPr>
          <w:t>17</w:t>
        </w:r>
      </w:hyperlink>
      <w:r>
        <w:rPr>
          <w:rFonts w:ascii="Gabriola" w:cs="Gabriola" w:eastAsia="Gabriola" w:hAnsi="Gabriola"/>
          <w:sz w:val="16"/>
          <w:szCs w:val="16"/>
          <w:color w:val="auto"/>
        </w:rPr>
        <w:t>)</w:t>
      </w:r>
    </w:p>
    <w:p>
      <w:pPr>
        <w:spacing w:after="0" w:line="210" w:lineRule="exact"/>
        <w:rPr>
          <w:rFonts w:ascii="Gabriola" w:cs="Gabriola" w:eastAsia="Gabriola" w:hAnsi="Gabriola"/>
          <w:sz w:val="16"/>
          <w:szCs w:val="16"/>
          <w:color w:val="auto"/>
        </w:rPr>
      </w:pPr>
    </w:p>
    <w:p>
      <w:pPr>
        <w:ind w:left="480" w:hanging="234"/>
        <w:spacing w:after="0" w:line="191" w:lineRule="auto"/>
        <w:tabs>
          <w:tab w:leader="none" w:pos="480" w:val="left"/>
        </w:tabs>
        <w:numPr>
          <w:ilvl w:val="0"/>
          <w:numId w:val="29"/>
        </w:numPr>
        <w:rPr>
          <w:rFonts w:ascii="Gabriola" w:cs="Gabriola" w:eastAsia="Gabriola" w:hAnsi="Gabriola"/>
          <w:sz w:val="15"/>
          <w:szCs w:val="15"/>
          <w:color w:val="auto"/>
        </w:rPr>
      </w:pPr>
      <w:r>
        <w:rPr>
          <w:rFonts w:ascii="Gabriola" w:cs="Gabriola" w:eastAsia="Gabriola" w:hAnsi="Gabriola"/>
          <w:sz w:val="15"/>
          <w:szCs w:val="15"/>
          <w:color w:val="auto"/>
        </w:rPr>
        <w:t xml:space="preserve">Построить графики зависимостей значений первых разностей энергии уровней от номера этого значения в серии. (см рис </w:t>
      </w:r>
      <w:hyperlink w:anchor="page25">
        <w:r>
          <w:rPr>
            <w:rFonts w:ascii="Gabriola" w:cs="Gabriola" w:eastAsia="Gabriola" w:hAnsi="Gabriola"/>
            <w:sz w:val="15"/>
            <w:szCs w:val="15"/>
            <w:color w:val="660066"/>
          </w:rPr>
          <w:t>11</w:t>
        </w:r>
      </w:hyperlink>
      <w:r>
        <w:rPr>
          <w:rFonts w:ascii="Gabriola" w:cs="Gabriola" w:eastAsia="Gabriola" w:hAnsi="Gabriola"/>
          <w:sz w:val="15"/>
          <w:szCs w:val="15"/>
          <w:color w:val="auto"/>
        </w:rPr>
        <w:t>)</w:t>
      </w:r>
    </w:p>
    <w:p>
      <w:pPr>
        <w:spacing w:after="0" w:line="65" w:lineRule="exact"/>
        <w:rPr>
          <w:rFonts w:ascii="Gabriola" w:cs="Gabriola" w:eastAsia="Gabriola" w:hAnsi="Gabriola"/>
          <w:sz w:val="15"/>
          <w:szCs w:val="15"/>
          <w:color w:val="auto"/>
        </w:rPr>
      </w:pPr>
    </w:p>
    <w:p>
      <w:pPr>
        <w:jc w:val="both"/>
        <w:ind w:left="480" w:hanging="234"/>
        <w:spacing w:after="0" w:line="239" w:lineRule="auto"/>
        <w:tabs>
          <w:tab w:leader="none" w:pos="480" w:val="left"/>
        </w:tabs>
        <w:numPr>
          <w:ilvl w:val="0"/>
          <w:numId w:val="29"/>
        </w:numPr>
        <w:rPr>
          <w:rFonts w:ascii="Gabriola" w:cs="Gabriola" w:eastAsia="Gabriola" w:hAnsi="Gabriola"/>
          <w:sz w:val="18"/>
          <w:szCs w:val="18"/>
          <w:color w:val="auto"/>
        </w:rPr>
      </w:pPr>
      <w:r>
        <w:rPr>
          <w:rFonts w:ascii="Gabriola" w:cs="Gabriola" w:eastAsia="Gabriola" w:hAnsi="Gabriola"/>
          <w:sz w:val="18"/>
          <w:szCs w:val="18"/>
          <w:color w:val="auto"/>
        </w:rPr>
        <w:t>Подобрать смещения номеров линий поглощения для каждой серии, такие, чтобы все зависимости укладывались в одну общую зависи-мость.</w:t>
      </w:r>
    </w:p>
    <w:p>
      <w:pPr>
        <w:spacing w:after="0" w:line="64" w:lineRule="exact"/>
        <w:rPr>
          <w:rFonts w:ascii="Gabriola" w:cs="Gabriola" w:eastAsia="Gabriola" w:hAnsi="Gabriola"/>
          <w:sz w:val="18"/>
          <w:szCs w:val="18"/>
          <w:color w:val="auto"/>
        </w:rPr>
      </w:pPr>
    </w:p>
    <w:p>
      <w:pPr>
        <w:jc w:val="both"/>
        <w:ind w:left="480" w:hanging="234"/>
        <w:spacing w:after="0" w:line="239" w:lineRule="auto"/>
        <w:tabs>
          <w:tab w:leader="none" w:pos="480" w:val="left"/>
        </w:tabs>
        <w:numPr>
          <w:ilvl w:val="0"/>
          <w:numId w:val="29"/>
        </w:numPr>
        <w:rPr>
          <w:rFonts w:ascii="Gabriola" w:cs="Gabriola" w:eastAsia="Gabriola" w:hAnsi="Gabriola"/>
          <w:sz w:val="18"/>
          <w:szCs w:val="18"/>
          <w:color w:val="auto"/>
        </w:rPr>
      </w:pPr>
      <w:r>
        <w:rPr>
          <w:rFonts w:ascii="Gabriola" w:cs="Gabriola" w:eastAsia="Gabriola" w:hAnsi="Gabriola"/>
          <w:sz w:val="18"/>
          <w:szCs w:val="18"/>
          <w:color w:val="auto"/>
        </w:rPr>
        <w:t>Определить серию с нулевым индексом первой линии поглощения. Эта линия должна иметь минимальный индекс среди всех линий всех се-рий.</w:t>
      </w:r>
    </w:p>
    <w:p>
      <w:pPr>
        <w:spacing w:after="0" w:line="64" w:lineRule="exact"/>
        <w:rPr>
          <w:rFonts w:ascii="Gabriola" w:cs="Gabriola" w:eastAsia="Gabriola" w:hAnsi="Gabriola"/>
          <w:sz w:val="18"/>
          <w:szCs w:val="18"/>
          <w:color w:val="auto"/>
        </w:rPr>
      </w:pPr>
    </w:p>
    <w:p>
      <w:pPr>
        <w:ind w:left="480" w:hanging="234"/>
        <w:spacing w:after="0" w:line="191" w:lineRule="auto"/>
        <w:tabs>
          <w:tab w:leader="none" w:pos="480" w:val="left"/>
        </w:tabs>
        <w:numPr>
          <w:ilvl w:val="0"/>
          <w:numId w:val="29"/>
        </w:numPr>
        <w:rPr>
          <w:rFonts w:ascii="Gabriola" w:cs="Gabriola" w:eastAsia="Gabriola" w:hAnsi="Gabriola"/>
          <w:sz w:val="15"/>
          <w:szCs w:val="15"/>
          <w:color w:val="auto"/>
        </w:rPr>
      </w:pPr>
      <w:r>
        <w:rPr>
          <w:rFonts w:ascii="Gabriola" w:cs="Gabriola" w:eastAsia="Gabriola" w:hAnsi="Gabriola"/>
          <w:sz w:val="15"/>
          <w:szCs w:val="15"/>
          <w:color w:val="auto"/>
        </w:rPr>
        <w:t>После определения индексов смещения построить график и зависимо-стей энергий для каждой серии с учётом индексов смещения</w:t>
      </w:r>
    </w:p>
    <w:p>
      <w:pPr>
        <w:spacing w:after="0" w:line="65" w:lineRule="exact"/>
        <w:rPr>
          <w:rFonts w:ascii="Gabriola" w:cs="Gabriola" w:eastAsia="Gabriola" w:hAnsi="Gabriola"/>
          <w:sz w:val="15"/>
          <w:szCs w:val="15"/>
          <w:color w:val="auto"/>
        </w:rPr>
      </w:pPr>
    </w:p>
    <w:p>
      <w:pPr>
        <w:jc w:val="both"/>
        <w:ind w:left="480" w:hanging="234"/>
        <w:spacing w:after="0"/>
        <w:tabs>
          <w:tab w:leader="none" w:pos="480" w:val="left"/>
        </w:tabs>
        <w:numPr>
          <w:ilvl w:val="0"/>
          <w:numId w:val="29"/>
        </w:numPr>
        <w:rPr>
          <w:rFonts w:ascii="Gabriola" w:cs="Gabriola" w:eastAsia="Gabriola" w:hAnsi="Gabriola"/>
          <w:sz w:val="16"/>
          <w:szCs w:val="16"/>
          <w:color w:val="auto"/>
        </w:rPr>
      </w:pPr>
      <w:r>
        <w:rPr>
          <w:rFonts w:ascii="Gabriola" w:cs="Gabriola" w:eastAsia="Gabriola" w:hAnsi="Gabriola"/>
          <w:sz w:val="16"/>
          <w:szCs w:val="16"/>
          <w:color w:val="auto"/>
        </w:rPr>
        <w:t>Убедиться что в области пересечения графиков для различных серий, разница между энергиями остаётся примерно одинаковой. Вычислить значения такой разницы для всех пар серий. Определить квант коле-</w:t>
      </w:r>
    </w:p>
    <w:tbl>
      <w:tblPr>
        <w:tblLayout w:type="fixed"/>
        <w:tblInd w:w="240" w:type="dxa"/>
        <w:tblCellMar>
          <w:top w:w="0" w:type="dxa"/>
          <w:left w:w="0" w:type="dxa"/>
          <w:bottom w:w="0" w:type="dxa"/>
          <w:right w:w="0" w:type="dxa"/>
        </w:tblCellMar>
      </w:tblPr>
      <w:tr>
        <w:trPr>
          <w:trHeight w:val="313"/>
        </w:trPr>
        <w:tc>
          <w:tcPr>
            <w:tcW w:w="200" w:type="dxa"/>
            <w:vAlign w:val="bottom"/>
          </w:tcPr>
          <w:p>
            <w:pPr>
              <w:spacing w:after="0"/>
              <w:rPr>
                <w:sz w:val="24"/>
                <w:szCs w:val="24"/>
                <w:color w:val="auto"/>
              </w:rPr>
            </w:pPr>
          </w:p>
        </w:tc>
        <w:tc>
          <w:tcPr>
            <w:tcW w:w="5960" w:type="dxa"/>
            <w:vAlign w:val="bottom"/>
          </w:tcPr>
          <w:p>
            <w:pPr>
              <w:ind w:left="40"/>
              <w:spacing w:after="0" w:line="313" w:lineRule="exact"/>
              <w:rPr>
                <w:sz w:val="20"/>
                <w:szCs w:val="20"/>
                <w:color w:val="auto"/>
              </w:rPr>
            </w:pPr>
            <w:r>
              <w:rPr>
                <w:rFonts w:ascii="Gabriola" w:cs="Gabriola" w:eastAsia="Gabriola" w:hAnsi="Gabriola"/>
                <w:sz w:val="17"/>
                <w:szCs w:val="17"/>
                <w:color w:val="auto"/>
              </w:rPr>
              <w:t xml:space="preserve">бательного движения основного электронного терма –   </w:t>
            </w:r>
            <w:r>
              <w:rPr>
                <w:rFonts w:ascii="Arial" w:cs="Arial" w:eastAsia="Arial" w:hAnsi="Arial"/>
                <w:sz w:val="22"/>
                <w:szCs w:val="22"/>
                <w:color w:val="auto"/>
                <w:vertAlign w:val="subscript"/>
              </w:rPr>
              <w:t xml:space="preserve">      .,    </w:t>
            </w:r>
          </w:p>
        </w:tc>
      </w:tr>
      <w:tr>
        <w:trPr>
          <w:trHeight w:val="260"/>
        </w:trPr>
        <w:tc>
          <w:tcPr>
            <w:tcW w:w="200" w:type="dxa"/>
            <w:vAlign w:val="bottom"/>
          </w:tcPr>
          <w:p>
            <w:pPr>
              <w:jc w:val="right"/>
              <w:spacing w:after="0" w:line="260" w:lineRule="exact"/>
              <w:rPr>
                <w:sz w:val="20"/>
                <w:szCs w:val="20"/>
                <w:color w:val="auto"/>
              </w:rPr>
            </w:pPr>
            <w:r>
              <w:rPr>
                <w:rFonts w:ascii="Gabriola" w:cs="Gabriola" w:eastAsia="Gabriola" w:hAnsi="Gabriola"/>
                <w:sz w:val="18"/>
                <w:szCs w:val="18"/>
                <w:color w:val="auto"/>
              </w:rPr>
              <w:t>7.</w:t>
            </w:r>
          </w:p>
        </w:tc>
        <w:tc>
          <w:tcPr>
            <w:tcW w:w="5960" w:type="dxa"/>
            <w:vAlign w:val="bottom"/>
          </w:tcPr>
          <w:p>
            <w:pPr>
              <w:ind w:left="40"/>
              <w:spacing w:after="0" w:line="260" w:lineRule="exact"/>
              <w:rPr>
                <w:sz w:val="20"/>
                <w:szCs w:val="20"/>
                <w:color w:val="auto"/>
              </w:rPr>
            </w:pPr>
            <w:r>
              <w:rPr>
                <w:rFonts w:ascii="Gabriola" w:cs="Gabriola" w:eastAsia="Gabriola" w:hAnsi="Gabriola"/>
                <w:sz w:val="18"/>
                <w:szCs w:val="18"/>
                <w:color w:val="auto"/>
              </w:rPr>
              <w:t>По данным значений первых разностей определить квант колебатель-</w:t>
            </w:r>
          </w:p>
        </w:tc>
      </w:tr>
      <w:tr>
        <w:trPr>
          <w:trHeight w:val="241"/>
        </w:trPr>
        <w:tc>
          <w:tcPr>
            <w:tcW w:w="200" w:type="dxa"/>
            <w:vAlign w:val="bottom"/>
          </w:tcPr>
          <w:p>
            <w:pPr>
              <w:spacing w:after="0"/>
              <w:rPr>
                <w:sz w:val="20"/>
                <w:szCs w:val="20"/>
                <w:color w:val="auto"/>
              </w:rPr>
            </w:pPr>
          </w:p>
        </w:tc>
        <w:tc>
          <w:tcPr>
            <w:tcW w:w="5960" w:type="dxa"/>
            <w:vAlign w:val="bottom"/>
          </w:tcPr>
          <w:p>
            <w:pPr>
              <w:ind w:left="40"/>
              <w:spacing w:after="0" w:line="242" w:lineRule="exact"/>
              <w:rPr>
                <w:sz w:val="20"/>
                <w:szCs w:val="20"/>
                <w:color w:val="auto"/>
              </w:rPr>
            </w:pPr>
            <w:r>
              <w:rPr>
                <w:rFonts w:ascii="Gabriola" w:cs="Gabriola" w:eastAsia="Gabriola" w:hAnsi="Gabriola"/>
                <w:sz w:val="14"/>
                <w:szCs w:val="14"/>
                <w:color w:val="auto"/>
              </w:rPr>
              <w:t xml:space="preserve">ного движения возбуждённого электронного терма   </w:t>
            </w:r>
            <w:r>
              <w:rPr>
                <w:rFonts w:ascii="Arial" w:cs="Arial" w:eastAsia="Arial" w:hAnsi="Arial"/>
                <w:sz w:val="17"/>
                <w:szCs w:val="17"/>
                <w:color w:val="auto"/>
                <w:vertAlign w:val="subscript"/>
              </w:rPr>
              <w:t xml:space="preserve">      .,    </w:t>
            </w:r>
          </w:p>
        </w:tc>
      </w:tr>
      <w:tr>
        <w:trPr>
          <w:trHeight w:val="263"/>
        </w:trPr>
        <w:tc>
          <w:tcPr>
            <w:tcW w:w="200" w:type="dxa"/>
            <w:vAlign w:val="bottom"/>
          </w:tcPr>
          <w:p>
            <w:pPr>
              <w:jc w:val="right"/>
              <w:spacing w:after="0" w:line="263" w:lineRule="exact"/>
              <w:rPr>
                <w:sz w:val="20"/>
                <w:szCs w:val="20"/>
                <w:color w:val="auto"/>
              </w:rPr>
            </w:pPr>
            <w:r>
              <w:rPr>
                <w:rFonts w:ascii="Gabriola" w:cs="Gabriola" w:eastAsia="Gabriola" w:hAnsi="Gabriola"/>
                <w:sz w:val="18"/>
                <w:szCs w:val="18"/>
                <w:color w:val="auto"/>
              </w:rPr>
              <w:t>8.</w:t>
            </w:r>
          </w:p>
        </w:tc>
        <w:tc>
          <w:tcPr>
            <w:tcW w:w="5960" w:type="dxa"/>
            <w:vAlign w:val="bottom"/>
          </w:tcPr>
          <w:p>
            <w:pPr>
              <w:ind w:left="40"/>
              <w:spacing w:after="0" w:line="263" w:lineRule="exact"/>
              <w:rPr>
                <w:sz w:val="20"/>
                <w:szCs w:val="20"/>
                <w:color w:val="auto"/>
              </w:rPr>
            </w:pPr>
            <w:r>
              <w:rPr>
                <w:rFonts w:ascii="Gabriola" w:cs="Gabriola" w:eastAsia="Gabriola" w:hAnsi="Gabriola"/>
                <w:sz w:val="18"/>
                <w:szCs w:val="18"/>
                <w:color w:val="auto"/>
              </w:rPr>
              <w:t>Оценить величину энергии между дном основного электронного терма</w:t>
            </w:r>
          </w:p>
        </w:tc>
      </w:tr>
      <w:tr>
        <w:trPr>
          <w:trHeight w:val="241"/>
        </w:trPr>
        <w:tc>
          <w:tcPr>
            <w:tcW w:w="200" w:type="dxa"/>
            <w:vAlign w:val="bottom"/>
          </w:tcPr>
          <w:p>
            <w:pPr>
              <w:spacing w:after="0"/>
              <w:rPr>
                <w:sz w:val="20"/>
                <w:szCs w:val="20"/>
                <w:color w:val="auto"/>
              </w:rPr>
            </w:pPr>
          </w:p>
        </w:tc>
        <w:tc>
          <w:tcPr>
            <w:tcW w:w="5960" w:type="dxa"/>
            <w:vAlign w:val="bottom"/>
          </w:tcPr>
          <w:p>
            <w:pPr>
              <w:ind w:left="40"/>
              <w:spacing w:after="0" w:line="242" w:lineRule="exact"/>
              <w:rPr>
                <w:sz w:val="20"/>
                <w:szCs w:val="20"/>
                <w:color w:val="auto"/>
              </w:rPr>
            </w:pPr>
            <w:r>
              <w:rPr>
                <w:rFonts w:ascii="Gabriola" w:cs="Gabriola" w:eastAsia="Gabriola" w:hAnsi="Gabriola"/>
                <w:sz w:val="14"/>
                <w:szCs w:val="14"/>
                <w:color w:val="auto"/>
              </w:rPr>
              <w:t xml:space="preserve">и дном возбуждённого электронного терма   </w:t>
            </w:r>
            <w:r>
              <w:rPr>
                <w:rFonts w:ascii="Arial" w:cs="Arial" w:eastAsia="Arial" w:hAnsi="Arial"/>
                <w:sz w:val="17"/>
                <w:szCs w:val="17"/>
                <w:color w:val="auto"/>
                <w:vertAlign w:val="subscript"/>
              </w:rPr>
              <w:t xml:space="preserve">    .,    </w:t>
            </w:r>
          </w:p>
        </w:tc>
      </w:tr>
    </w:tbl>
    <w:p>
      <w:pPr>
        <w:ind w:left="480" w:hanging="234"/>
        <w:spacing w:after="0" w:line="193" w:lineRule="auto"/>
        <w:tabs>
          <w:tab w:leader="none" w:pos="480" w:val="left"/>
        </w:tabs>
        <w:numPr>
          <w:ilvl w:val="0"/>
          <w:numId w:val="30"/>
        </w:numPr>
        <w:rPr>
          <w:rFonts w:ascii="Gabriola" w:cs="Gabriola" w:eastAsia="Gabriola" w:hAnsi="Gabriola"/>
          <w:sz w:val="18"/>
          <w:szCs w:val="18"/>
          <w:color w:val="auto"/>
        </w:rPr>
      </w:pPr>
      <w:r>
        <w:rPr>
          <w:rFonts w:ascii="Gabriola" w:cs="Gabriola" w:eastAsia="Gabriola" w:hAnsi="Gabriola"/>
          <w:sz w:val="18"/>
          <w:szCs w:val="18"/>
          <w:color w:val="auto"/>
        </w:rPr>
        <w:t>Вычислить значения вторых разниц, соответствующих формуле (</w:t>
      </w:r>
      <w:hyperlink w:anchor="page8">
        <w:r>
          <w:rPr>
            <w:rFonts w:ascii="Gabriola" w:cs="Gabriola" w:eastAsia="Gabriola" w:hAnsi="Gabriola"/>
            <w:sz w:val="18"/>
            <w:szCs w:val="18"/>
            <w:color w:val="660066"/>
          </w:rPr>
          <w:t>18</w:t>
        </w:r>
      </w:hyperlink>
      <w:r>
        <w:rPr>
          <w:rFonts w:ascii="Gabriola" w:cs="Gabriola" w:eastAsia="Gabriola" w:hAnsi="Gabriola"/>
          <w:sz w:val="18"/>
          <w:szCs w:val="18"/>
          <w:color w:val="auto"/>
        </w:rPr>
        <w:t>)</w:t>
      </w:r>
    </w:p>
    <w:p>
      <w:pPr>
        <w:spacing w:after="0" w:line="63" w:lineRule="exact"/>
        <w:rPr>
          <w:rFonts w:ascii="Gabriola" w:cs="Gabriola" w:eastAsia="Gabriola" w:hAnsi="Gabriola"/>
          <w:sz w:val="18"/>
          <w:szCs w:val="18"/>
          <w:color w:val="auto"/>
        </w:rPr>
      </w:pPr>
    </w:p>
    <w:p>
      <w:pPr>
        <w:jc w:val="both"/>
        <w:ind w:left="480" w:hanging="327"/>
        <w:spacing w:after="0" w:line="239" w:lineRule="auto"/>
        <w:tabs>
          <w:tab w:leader="none" w:pos="480" w:val="left"/>
        </w:tabs>
        <w:numPr>
          <w:ilvl w:val="0"/>
          <w:numId w:val="30"/>
        </w:numPr>
        <w:rPr>
          <w:rFonts w:ascii="Gabriola" w:cs="Gabriola" w:eastAsia="Gabriola" w:hAnsi="Gabriola"/>
          <w:sz w:val="18"/>
          <w:szCs w:val="18"/>
          <w:color w:val="auto"/>
        </w:rPr>
      </w:pPr>
      <w:r>
        <w:rPr>
          <w:rFonts w:ascii="Gabriola" w:cs="Gabriola" w:eastAsia="Gabriola" w:hAnsi="Gabriola"/>
          <w:sz w:val="18"/>
          <w:szCs w:val="18"/>
          <w:color w:val="auto"/>
        </w:rPr>
        <w:t>По формуле (</w:t>
      </w:r>
      <w:hyperlink w:anchor="page8">
        <w:r>
          <w:rPr>
            <w:rFonts w:ascii="Gabriola" w:cs="Gabriola" w:eastAsia="Gabriola" w:hAnsi="Gabriola"/>
            <w:sz w:val="18"/>
            <w:szCs w:val="18"/>
            <w:color w:val="660066"/>
          </w:rPr>
          <w:t>18</w:t>
        </w:r>
      </w:hyperlink>
      <w:r>
        <w:rPr>
          <w:rFonts w:ascii="Gabriola" w:cs="Gabriola" w:eastAsia="Gabriola" w:hAnsi="Gabriola"/>
          <w:sz w:val="18"/>
          <w:szCs w:val="18"/>
          <w:color w:val="auto"/>
        </w:rPr>
        <w:t>) вычислить параметр потенциала Морзе, аппрокси-мирующего потенциальную кривую возбуждённого электронного тер-ма.</w:t>
      </w:r>
    </w:p>
    <w:p>
      <w:pPr>
        <w:spacing w:after="0" w:line="64" w:lineRule="exact"/>
        <w:rPr>
          <w:rFonts w:ascii="Gabriola" w:cs="Gabriola" w:eastAsia="Gabriola" w:hAnsi="Gabriola"/>
          <w:sz w:val="18"/>
          <w:szCs w:val="18"/>
          <w:color w:val="auto"/>
        </w:rPr>
      </w:pPr>
    </w:p>
    <w:p>
      <w:pPr>
        <w:jc w:val="both"/>
        <w:ind w:left="480" w:hanging="327"/>
        <w:spacing w:after="0" w:line="239" w:lineRule="auto"/>
        <w:tabs>
          <w:tab w:leader="none" w:pos="480" w:val="left"/>
        </w:tabs>
        <w:numPr>
          <w:ilvl w:val="0"/>
          <w:numId w:val="30"/>
        </w:numPr>
        <w:rPr>
          <w:rFonts w:ascii="Gabriola" w:cs="Gabriola" w:eastAsia="Gabriola" w:hAnsi="Gabriola"/>
          <w:sz w:val="18"/>
          <w:szCs w:val="18"/>
          <w:color w:val="auto"/>
        </w:rPr>
      </w:pPr>
      <w:r>
        <w:rPr>
          <w:rFonts w:ascii="Gabriola" w:cs="Gabriola" w:eastAsia="Gabriola" w:hAnsi="Gabriola"/>
          <w:sz w:val="18"/>
          <w:szCs w:val="18"/>
          <w:color w:val="auto"/>
        </w:rPr>
        <w:t>Оценить полное число уровней возбуждённого электронного терма. Вывести необходимую формул из вида энергетического спектра по-тенцала Морзе.</w:t>
      </w:r>
    </w:p>
    <w:p>
      <w:pPr>
        <w:ind w:left="480" w:hanging="327"/>
        <w:spacing w:after="0" w:line="206" w:lineRule="auto"/>
        <w:tabs>
          <w:tab w:leader="none" w:pos="480" w:val="left"/>
        </w:tabs>
        <w:numPr>
          <w:ilvl w:val="0"/>
          <w:numId w:val="30"/>
        </w:numPr>
        <w:rPr>
          <w:rFonts w:ascii="Gabriola" w:cs="Gabriola" w:eastAsia="Gabriola" w:hAnsi="Gabriola"/>
          <w:sz w:val="18"/>
          <w:szCs w:val="18"/>
          <w:color w:val="auto"/>
        </w:rPr>
      </w:pPr>
      <w:r>
        <w:rPr>
          <w:rFonts w:ascii="Gabriola" w:cs="Gabriola" w:eastAsia="Gabriola" w:hAnsi="Gabriola"/>
          <w:sz w:val="18"/>
          <w:szCs w:val="18"/>
          <w:color w:val="auto"/>
        </w:rPr>
        <w:t>Оценить энергию диссоциации возбуждённого электронного терма</w:t>
      </w:r>
    </w:p>
    <w:p>
      <w:pPr>
        <w:spacing w:after="0" w:line="8" w:lineRule="exact"/>
        <w:rPr>
          <w:rFonts w:ascii="Gabriola" w:cs="Gabriola" w:eastAsia="Gabriola" w:hAnsi="Gabriola"/>
          <w:sz w:val="18"/>
          <w:szCs w:val="18"/>
          <w:color w:val="auto"/>
        </w:rPr>
      </w:pPr>
    </w:p>
    <w:p>
      <w:pPr>
        <w:ind w:left="640"/>
        <w:spacing w:after="0"/>
        <w:rPr>
          <w:rFonts w:ascii="Gabriola" w:cs="Gabriola" w:eastAsia="Gabriola" w:hAnsi="Gabriola"/>
          <w:sz w:val="18"/>
          <w:szCs w:val="18"/>
          <w:color w:val="auto"/>
        </w:rPr>
      </w:pPr>
      <w:r>
        <w:rPr>
          <w:rFonts w:ascii="Arial" w:cs="Arial" w:eastAsia="Arial" w:hAnsi="Arial"/>
          <w:sz w:val="12"/>
          <w:szCs w:val="12"/>
          <w:color w:val="auto"/>
        </w:rPr>
        <w:t xml:space="preserve">    .,    </w:t>
      </w:r>
    </w:p>
    <w:p>
      <w:pPr>
        <w:spacing w:after="0" w:line="66" w:lineRule="exact"/>
        <w:rPr>
          <w:rFonts w:ascii="Gabriola" w:cs="Gabriola" w:eastAsia="Gabriola" w:hAnsi="Gabriola"/>
          <w:sz w:val="18"/>
          <w:szCs w:val="18"/>
          <w:color w:val="auto"/>
        </w:rPr>
      </w:pPr>
    </w:p>
    <w:p>
      <w:pPr>
        <w:ind w:left="480" w:hanging="327"/>
        <w:spacing w:after="0" w:line="211" w:lineRule="auto"/>
        <w:tabs>
          <w:tab w:leader="none" w:pos="480" w:val="left"/>
        </w:tabs>
        <w:numPr>
          <w:ilvl w:val="0"/>
          <w:numId w:val="30"/>
        </w:numPr>
        <w:rPr>
          <w:rFonts w:ascii="Gabriola" w:cs="Gabriola" w:eastAsia="Gabriola" w:hAnsi="Gabriola"/>
          <w:sz w:val="18"/>
          <w:szCs w:val="18"/>
          <w:color w:val="auto"/>
        </w:rPr>
      </w:pPr>
      <w:r>
        <w:rPr>
          <w:rFonts w:ascii="Gabriola" w:cs="Gabriola" w:eastAsia="Gabriola" w:hAnsi="Gabriola"/>
          <w:sz w:val="18"/>
          <w:szCs w:val="18"/>
          <w:color w:val="auto"/>
        </w:rPr>
        <w:t>Вычислить разницу между первыми колебательными уровнями ос-</w:t>
      </w:r>
    </w:p>
    <w:p>
      <w:pPr>
        <w:spacing w:after="0" w:line="1" w:lineRule="exact"/>
        <w:rPr>
          <w:rFonts w:ascii="Gabriola" w:cs="Gabriola" w:eastAsia="Gabriola" w:hAnsi="Gabriola"/>
          <w:sz w:val="18"/>
          <w:szCs w:val="18"/>
          <w:color w:val="auto"/>
        </w:rPr>
      </w:pPr>
    </w:p>
    <w:p>
      <w:pPr>
        <w:jc w:val="right"/>
        <w:ind w:left="480"/>
        <w:spacing w:after="0" w:line="182" w:lineRule="auto"/>
        <w:rPr>
          <w:sz w:val="20"/>
          <w:szCs w:val="20"/>
          <w:color w:val="auto"/>
        </w:rPr>
      </w:pPr>
      <w:r>
        <w:rPr>
          <w:rFonts w:ascii="Gabriola" w:cs="Gabriola" w:eastAsia="Gabriola" w:hAnsi="Gabriola"/>
          <w:sz w:val="15"/>
          <w:szCs w:val="15"/>
          <w:color w:val="auto"/>
        </w:rPr>
        <w:t xml:space="preserve">новного электронного терма, например:    </w:t>
      </w:r>
      <w:r>
        <w:rPr>
          <w:rFonts w:ascii="Arial" w:cs="Arial" w:eastAsia="Arial" w:hAnsi="Arial"/>
          <w:sz w:val="19"/>
          <w:szCs w:val="19"/>
          <w:color w:val="auto"/>
          <w:vertAlign w:val="subscript"/>
        </w:rPr>
        <w:t xml:space="preserve">      .,    ,21</w:t>
      </w:r>
      <w:r>
        <w:rPr>
          <w:rFonts w:ascii="Gabriola" w:cs="Gabriola" w:eastAsia="Gabriola" w:hAnsi="Gabriola"/>
          <w:sz w:val="15"/>
          <w:szCs w:val="15"/>
          <w:color w:val="auto"/>
        </w:rPr>
        <w:t xml:space="preserve"> </w:t>
      </w:r>
      <w:r>
        <w:rPr>
          <w:rFonts w:ascii="Arial" w:cs="Arial" w:eastAsia="Arial" w:hAnsi="Arial"/>
          <w:sz w:val="15"/>
          <w:szCs w:val="15"/>
          <w:color w:val="auto"/>
        </w:rPr>
        <w:t>−</w:t>
      </w:r>
      <w:r>
        <w:rPr>
          <w:rFonts w:ascii="Gabriola" w:cs="Gabriola" w:eastAsia="Gabriola" w:hAnsi="Gabriola"/>
          <w:sz w:val="15"/>
          <w:szCs w:val="15"/>
          <w:color w:val="auto"/>
        </w:rPr>
        <w:t xml:space="preserve">   </w:t>
      </w:r>
      <w:r>
        <w:rPr>
          <w:rFonts w:ascii="Arial" w:cs="Arial" w:eastAsia="Arial" w:hAnsi="Arial"/>
          <w:sz w:val="19"/>
          <w:szCs w:val="19"/>
          <w:color w:val="auto"/>
          <w:vertAlign w:val="subscript"/>
        </w:rPr>
        <w:t xml:space="preserve">      .,    ,10</w:t>
      </w:r>
      <w:r>
        <w:rPr>
          <w:rFonts w:ascii="Gabriola" w:cs="Gabriola" w:eastAsia="Gabriola" w:hAnsi="Gabriola"/>
          <w:sz w:val="15"/>
          <w:szCs w:val="15"/>
          <w:color w:val="auto"/>
        </w:rPr>
        <w:t xml:space="preserve">  и </w:t>
      </w:r>
      <w:r>
        <w:rPr>
          <w:rFonts w:ascii="Arial" w:cs="Arial" w:eastAsia="Arial" w:hAnsi="Arial"/>
          <w:sz w:val="19"/>
          <w:szCs w:val="19"/>
          <w:color w:val="auto"/>
          <w:vertAlign w:val="subscript"/>
        </w:rPr>
        <w:t xml:space="preserve">      .,    ,32</w:t>
      </w:r>
      <w:r>
        <w:rPr>
          <w:rFonts w:ascii="Arial" w:cs="Arial" w:eastAsia="Arial" w:hAnsi="Arial"/>
          <w:sz w:val="15"/>
          <w:szCs w:val="15"/>
          <w:color w:val="auto"/>
        </w:rPr>
        <w:t xml:space="preserve"> −   </w:t>
      </w:r>
      <w:r>
        <w:rPr>
          <w:rFonts w:ascii="Arial" w:cs="Arial" w:eastAsia="Arial" w:hAnsi="Arial"/>
          <w:sz w:val="19"/>
          <w:szCs w:val="19"/>
          <w:color w:val="auto"/>
          <w:vertAlign w:val="subscript"/>
        </w:rPr>
        <w:t xml:space="preserve">      .,    ,21</w:t>
      </w:r>
      <w:r>
        <w:rPr>
          <w:rFonts w:ascii="Gabriola" w:cs="Gabriola" w:eastAsia="Gabriola" w:hAnsi="Gabriola"/>
          <w:sz w:val="15"/>
          <w:szCs w:val="15"/>
          <w:color w:val="auto"/>
        </w:rPr>
        <w:t>. Вычислить по этой разнице параметр  для</w:t>
      </w:r>
    </w:p>
    <w:p>
      <w:pPr>
        <w:ind w:left="480"/>
        <w:spacing w:after="0" w:line="183" w:lineRule="auto"/>
        <w:rPr>
          <w:sz w:val="20"/>
          <w:szCs w:val="20"/>
          <w:color w:val="auto"/>
        </w:rPr>
      </w:pPr>
      <w:r>
        <w:rPr>
          <w:rFonts w:ascii="Gabriola" w:cs="Gabriola" w:eastAsia="Gabriola" w:hAnsi="Gabriola"/>
          <w:sz w:val="13"/>
          <w:szCs w:val="13"/>
          <w:color w:val="auto"/>
        </w:rPr>
        <w:t>основного электронного терма.</w:t>
      </w:r>
    </w:p>
    <w:p>
      <w:pPr>
        <w:spacing w:after="0" w:line="20" w:lineRule="exact"/>
        <w:rPr>
          <w:rFonts w:ascii="Gabriola" w:cs="Gabriola" w:eastAsia="Gabriola" w:hAnsi="Gabriola"/>
          <w:sz w:val="18"/>
          <w:szCs w:val="18"/>
          <w:color w:val="auto"/>
        </w:rPr>
      </w:pPr>
      <w:r>
        <w:rPr>
          <w:rFonts w:ascii="Gabriola" w:cs="Gabriola" w:eastAsia="Gabriola" w:hAnsi="Gabriola"/>
          <w:sz w:val="18"/>
          <w:szCs w:val="18"/>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56515</wp:posOffset>
                </wp:positionV>
                <wp:extent cx="162623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62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4.45pt" to="127.6pt,4.45pt" o:allowincell="f" strokecolor="#000000" strokeweight="0.398pt"/>
            </w:pict>
          </mc:Fallback>
        </mc:AlternateContent>
      </w:r>
    </w:p>
    <w:p>
      <w:pPr>
        <w:ind w:left="140"/>
        <w:spacing w:after="0" w:line="217" w:lineRule="auto"/>
        <w:rPr>
          <w:sz w:val="20"/>
          <w:szCs w:val="20"/>
          <w:color w:val="auto"/>
        </w:rPr>
      </w:pPr>
      <w:r>
        <w:rPr>
          <w:rFonts w:ascii="Arial" w:cs="Arial" w:eastAsia="Arial" w:hAnsi="Arial"/>
          <w:sz w:val="23"/>
          <w:szCs w:val="23"/>
          <w:color w:val="auto"/>
          <w:vertAlign w:val="superscript"/>
        </w:rPr>
        <w:t>13</w:t>
      </w:r>
      <w:r>
        <w:rPr>
          <w:rFonts w:ascii="Gabriola" w:cs="Gabriola" w:eastAsia="Gabriola" w:hAnsi="Gabriola"/>
          <w:sz w:val="16"/>
          <w:szCs w:val="16"/>
          <w:color w:val="auto"/>
        </w:rPr>
        <w:t>В рамках приближения потенциала Морзе, эта кривая имеет вид параболы</w:t>
      </w:r>
    </w:p>
    <w:p>
      <w:pPr>
        <w:sectPr>
          <w:pgSz w:w="8400" w:h="11906" w:orient="portrait"/>
          <w:cols w:equalWidth="0" w:num="1">
            <w:col w:w="6400"/>
          </w:cols>
          <w:pgMar w:left="860" w:top="883" w:right="1131" w:bottom="0" w:gutter="0" w:footer="0" w:header="0"/>
        </w:sectPr>
      </w:pPr>
    </w:p>
    <w:p>
      <w:pPr>
        <w:spacing w:after="0" w:line="307" w:lineRule="exact"/>
        <w:rPr>
          <w:rFonts w:ascii="Gabriola" w:cs="Gabriola" w:eastAsia="Gabriola" w:hAnsi="Gabriola"/>
          <w:sz w:val="18"/>
          <w:szCs w:val="18"/>
          <w:color w:val="auto"/>
        </w:rPr>
      </w:pPr>
    </w:p>
    <w:p>
      <w:pPr>
        <w:jc w:val="center"/>
        <w:spacing w:after="0"/>
        <w:rPr>
          <w:sz w:val="20"/>
          <w:szCs w:val="20"/>
          <w:color w:val="auto"/>
        </w:rPr>
      </w:pPr>
      <w:r>
        <w:rPr>
          <w:rFonts w:ascii="Arial" w:cs="Arial" w:eastAsia="Arial" w:hAnsi="Arial"/>
          <w:sz w:val="17"/>
          <w:szCs w:val="17"/>
          <w:color w:val="auto"/>
        </w:rPr>
        <w:t>27</w:t>
      </w:r>
    </w:p>
    <w:p>
      <w:pPr>
        <w:sectPr>
          <w:pgSz w:w="8400" w:h="11906" w:orient="portrait"/>
          <w:cols w:equalWidth="0" w:num="1">
            <w:col w:w="6400"/>
          </w:cols>
          <w:pgMar w:left="860" w:top="883" w:right="1131" w:bottom="0" w:gutter="0" w:footer="0" w:header="0"/>
          <w:type w:val="continuous"/>
        </w:sectPr>
      </w:pPr>
    </w:p>
    <w:bookmarkStart w:id="27" w:name="page28"/>
    <w:bookmarkEnd w:id="27"/>
    <w:tbl>
      <w:tblPr>
        <w:tblLayout w:type="fixed"/>
        <w:tblInd w:w="160" w:type="dxa"/>
        <w:tblCellMar>
          <w:top w:w="0" w:type="dxa"/>
          <w:left w:w="0" w:type="dxa"/>
          <w:bottom w:w="0" w:type="dxa"/>
          <w:right w:w="0" w:type="dxa"/>
        </w:tblCellMar>
      </w:tblPr>
      <w:tr>
        <w:trPr>
          <w:trHeight w:val="331"/>
        </w:trPr>
        <w:tc>
          <w:tcPr>
            <w:tcW w:w="4440" w:type="dxa"/>
            <w:vAlign w:val="bottom"/>
          </w:tcPr>
          <w:p>
            <w:pPr>
              <w:jc w:val="right"/>
              <w:spacing w:after="0"/>
              <w:rPr>
                <w:sz w:val="20"/>
                <w:szCs w:val="20"/>
                <w:color w:val="auto"/>
              </w:rPr>
            </w:pPr>
            <w:r>
              <w:rPr>
                <w:rFonts w:ascii="Gabriola" w:cs="Gabriola" w:eastAsia="Gabriola" w:hAnsi="Gabriola"/>
                <w:sz w:val="18"/>
                <w:szCs w:val="18"/>
                <w:color w:val="auto"/>
              </w:rPr>
              <w:t>14. Оценить число уровней основного электронного</w:t>
            </w:r>
          </w:p>
        </w:tc>
        <w:tc>
          <w:tcPr>
            <w:tcW w:w="1800" w:type="dxa"/>
            <w:vAlign w:val="bottom"/>
          </w:tcPr>
          <w:p>
            <w:pPr>
              <w:ind w:left="40"/>
              <w:spacing w:after="0"/>
              <w:rPr>
                <w:sz w:val="20"/>
                <w:szCs w:val="20"/>
                <w:color w:val="auto"/>
              </w:rPr>
            </w:pPr>
            <w:r>
              <w:rPr>
                <w:rFonts w:ascii="Gabriola" w:cs="Gabriola" w:eastAsia="Gabriola" w:hAnsi="Gabriola"/>
                <w:sz w:val="18"/>
                <w:szCs w:val="18"/>
                <w:color w:val="auto"/>
              </w:rPr>
              <w:t>терма, а также энер-</w:t>
            </w:r>
          </w:p>
        </w:tc>
      </w:tr>
      <w:tr>
        <w:trPr>
          <w:trHeight w:val="222"/>
        </w:trPr>
        <w:tc>
          <w:tcPr>
            <w:tcW w:w="4440" w:type="dxa"/>
            <w:vAlign w:val="bottom"/>
          </w:tcPr>
          <w:p>
            <w:pPr>
              <w:jc w:val="right"/>
              <w:spacing w:after="0" w:line="223" w:lineRule="exact"/>
              <w:rPr>
                <w:sz w:val="20"/>
                <w:szCs w:val="20"/>
                <w:color w:val="auto"/>
              </w:rPr>
            </w:pPr>
            <w:r>
              <w:rPr>
                <w:rFonts w:ascii="Gabriola" w:cs="Gabriola" w:eastAsia="Gabriola" w:hAnsi="Gabriola"/>
                <w:sz w:val="16"/>
                <w:szCs w:val="16"/>
                <w:color w:val="auto"/>
              </w:rPr>
              <w:t>гию диссоциации основного электронного терма</w:t>
            </w:r>
          </w:p>
        </w:tc>
        <w:tc>
          <w:tcPr>
            <w:tcW w:w="1800" w:type="dxa"/>
            <w:vAlign w:val="bottom"/>
          </w:tcPr>
          <w:p>
            <w:pPr>
              <w:ind w:left="180"/>
              <w:spacing w:after="0"/>
              <w:rPr>
                <w:sz w:val="20"/>
                <w:szCs w:val="20"/>
                <w:color w:val="auto"/>
              </w:rPr>
            </w:pPr>
            <w:r>
              <w:rPr>
                <w:rFonts w:ascii="Arial" w:cs="Arial" w:eastAsia="Arial" w:hAnsi="Arial"/>
                <w:sz w:val="12"/>
                <w:szCs w:val="12"/>
                <w:color w:val="auto"/>
              </w:rPr>
              <w:t xml:space="preserve">    .,    </w:t>
            </w:r>
          </w:p>
        </w:tc>
      </w:tr>
    </w:tbl>
    <w:p>
      <w:pPr>
        <w:spacing w:after="0" w:line="85" w:lineRule="exact"/>
        <w:rPr>
          <w:sz w:val="20"/>
          <w:szCs w:val="20"/>
          <w:color w:val="auto"/>
        </w:rPr>
      </w:pPr>
    </w:p>
    <w:p>
      <w:pPr>
        <w:jc w:val="both"/>
        <w:ind w:firstLine="299"/>
        <w:spacing w:after="0"/>
        <w:rPr>
          <w:sz w:val="20"/>
          <w:szCs w:val="20"/>
          <w:color w:val="auto"/>
        </w:rPr>
      </w:pPr>
      <w:r>
        <w:rPr>
          <w:rFonts w:ascii="Gabriola" w:cs="Gabriola" w:eastAsia="Gabriola" w:hAnsi="Gabriola"/>
          <w:sz w:val="15"/>
          <w:szCs w:val="15"/>
          <w:color w:val="auto"/>
        </w:rPr>
        <w:t>Для всех вычисленных параметров оценить погрешности. В отчёте, по-мимо численных результатов, предоставить график зависимости уровней ко-лебательного спектра возбуждённого электронного терма от номера уровня.</w:t>
      </w:r>
    </w:p>
    <w:p>
      <w:pPr>
        <w:spacing w:after="0" w:line="250" w:lineRule="exact"/>
        <w:rPr>
          <w:sz w:val="20"/>
          <w:szCs w:val="20"/>
          <w:color w:val="auto"/>
        </w:rPr>
      </w:pPr>
    </w:p>
    <w:p>
      <w:pPr>
        <w:jc w:val="center"/>
        <w:spacing w:after="0"/>
        <w:rPr>
          <w:sz w:val="20"/>
          <w:szCs w:val="20"/>
          <w:color w:val="auto"/>
        </w:rPr>
      </w:pPr>
      <w:r>
        <w:rPr>
          <w:rFonts w:ascii="Gabriola" w:cs="Gabriola" w:eastAsia="Gabriola" w:hAnsi="Gabriola"/>
          <w:sz w:val="24"/>
          <w:szCs w:val="24"/>
          <w:color w:val="auto"/>
        </w:rPr>
        <w:t>Контрольные вопросы</w:t>
      </w:r>
    </w:p>
    <w:p>
      <w:pPr>
        <w:spacing w:after="0" w:line="126" w:lineRule="exact"/>
        <w:rPr>
          <w:sz w:val="20"/>
          <w:szCs w:val="20"/>
          <w:color w:val="auto"/>
        </w:rPr>
      </w:pPr>
    </w:p>
    <w:p>
      <w:pPr>
        <w:ind w:left="480" w:hanging="234"/>
        <w:spacing w:after="0"/>
        <w:tabs>
          <w:tab w:leader="none" w:pos="480" w:val="left"/>
        </w:tabs>
        <w:numPr>
          <w:ilvl w:val="0"/>
          <w:numId w:val="31"/>
        </w:numPr>
        <w:rPr>
          <w:rFonts w:ascii="Gabriola" w:cs="Gabriola" w:eastAsia="Gabriola" w:hAnsi="Gabriola"/>
          <w:sz w:val="18"/>
          <w:szCs w:val="18"/>
          <w:color w:val="auto"/>
        </w:rPr>
      </w:pPr>
      <w:r>
        <w:rPr>
          <w:rFonts w:ascii="Gabriola" w:cs="Gabriola" w:eastAsia="Gabriola" w:hAnsi="Gabriola"/>
          <w:sz w:val="18"/>
          <w:szCs w:val="18"/>
          <w:color w:val="auto"/>
        </w:rPr>
        <w:t>В чём состоит суть приближения Борна-Оппенгеймера (адиабатиче-ского приближения)?</w:t>
      </w:r>
    </w:p>
    <w:p>
      <w:pPr>
        <w:spacing w:after="0" w:line="110" w:lineRule="exact"/>
        <w:rPr>
          <w:rFonts w:ascii="Gabriola" w:cs="Gabriola" w:eastAsia="Gabriola" w:hAnsi="Gabriola"/>
          <w:sz w:val="18"/>
          <w:szCs w:val="18"/>
          <w:color w:val="auto"/>
        </w:rPr>
      </w:pPr>
    </w:p>
    <w:p>
      <w:pPr>
        <w:ind w:left="480" w:hanging="234"/>
        <w:spacing w:after="0" w:line="201" w:lineRule="auto"/>
        <w:tabs>
          <w:tab w:leader="none" w:pos="480" w:val="left"/>
        </w:tabs>
        <w:numPr>
          <w:ilvl w:val="0"/>
          <w:numId w:val="31"/>
        </w:numPr>
        <w:rPr>
          <w:rFonts w:ascii="Gabriola" w:cs="Gabriola" w:eastAsia="Gabriola" w:hAnsi="Gabriola"/>
          <w:sz w:val="18"/>
          <w:szCs w:val="18"/>
          <w:color w:val="auto"/>
        </w:rPr>
      </w:pPr>
      <w:r>
        <w:rPr>
          <w:rFonts w:ascii="Gabriola" w:cs="Gabriola" w:eastAsia="Gabriola" w:hAnsi="Gabriola"/>
          <w:sz w:val="18"/>
          <w:szCs w:val="18"/>
          <w:color w:val="auto"/>
        </w:rPr>
        <w:t>Что называют потенциальной кривой электронного терма?</w:t>
      </w:r>
    </w:p>
    <w:p>
      <w:pPr>
        <w:spacing w:after="0" w:line="56" w:lineRule="exact"/>
        <w:rPr>
          <w:rFonts w:ascii="Gabriola" w:cs="Gabriola" w:eastAsia="Gabriola" w:hAnsi="Gabriola"/>
          <w:sz w:val="18"/>
          <w:szCs w:val="18"/>
          <w:color w:val="auto"/>
        </w:rPr>
      </w:pPr>
    </w:p>
    <w:p>
      <w:pPr>
        <w:jc w:val="both"/>
        <w:ind w:left="480" w:hanging="234"/>
        <w:spacing w:after="0" w:line="239" w:lineRule="auto"/>
        <w:tabs>
          <w:tab w:leader="none" w:pos="480" w:val="left"/>
        </w:tabs>
        <w:numPr>
          <w:ilvl w:val="0"/>
          <w:numId w:val="31"/>
        </w:numPr>
        <w:rPr>
          <w:rFonts w:ascii="Gabriola" w:cs="Gabriola" w:eastAsia="Gabriola" w:hAnsi="Gabriola"/>
          <w:sz w:val="18"/>
          <w:szCs w:val="18"/>
          <w:color w:val="auto"/>
        </w:rPr>
      </w:pPr>
      <w:r>
        <w:rPr>
          <w:rFonts w:ascii="Gabriola" w:cs="Gabriola" w:eastAsia="Gabriola" w:hAnsi="Gabriola"/>
          <w:sz w:val="18"/>
          <w:szCs w:val="18"/>
          <w:color w:val="auto"/>
        </w:rPr>
        <w:t>Оцените разрешающую способность оптического спектрального при-бора, чтобы с его помощью можно было пронаблюдать вращательную структуру линий поглощения.</w:t>
      </w:r>
    </w:p>
    <w:p>
      <w:pPr>
        <w:spacing w:after="0" w:line="56" w:lineRule="exact"/>
        <w:rPr>
          <w:rFonts w:ascii="Gabriola" w:cs="Gabriola" w:eastAsia="Gabriola" w:hAnsi="Gabriola"/>
          <w:sz w:val="18"/>
          <w:szCs w:val="18"/>
          <w:color w:val="auto"/>
        </w:rPr>
      </w:pPr>
    </w:p>
    <w:p>
      <w:pPr>
        <w:jc w:val="both"/>
        <w:ind w:left="480" w:hanging="234"/>
        <w:spacing w:after="0" w:line="191" w:lineRule="auto"/>
        <w:tabs>
          <w:tab w:leader="none" w:pos="480" w:val="left"/>
        </w:tabs>
        <w:numPr>
          <w:ilvl w:val="0"/>
          <w:numId w:val="31"/>
        </w:numPr>
        <w:rPr>
          <w:rFonts w:ascii="Gabriola" w:cs="Gabriola" w:eastAsia="Gabriola" w:hAnsi="Gabriola"/>
          <w:sz w:val="15"/>
          <w:szCs w:val="15"/>
          <w:color w:val="auto"/>
        </w:rPr>
      </w:pPr>
      <w:r>
        <w:rPr>
          <w:rFonts w:ascii="Gabriola" w:cs="Gabriola" w:eastAsia="Gabriola" w:hAnsi="Gabriola"/>
          <w:sz w:val="15"/>
          <w:szCs w:val="15"/>
          <w:color w:val="auto"/>
        </w:rPr>
        <w:t>На основе данных полученных в работе сравните энергию электрон-ных и колебательных переходов и оцените корректность формулы (</w:t>
      </w:r>
      <w:hyperlink w:anchor="page7">
        <w:r>
          <w:rPr>
            <w:rFonts w:ascii="Gabriola" w:cs="Gabriola" w:eastAsia="Gabriola" w:hAnsi="Gabriola"/>
            <w:sz w:val="15"/>
            <w:szCs w:val="15"/>
            <w:color w:val="660066"/>
          </w:rPr>
          <w:t>13</w:t>
        </w:r>
      </w:hyperlink>
      <w:r>
        <w:rPr>
          <w:rFonts w:ascii="Gabriola" w:cs="Gabriola" w:eastAsia="Gabriola" w:hAnsi="Gabriola"/>
          <w:sz w:val="15"/>
          <w:szCs w:val="15"/>
          <w:color w:val="auto"/>
        </w:rPr>
        <w:t>).</w:t>
      </w:r>
    </w:p>
    <w:p>
      <w:pPr>
        <w:spacing w:after="0" w:line="57" w:lineRule="exact"/>
        <w:rPr>
          <w:rFonts w:ascii="Gabriola" w:cs="Gabriola" w:eastAsia="Gabriola" w:hAnsi="Gabriola"/>
          <w:sz w:val="15"/>
          <w:szCs w:val="15"/>
          <w:color w:val="auto"/>
        </w:rPr>
      </w:pPr>
    </w:p>
    <w:p>
      <w:pPr>
        <w:ind w:left="480" w:hanging="234"/>
        <w:spacing w:after="0"/>
        <w:tabs>
          <w:tab w:leader="none" w:pos="480" w:val="left"/>
        </w:tabs>
        <w:numPr>
          <w:ilvl w:val="0"/>
          <w:numId w:val="31"/>
        </w:numPr>
        <w:rPr>
          <w:rFonts w:ascii="Gabriola" w:cs="Gabriola" w:eastAsia="Gabriola" w:hAnsi="Gabriola"/>
          <w:sz w:val="18"/>
          <w:szCs w:val="18"/>
          <w:color w:val="auto"/>
        </w:rPr>
      </w:pPr>
      <w:r>
        <w:rPr>
          <w:rFonts w:ascii="Gabriola" w:cs="Gabriola" w:eastAsia="Gabriola" w:hAnsi="Gabriola"/>
          <w:sz w:val="18"/>
          <w:szCs w:val="18"/>
          <w:color w:val="auto"/>
        </w:rPr>
        <w:t>Получите вид спектра (</w:t>
      </w:r>
      <w:hyperlink w:anchor="page7">
        <w:r>
          <w:rPr>
            <w:rFonts w:ascii="Gabriola" w:cs="Gabriola" w:eastAsia="Gabriola" w:hAnsi="Gabriola"/>
            <w:sz w:val="18"/>
            <w:szCs w:val="18"/>
            <w:color w:val="660066"/>
          </w:rPr>
          <w:t>15</w:t>
        </w:r>
      </w:hyperlink>
      <w:r>
        <w:rPr>
          <w:rFonts w:ascii="Gabriola" w:cs="Gabriola" w:eastAsia="Gabriola" w:hAnsi="Gabriola"/>
          <w:sz w:val="18"/>
          <w:szCs w:val="18"/>
          <w:color w:val="auto"/>
        </w:rPr>
        <w:t>) для потенциала Морзе и количество дис-кретных уровней.</w:t>
      </w:r>
    </w:p>
    <w:p>
      <w:pPr>
        <w:spacing w:after="0" w:line="110" w:lineRule="exact"/>
        <w:rPr>
          <w:rFonts w:ascii="Gabriola" w:cs="Gabriola" w:eastAsia="Gabriola" w:hAnsi="Gabriola"/>
          <w:sz w:val="18"/>
          <w:szCs w:val="18"/>
          <w:color w:val="auto"/>
        </w:rPr>
      </w:pPr>
    </w:p>
    <w:p>
      <w:pPr>
        <w:ind w:left="480" w:hanging="234"/>
        <w:spacing w:after="0" w:line="201" w:lineRule="auto"/>
        <w:tabs>
          <w:tab w:leader="none" w:pos="480" w:val="left"/>
        </w:tabs>
        <w:numPr>
          <w:ilvl w:val="0"/>
          <w:numId w:val="31"/>
        </w:numPr>
        <w:rPr>
          <w:rFonts w:ascii="Gabriola" w:cs="Gabriola" w:eastAsia="Gabriola" w:hAnsi="Gabriola"/>
          <w:sz w:val="18"/>
          <w:szCs w:val="18"/>
          <w:color w:val="auto"/>
        </w:rPr>
      </w:pPr>
      <w:r>
        <w:rPr>
          <w:rFonts w:ascii="Gabriola" w:cs="Gabriola" w:eastAsia="Gabriola" w:hAnsi="Gabriola"/>
          <w:sz w:val="18"/>
          <w:szCs w:val="18"/>
          <w:color w:val="auto"/>
        </w:rPr>
        <w:t>Сформулируйте основное содержание принципа Франка-Кондона.</w:t>
      </w:r>
    </w:p>
    <w:p>
      <w:pPr>
        <w:spacing w:after="0" w:line="56" w:lineRule="exact"/>
        <w:rPr>
          <w:rFonts w:ascii="Gabriola" w:cs="Gabriola" w:eastAsia="Gabriola" w:hAnsi="Gabriola"/>
          <w:sz w:val="18"/>
          <w:szCs w:val="18"/>
          <w:color w:val="auto"/>
        </w:rPr>
      </w:pPr>
    </w:p>
    <w:p>
      <w:pPr>
        <w:ind w:left="480" w:hanging="234"/>
        <w:spacing w:after="0"/>
        <w:tabs>
          <w:tab w:leader="none" w:pos="480" w:val="left"/>
        </w:tabs>
        <w:numPr>
          <w:ilvl w:val="0"/>
          <w:numId w:val="31"/>
        </w:numPr>
        <w:rPr>
          <w:rFonts w:ascii="Gabriola" w:cs="Gabriola" w:eastAsia="Gabriola" w:hAnsi="Gabriola"/>
          <w:sz w:val="18"/>
          <w:szCs w:val="18"/>
          <w:color w:val="auto"/>
        </w:rPr>
      </w:pPr>
      <w:r>
        <w:rPr>
          <w:rFonts w:ascii="Gabriola" w:cs="Gabriola" w:eastAsia="Gabriola" w:hAnsi="Gabriola"/>
          <w:sz w:val="18"/>
          <w:szCs w:val="18"/>
          <w:color w:val="auto"/>
        </w:rPr>
        <w:t>Какое влияние может оказывать вращательное движение молекулы на её колебательный спектр?</w:t>
      </w:r>
    </w:p>
    <w:p>
      <w:pPr>
        <w:spacing w:after="0" w:line="166" w:lineRule="exact"/>
        <w:rPr>
          <w:rFonts w:ascii="Gabriola" w:cs="Gabriola" w:eastAsia="Gabriola" w:hAnsi="Gabriola"/>
          <w:sz w:val="18"/>
          <w:szCs w:val="18"/>
          <w:color w:val="auto"/>
        </w:rPr>
      </w:pPr>
    </w:p>
    <w:p>
      <w:pPr>
        <w:jc w:val="both"/>
        <w:ind w:left="480" w:hanging="234"/>
        <w:spacing w:after="0" w:line="239" w:lineRule="auto"/>
        <w:tabs>
          <w:tab w:leader="none" w:pos="480" w:val="left"/>
        </w:tabs>
        <w:numPr>
          <w:ilvl w:val="0"/>
          <w:numId w:val="31"/>
        </w:numPr>
        <w:rPr>
          <w:rFonts w:ascii="Gabriola" w:cs="Gabriola" w:eastAsia="Gabriola" w:hAnsi="Gabriola"/>
          <w:sz w:val="18"/>
          <w:szCs w:val="18"/>
          <w:color w:val="auto"/>
        </w:rPr>
      </w:pPr>
      <w:r>
        <w:rPr>
          <w:rFonts w:ascii="Gabriola" w:cs="Gabriola" w:eastAsia="Gabriola" w:hAnsi="Gabriola"/>
          <w:sz w:val="18"/>
          <w:szCs w:val="18"/>
          <w:color w:val="auto"/>
        </w:rPr>
        <w:t>Оцените среднюю амплитуду колебаний молекулы йода в основном со-стоянии с учётом наблюдаемого в измерениях термического возбуж-дения колебательных уровней.</w:t>
      </w:r>
    </w:p>
    <w:p>
      <w:pPr>
        <w:spacing w:after="0" w:line="230" w:lineRule="exact"/>
        <w:rPr>
          <w:rFonts w:ascii="Gabriola" w:cs="Gabriola" w:eastAsia="Gabriola" w:hAnsi="Gabriola"/>
          <w:sz w:val="15"/>
          <w:szCs w:val="15"/>
          <w:color w:val="auto"/>
        </w:rPr>
      </w:pPr>
    </w:p>
    <w:p>
      <w:pPr>
        <w:jc w:val="center"/>
        <w:ind w:right="-79"/>
        <w:spacing w:after="0"/>
        <w:rPr>
          <w:sz w:val="20"/>
          <w:szCs w:val="20"/>
          <w:color w:val="auto"/>
        </w:rPr>
      </w:pPr>
      <w:r>
        <w:rPr>
          <w:rFonts w:ascii="Gabriola" w:cs="Gabriola" w:eastAsia="Gabriola" w:hAnsi="Gabriola"/>
          <w:sz w:val="24"/>
          <w:szCs w:val="24"/>
          <w:color w:val="auto"/>
        </w:rPr>
        <w:t>Список литературы</w:t>
      </w:r>
    </w:p>
    <w:p>
      <w:pPr>
        <w:spacing w:after="0" w:line="126" w:lineRule="exact"/>
        <w:rPr>
          <w:rFonts w:ascii="Gabriola" w:cs="Gabriola" w:eastAsia="Gabriola" w:hAnsi="Gabriola"/>
          <w:sz w:val="15"/>
          <w:szCs w:val="15"/>
          <w:color w:val="auto"/>
        </w:rPr>
      </w:pPr>
    </w:p>
    <w:p>
      <w:pPr>
        <w:ind w:firstLine="289"/>
        <w:spacing w:after="0" w:line="191" w:lineRule="auto"/>
        <w:tabs>
          <w:tab w:leader="none" w:pos="502" w:val="left"/>
        </w:tabs>
        <w:numPr>
          <w:ilvl w:val="0"/>
          <w:numId w:val="32"/>
        </w:numPr>
        <w:rPr>
          <w:rFonts w:ascii="Gabriola" w:cs="Gabriola" w:eastAsia="Gabriola" w:hAnsi="Gabriola"/>
          <w:sz w:val="15"/>
          <w:szCs w:val="15"/>
          <w:color w:val="auto"/>
        </w:rPr>
      </w:pPr>
      <w:r>
        <w:rPr>
          <w:rFonts w:ascii="Gabriola" w:cs="Gabriola" w:eastAsia="Gabriola" w:hAnsi="Gabriola"/>
          <w:sz w:val="15"/>
          <w:szCs w:val="15"/>
          <w:color w:val="auto"/>
        </w:rPr>
        <w:t>Л.Д. Ландау Е.М. Лифшиц «Квантовая механика. Нерелятивистская теория» изд. Наука. Москва 1989 (см. Глава XI. ’Двухатомная молекула’)</w:t>
      </w:r>
    </w:p>
    <w:p>
      <w:pPr>
        <w:spacing w:after="0" w:line="2" w:lineRule="exact"/>
        <w:rPr>
          <w:rFonts w:ascii="Gabriola" w:cs="Gabriola" w:eastAsia="Gabriola" w:hAnsi="Gabriola"/>
          <w:sz w:val="15"/>
          <w:szCs w:val="15"/>
          <w:color w:val="auto"/>
        </w:rPr>
      </w:pPr>
    </w:p>
    <w:p>
      <w:pPr>
        <w:jc w:val="both"/>
        <w:ind w:firstLine="289"/>
        <w:spacing w:after="0" w:line="238" w:lineRule="auto"/>
        <w:tabs>
          <w:tab w:leader="none" w:pos="497" w:val="left"/>
        </w:tabs>
        <w:numPr>
          <w:ilvl w:val="0"/>
          <w:numId w:val="32"/>
        </w:numPr>
        <w:rPr>
          <w:rFonts w:ascii="Gabriola" w:cs="Gabriola" w:eastAsia="Gabriola" w:hAnsi="Gabriola"/>
          <w:sz w:val="18"/>
          <w:szCs w:val="18"/>
          <w:color w:val="auto"/>
        </w:rPr>
      </w:pPr>
      <w:r>
        <w:rPr>
          <w:rFonts w:ascii="Gabriola" w:cs="Gabriola" w:eastAsia="Gabriola" w:hAnsi="Gabriola"/>
          <w:sz w:val="18"/>
          <w:szCs w:val="18"/>
          <w:color w:val="auto"/>
        </w:rPr>
        <w:t>Jens Peder Dahland Michael Springborg «The Morse oscillator in position space, momentum space, and phase space» The Journal of Chemical Physics 88, 4535 (1988); doi: 10.1063/1.453761</w:t>
      </w:r>
    </w:p>
    <w:p>
      <w:pPr>
        <w:ind w:firstLine="289"/>
        <w:spacing w:after="0" w:line="190" w:lineRule="auto"/>
        <w:tabs>
          <w:tab w:leader="none" w:pos="490" w:val="left"/>
        </w:tabs>
        <w:numPr>
          <w:ilvl w:val="0"/>
          <w:numId w:val="32"/>
        </w:numPr>
        <w:rPr>
          <w:rFonts w:ascii="Gabriola" w:cs="Gabriola" w:eastAsia="Gabriola" w:hAnsi="Gabriola"/>
          <w:sz w:val="15"/>
          <w:szCs w:val="15"/>
          <w:color w:val="auto"/>
        </w:rPr>
      </w:pPr>
      <w:r>
        <w:rPr>
          <w:rFonts w:ascii="Gabriola" w:cs="Gabriola" w:eastAsia="Gabriola" w:hAnsi="Gabriola"/>
          <w:sz w:val="15"/>
          <w:szCs w:val="15"/>
          <w:color w:val="auto"/>
        </w:rPr>
        <w:t>Г. Герцберг «Спектры и строение двухатомных молекул» (пер. с англ.) Изд. иностранной литературы, Москва, 1949. 403 с.</w:t>
      </w:r>
    </w:p>
    <w:p>
      <w:pPr>
        <w:spacing w:after="0" w:line="1" w:lineRule="exact"/>
        <w:rPr>
          <w:rFonts w:ascii="Gabriola" w:cs="Gabriola" w:eastAsia="Gabriola" w:hAnsi="Gabriola"/>
          <w:sz w:val="15"/>
          <w:szCs w:val="15"/>
          <w:color w:val="auto"/>
        </w:rPr>
      </w:pPr>
    </w:p>
    <w:p>
      <w:pPr>
        <w:jc w:val="both"/>
        <w:ind w:firstLine="289"/>
        <w:spacing w:after="0" w:line="238" w:lineRule="auto"/>
        <w:tabs>
          <w:tab w:leader="none" w:pos="498" w:val="left"/>
        </w:tabs>
        <w:numPr>
          <w:ilvl w:val="0"/>
          <w:numId w:val="32"/>
        </w:numPr>
        <w:rPr>
          <w:rFonts w:ascii="Gabriola" w:cs="Gabriola" w:eastAsia="Gabriola" w:hAnsi="Gabriola"/>
          <w:sz w:val="18"/>
          <w:szCs w:val="18"/>
          <w:color w:val="auto"/>
        </w:rPr>
      </w:pPr>
      <w:r>
        <w:rPr>
          <w:rFonts w:ascii="Gabriola" w:cs="Gabriola" w:eastAsia="Gabriola" w:hAnsi="Gabriola"/>
          <w:sz w:val="18"/>
          <w:szCs w:val="18"/>
          <w:color w:val="auto"/>
        </w:rPr>
        <w:t>K. P. Huber and G. Herzberg «Molecular spectra and molecular structure IV. Constants of diatomic molecules» Van Nostrand Reinhold Company, New York, 1979</w:t>
      </w:r>
    </w:p>
    <w:p>
      <w:pPr>
        <w:ind w:firstLine="289"/>
        <w:spacing w:after="0"/>
        <w:tabs>
          <w:tab w:leader="none" w:pos="526" w:val="left"/>
        </w:tabs>
        <w:numPr>
          <w:ilvl w:val="0"/>
          <w:numId w:val="32"/>
        </w:numPr>
        <w:rPr>
          <w:rFonts w:ascii="Gabriola" w:cs="Gabriola" w:eastAsia="Gabriola" w:hAnsi="Gabriola"/>
          <w:sz w:val="18"/>
          <w:szCs w:val="18"/>
          <w:color w:val="auto"/>
        </w:rPr>
      </w:pPr>
      <w:r>
        <w:rPr>
          <w:rFonts w:ascii="Gabriola" w:cs="Gabriola" w:eastAsia="Gabriola" w:hAnsi="Gabriola"/>
          <w:sz w:val="18"/>
          <w:szCs w:val="18"/>
          <w:color w:val="auto"/>
        </w:rPr>
        <w:t>Ципенюк Ю.М. «Квантовая микро- и макро-физика» Физматкнига, Москва, 2006. 640 с.</w:t>
      </w:r>
    </w:p>
    <w:p>
      <w:pPr>
        <w:spacing w:after="0" w:line="107" w:lineRule="exact"/>
        <w:rPr>
          <w:rFonts w:ascii="Gabriola" w:cs="Gabriola" w:eastAsia="Gabriola" w:hAnsi="Gabriola"/>
          <w:sz w:val="18"/>
          <w:szCs w:val="18"/>
          <w:color w:val="auto"/>
        </w:rPr>
      </w:pPr>
    </w:p>
    <w:p>
      <w:pPr>
        <w:jc w:val="both"/>
        <w:ind w:firstLine="289"/>
        <w:spacing w:after="0" w:line="238" w:lineRule="auto"/>
        <w:tabs>
          <w:tab w:leader="none" w:pos="502" w:val="left"/>
        </w:tabs>
        <w:numPr>
          <w:ilvl w:val="0"/>
          <w:numId w:val="32"/>
        </w:numPr>
        <w:rPr>
          <w:rFonts w:ascii="Gabriola" w:cs="Gabriola" w:eastAsia="Gabriola" w:hAnsi="Gabriola"/>
          <w:sz w:val="18"/>
          <w:szCs w:val="18"/>
          <w:color w:val="auto"/>
        </w:rPr>
      </w:pPr>
      <w:r>
        <w:rPr>
          <w:rFonts w:ascii="Gabriola" w:cs="Gabriola" w:eastAsia="Gabriola" w:hAnsi="Gabriola"/>
          <w:sz w:val="18"/>
          <w:szCs w:val="18"/>
          <w:color w:val="auto"/>
        </w:rPr>
        <w:t>А.И. Алексеева, И.Г. Гринман, С.К. Калинин, Ю.А. Кушников, В.Л. Марзуванов &lt;Атлас спектра ртути», Изд. академи наук Казахской ССР, Алма-Ата, 1959 г.</w:t>
      </w:r>
    </w:p>
    <w:p>
      <w:pPr>
        <w:sectPr>
          <w:pgSz w:w="8400" w:h="11906" w:orient="portrait"/>
          <w:cols w:equalWidth="0" w:num="1">
            <w:col w:w="6400"/>
          </w:cols>
          <w:pgMar w:left="860" w:top="771" w:right="1131" w:bottom="0" w:gutter="0" w:footer="0" w:header="0"/>
        </w:sectPr>
      </w:pPr>
    </w:p>
    <w:p>
      <w:pPr>
        <w:spacing w:after="0" w:line="391" w:lineRule="exact"/>
        <w:rPr>
          <w:rFonts w:ascii="Gabriola" w:cs="Gabriola" w:eastAsia="Gabriola" w:hAnsi="Gabriola"/>
          <w:sz w:val="15"/>
          <w:szCs w:val="15"/>
          <w:color w:val="auto"/>
        </w:rPr>
      </w:pPr>
    </w:p>
    <w:p>
      <w:pPr>
        <w:jc w:val="center"/>
        <w:spacing w:after="0"/>
        <w:rPr>
          <w:sz w:val="20"/>
          <w:szCs w:val="20"/>
          <w:color w:val="auto"/>
        </w:rPr>
      </w:pPr>
      <w:r>
        <w:rPr>
          <w:rFonts w:ascii="Arial" w:cs="Arial" w:eastAsia="Arial" w:hAnsi="Arial"/>
          <w:sz w:val="17"/>
          <w:szCs w:val="17"/>
          <w:color w:val="auto"/>
        </w:rPr>
        <w:t>28</w:t>
      </w:r>
    </w:p>
    <w:p>
      <w:pPr>
        <w:sectPr>
          <w:pgSz w:w="8400" w:h="11906" w:orient="portrait"/>
          <w:cols w:equalWidth="0" w:num="1">
            <w:col w:w="6400"/>
          </w:cols>
          <w:pgMar w:left="860" w:top="771" w:right="1131" w:bottom="0" w:gutter="0" w:footer="0" w:header="0"/>
          <w:type w:val="continuous"/>
        </w:sectPr>
      </w:pPr>
    </w:p>
    <w:bookmarkStart w:id="28" w:name="page29"/>
    <w:bookmarkEnd w:id="2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539750</wp:posOffset>
            </wp:positionH>
            <wp:positionV relativeFrom="page">
              <wp:posOffset>539750</wp:posOffset>
            </wp:positionV>
            <wp:extent cx="4067810" cy="630174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4067810" cy="63017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Gabriola" w:cs="Gabriola" w:eastAsia="Gabriola" w:hAnsi="Gabriola"/>
          <w:sz w:val="18"/>
          <w:szCs w:val="18"/>
          <w:color w:val="auto"/>
        </w:rPr>
        <w:t>Рис. 14. Спектр линий паров ртути в видимом диапазоне. Лампа ДРШ.</w:t>
      </w:r>
    </w:p>
    <w:p>
      <w:pPr>
        <w:sectPr>
          <w:pgSz w:w="8400" w:h="11906" w:orient="portrait"/>
          <w:cols w:equalWidth="0" w:num="1">
            <w:col w:w="6120"/>
          </w:cols>
          <w:pgMar w:left="960" w:top="1440" w:right="1311" w:bottom="0" w:gutter="0" w:footer="0" w:header="0"/>
        </w:sectPr>
      </w:pPr>
    </w:p>
    <w:p>
      <w:pPr>
        <w:jc w:val="center"/>
        <w:ind w:right="-79"/>
        <w:spacing w:after="0"/>
        <w:rPr>
          <w:sz w:val="20"/>
          <w:szCs w:val="20"/>
          <w:color w:val="auto"/>
        </w:rPr>
      </w:pPr>
      <w:r>
        <w:rPr>
          <w:rFonts w:ascii="Arial" w:cs="Arial" w:eastAsia="Arial" w:hAnsi="Arial"/>
          <w:sz w:val="17"/>
          <w:szCs w:val="17"/>
          <w:color w:val="auto"/>
        </w:rPr>
        <w:t>29</w:t>
      </w:r>
    </w:p>
    <w:sectPr>
      <w:pgSz w:w="8400" w:h="11906" w:orient="portrait"/>
      <w:cols w:equalWidth="0" w:num="1">
        <w:col w:w="6120"/>
      </w:cols>
      <w:pgMar w:left="960" w:top="1440" w:right="1311"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briola">
    <w:panose1 w:val="04040605051002020D02"/>
    <w:charset w:val="CC"/>
    <w:family w:val="decorative"/>
    <w:pitch w:val="variable"/>
    <w:sig w:usb0="E00002EF" w:usb1="5000204B" w:usb2="00000000" w:usb3="00000000" w:csb0="200000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01F"/>
    <w:multiLevelType w:val="hybridMultilevel"/>
    <w:lvl w:ilvl="0">
      <w:lvlJc w:val="left"/>
      <w:lvlText w:val="%1."/>
      <w:numFmt w:val="decimal"/>
    </w:lvl>
    <w:lvl w:ilvl="1">
      <w:lvlJc w:val="left"/>
      <w:lvlText w:val="В"/>
      <w:numFmt w:val="bullet"/>
      <w:start w:val="1"/>
    </w:lvl>
  </w:abstractNum>
  <w:abstractNum w:abstractNumId="1">
    <w:nsid w:val="5D03"/>
    <w:multiLevelType w:val="hybridMultilevel"/>
    <w:lvl w:ilvl="0">
      <w:lvlJc w:val="left"/>
      <w:lvlText w:val="о"/>
      <w:numFmt w:val="bullet"/>
      <w:start w:val="1"/>
    </w:lvl>
  </w:abstractNum>
  <w:abstractNum w:abstractNumId="2">
    <w:nsid w:val="7A5A"/>
    <w:multiLevelType w:val="hybridMultilevel"/>
    <w:lvl w:ilvl="0">
      <w:lvlJc w:val="left"/>
      <w:lvlText w:val="1"/>
      <w:numFmt w:val="bullet"/>
      <w:start w:val="1"/>
    </w:lvl>
  </w:abstractNum>
  <w:abstractNum w:abstractNumId="3">
    <w:nsid w:val="767D"/>
    <w:multiLevelType w:val="hybridMultilevel"/>
    <w:lvl w:ilvl="0">
      <w:lvlJc w:val="left"/>
      <w:lvlText w:val="В"/>
      <w:numFmt w:val="bullet"/>
      <w:start w:val="1"/>
    </w:lvl>
  </w:abstractNum>
  <w:abstractNum w:abstractNumId="4">
    <w:nsid w:val="4509"/>
    <w:multiLevelType w:val="hybridMultilevel"/>
    <w:lvl w:ilvl="0">
      <w:lvlJc w:val="left"/>
      <w:lvlText w:val="2"/>
      <w:numFmt w:val="bullet"/>
      <w:start w:val="1"/>
    </w:lvl>
  </w:abstractNum>
  <w:abstractNum w:abstractNumId="5">
    <w:nsid w:val="1238"/>
    <w:multiLevelType w:val="hybridMultilevel"/>
    <w:lvl w:ilvl="0">
      <w:lvlJc w:val="left"/>
      <w:lvlText w:val="с"/>
      <w:numFmt w:val="bullet"/>
      <w:start w:val="1"/>
    </w:lvl>
  </w:abstractNum>
  <w:abstractNum w:abstractNumId="6">
    <w:nsid w:val="3B25"/>
    <w:multiLevelType w:val="hybridMultilevel"/>
    <w:lvl w:ilvl="0">
      <w:lvlJc w:val="left"/>
      <w:lvlText w:val="В"/>
      <w:numFmt w:val="bullet"/>
      <w:start w:val="1"/>
    </w:lvl>
  </w:abstractNum>
  <w:abstractNum w:abstractNumId="7">
    <w:nsid w:val="1E1F"/>
    <w:multiLevelType w:val="hybridMultilevel"/>
    <w:lvl w:ilvl="0">
      <w:lvlJc w:val="left"/>
      <w:lvlText w:val="В"/>
      <w:numFmt w:val="bullet"/>
      <w:start w:val="1"/>
    </w:lvl>
  </w:abstractNum>
  <w:abstractNum w:abstractNumId="8">
    <w:nsid w:val="6E5D"/>
    <w:multiLevelType w:val="hybridMultilevel"/>
    <w:lvl w:ilvl="0">
      <w:lvlJc w:val="left"/>
      <w:lvlText w:val="5"/>
      <w:numFmt w:val="bullet"/>
      <w:start w:val="1"/>
    </w:lvl>
  </w:abstractNum>
  <w:abstractNum w:abstractNumId="9">
    <w:nsid w:val="1AD4"/>
    <w:multiLevelType w:val="hybridMultilevel"/>
    <w:lvl w:ilvl="0">
      <w:lvlJc w:val="left"/>
      <w:lvlText w:val="В"/>
      <w:numFmt w:val="bullet"/>
      <w:start w:val="1"/>
    </w:lvl>
  </w:abstractNum>
  <w:abstractNum w:abstractNumId="10">
    <w:nsid w:val="63CB"/>
    <w:multiLevelType w:val="hybridMultilevel"/>
    <w:lvl w:ilvl="0">
      <w:lvlJc w:val="left"/>
      <w:lvlText w:val="7"/>
      <w:numFmt w:val="bullet"/>
      <w:start w:val="1"/>
    </w:lvl>
  </w:abstractNum>
  <w:abstractNum w:abstractNumId="11">
    <w:nsid w:val="6BFC"/>
    <w:multiLevelType w:val="hybridMultilevel"/>
    <w:lvl w:ilvl="0">
      <w:lvlJc w:val="left"/>
      <w:lvlText w:val="с"/>
      <w:numFmt w:val="bullet"/>
      <w:start w:val="1"/>
    </w:lvl>
  </w:abstractNum>
  <w:abstractNum w:abstractNumId="12">
    <w:nsid w:val="7F96"/>
    <w:multiLevelType w:val="hybridMultilevel"/>
    <w:lvl w:ilvl="0">
      <w:lvlJc w:val="left"/>
      <w:lvlText w:val="%1."/>
      <w:numFmt w:val="decimal"/>
      <w:start w:val="2"/>
    </w:lvl>
  </w:abstractNum>
  <w:abstractNum w:abstractNumId="13">
    <w:nsid w:val="7FF5"/>
    <w:multiLevelType w:val="hybridMultilevel"/>
    <w:lvl w:ilvl="0">
      <w:lvlJc w:val="left"/>
      <w:lvlText w:val="9"/>
      <w:numFmt w:val="bullet"/>
      <w:start w:val="1"/>
    </w:lvl>
  </w:abstractNum>
  <w:abstractNum w:abstractNumId="14">
    <w:nsid w:val="4E45"/>
    <w:multiLevelType w:val="hybridMultilevel"/>
    <w:lvl w:ilvl="0">
      <w:lvlJc w:val="left"/>
      <w:lvlText w:val="%1."/>
      <w:numFmt w:val="decimal"/>
      <w:start w:val="3"/>
    </w:lvl>
  </w:abstractNum>
  <w:abstractNum w:abstractNumId="15">
    <w:nsid w:val="323B"/>
    <w:multiLevelType w:val="hybridMultilevel"/>
    <w:lvl w:ilvl="0">
      <w:lvlJc w:val="left"/>
      <w:lvlText w:val="в"/>
      <w:numFmt w:val="bullet"/>
      <w:start w:val="1"/>
    </w:lvl>
  </w:abstractNum>
  <w:abstractNum w:abstractNumId="16">
    <w:nsid w:val="2213"/>
    <w:multiLevelType w:val="hybridMultilevel"/>
    <w:lvl w:ilvl="0">
      <w:lvlJc w:val="left"/>
      <w:lvlText w:val="%1."/>
      <w:numFmt w:val="decimal"/>
      <w:start w:val="1"/>
    </w:lvl>
  </w:abstractNum>
  <w:abstractNum w:abstractNumId="17">
    <w:nsid w:val="260D"/>
    <w:multiLevelType w:val="hybridMultilevel"/>
    <w:lvl w:ilvl="0">
      <w:lvlJc w:val="left"/>
      <w:lvlText w:val="%1"/>
      <w:numFmt w:val="decimal"/>
      <w:start w:val="10"/>
    </w:lvl>
  </w:abstractNum>
  <w:abstractNum w:abstractNumId="18">
    <w:nsid w:val="6B89"/>
    <w:multiLevelType w:val="hybridMultilevel"/>
    <w:lvl w:ilvl="0">
      <w:lvlJc w:val="left"/>
      <w:lvlText w:val="%1."/>
      <w:numFmt w:val="decimal"/>
      <w:start w:val="4"/>
    </w:lvl>
  </w:abstractNum>
  <w:abstractNum w:abstractNumId="19">
    <w:nsid w:val="30A"/>
    <w:multiLevelType w:val="hybridMultilevel"/>
    <w:lvl w:ilvl="0">
      <w:lvlJc w:val="left"/>
      <w:lvlText w:val="%1."/>
      <w:numFmt w:val="decimal"/>
      <w:start w:val="5"/>
    </w:lvl>
  </w:abstractNum>
  <w:abstractNum w:abstractNumId="20">
    <w:nsid w:val="301C"/>
    <w:multiLevelType w:val="hybridMultilevel"/>
    <w:lvl w:ilvl="0">
      <w:lvlJc w:val="left"/>
      <w:lvlText w:val="%1."/>
      <w:numFmt w:val="decimal"/>
      <w:start w:val="8"/>
    </w:lvl>
  </w:abstractNum>
  <w:abstractNum w:abstractNumId="21">
    <w:nsid w:val="BDB"/>
    <w:multiLevelType w:val="hybridMultilevel"/>
    <w:lvl w:ilvl="0">
      <w:lvlJc w:val="left"/>
      <w:lvlText w:val="в"/>
      <w:numFmt w:val="bullet"/>
      <w:start w:val="1"/>
    </w:lvl>
    <w:lvl w:ilvl="1">
      <w:lvlJc w:val="left"/>
      <w:lvlText w:val="%2."/>
      <w:numFmt w:val="decimal"/>
    </w:lvl>
    <w:lvl w:ilvl="2">
      <w:lvlJc w:val="left"/>
      <w:lvlText w:val="К"/>
      <w:numFmt w:val="bullet"/>
      <w:start w:val="1"/>
    </w:lvl>
  </w:abstractNum>
  <w:abstractNum w:abstractNumId="22">
    <w:nsid w:val="56AE"/>
    <w:multiLevelType w:val="hybridMultilevel"/>
    <w:lvl w:ilvl="0">
      <w:lvlJc w:val="left"/>
      <w:lvlText w:val="%1"/>
      <w:numFmt w:val="decimal"/>
      <w:start w:val="12"/>
    </w:lvl>
  </w:abstractNum>
  <w:abstractNum w:abstractNumId="23">
    <w:nsid w:val="732"/>
    <w:multiLevelType w:val="hybridMultilevel"/>
    <w:lvl w:ilvl="0">
      <w:lvlJc w:val="left"/>
      <w:lvlText w:val="%1."/>
      <w:numFmt w:val="decimal"/>
      <w:start w:val="5"/>
    </w:lvl>
  </w:abstractNum>
  <w:abstractNum w:abstractNumId="24">
    <w:nsid w:val="120"/>
    <w:multiLevelType w:val="hybridMultilevel"/>
    <w:lvl w:ilvl="0">
      <w:lvlJc w:val="left"/>
      <w:lvlText w:val="а"/>
      <w:numFmt w:val="bullet"/>
      <w:start w:val="1"/>
    </w:lvl>
    <w:lvl w:ilvl="1">
      <w:lvlJc w:val="left"/>
      <w:lvlText w:val="%2."/>
      <w:numFmt w:val="decimal"/>
      <w:start w:val="1"/>
    </w:lvl>
  </w:abstractNum>
  <w:abstractNum w:abstractNumId="25">
    <w:nsid w:val="759A"/>
    <w:multiLevelType w:val="hybridMultilevel"/>
    <w:lvl w:ilvl="0">
      <w:lvlJc w:val="left"/>
      <w:lvlText w:val="%1."/>
      <w:numFmt w:val="decimal"/>
      <w:start w:val="10"/>
    </w:lvl>
  </w:abstractNum>
  <w:abstractNum w:abstractNumId="26">
    <w:nsid w:val="2350"/>
    <w:multiLevelType w:val="hybridMultilevel"/>
    <w:lvl w:ilvl="0">
      <w:lvlJc w:val="left"/>
      <w:lvlText w:val="А"/>
      <w:numFmt w:val="bullet"/>
      <w:start w:val="1"/>
    </w:lvl>
  </w:abstractNum>
  <w:abstractNum w:abstractNumId="27">
    <w:nsid w:val="22EE"/>
    <w:multiLevelType w:val="hybridMultilevel"/>
    <w:lvl w:ilvl="0">
      <w:lvlJc w:val="left"/>
      <w:lvlText w:val="С"/>
      <w:numFmt w:val="bullet"/>
      <w:start w:val="1"/>
    </w:lvl>
  </w:abstractNum>
  <w:abstractNum w:abstractNumId="28">
    <w:nsid w:val="4B40"/>
    <w:multiLevelType w:val="hybridMultilevel"/>
    <w:lvl w:ilvl="0">
      <w:lvlJc w:val="left"/>
      <w:lvlText w:val="%1."/>
      <w:numFmt w:val="decimal"/>
      <w:start w:val="1"/>
    </w:lvl>
  </w:abstractNum>
  <w:abstractNum w:abstractNumId="29">
    <w:nsid w:val="5878"/>
    <w:multiLevelType w:val="hybridMultilevel"/>
    <w:lvl w:ilvl="0">
      <w:lvlJc w:val="left"/>
      <w:lvlText w:val="%1."/>
      <w:numFmt w:val="decimal"/>
      <w:start w:val="9"/>
    </w:lvl>
  </w:abstractNum>
  <w:abstractNum w:abstractNumId="30">
    <w:nsid w:val="6B36"/>
    <w:multiLevelType w:val="hybridMultilevel"/>
    <w:lvl w:ilvl="0">
      <w:lvlJc w:val="left"/>
      <w:lvlText w:val="%1."/>
      <w:numFmt w:val="decimal"/>
      <w:start w:val="1"/>
    </w:lvl>
  </w:abstractNum>
  <w:abstractNum w:abstractNumId="31">
    <w:nsid w:val="5CFD"/>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jpeg"/><Relationship Id="rId26" Type="http://schemas.openxmlformats.org/officeDocument/2006/relationships/image" Target="media/image11.jpeg"/><Relationship Id="rId27" Type="http://schemas.openxmlformats.org/officeDocument/2006/relationships/image" Target="media/image12.jpeg"/><Relationship Id="rId28" Type="http://schemas.openxmlformats.org/officeDocument/2006/relationships/image" Target="media/image13.jpeg"/><Relationship Id="rId29" Type="http://schemas.openxmlformats.org/officeDocument/2006/relationships/image" Target="media/image14.jpeg"/><Relationship Id="rId30" Type="http://schemas.openxmlformats.org/officeDocument/2006/relationships/image" Target="media/image15.jpeg"/><Relationship Id="rId31" Type="http://schemas.openxmlformats.org/officeDocument/2006/relationships/image" Target="media/image16.jpeg"/><Relationship Id="rId18" Type="http://schemas.openxmlformats.org/officeDocument/2006/relationships/hyperlink" Target="file://doc/index_summary.html" TargetMode="External"/><Relationship Id="rId19" Type="http://schemas.openxmlformats.org/officeDocument/2006/relationships/hyperlink" Target="file:///D:/Work/CppPrjcts/VisSpectra_3/doc/LoadedSpectra.html" TargetMode="External"/><Relationship Id="rId20" Type="http://schemas.openxmlformats.org/officeDocument/2006/relationships/hyperlink" Target="file:///D:/Work/CppPrjcts/VisSpectra_3/doc/setdarklevel.html" TargetMode="External"/><Relationship Id="rId21" Type="http://schemas.openxmlformats.org/officeDocument/2006/relationships/hyperlink" Target="file:///D:/Work/CppPrjcts/VisSpectra_3/doc/WorkSpectra.html" TargetMode="External"/><Relationship Id="rId22" Type="http://schemas.openxmlformats.org/officeDocument/2006/relationships/hyperlink" Target="file:///D:/Work/CppPrjcts/VisSpectra_3/doc/GraphSpectra.html" TargetMode="External"/><Relationship Id="rId23" Type="http://schemas.openxmlformats.org/officeDocument/2006/relationships/hyperlink" Target="file:///D:/Work/CppPrjcts/VisSpectra_3/doc/index_calibrt.html" TargetMode="External"/><Relationship Id="rId24" Type="http://schemas.openxmlformats.org/officeDocument/2006/relationships/hyperlink" Target="file:///D:/Work/CppPrjcts/VisSpectra_3/doc/menu_expotdata.html" TargetMode="External"/><Relationship Id="rId25" Type="http://schemas.openxmlformats.org/officeDocument/2006/relationships/hyperlink" Target="file:///D:/Work/CppPrjcts/VisSpectra_3/doc/index_spctlines.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2020-01-18T11:36:24Z</dcterms:created>
  <dcterms:modified xsi:type="dcterms:W3CDTF">2020-01-18T11:36:24Z</dcterms:modified>
</cp:coreProperties>
</file>