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431E74" w:rsidRDefault="00431E74"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23222">
        <w:rPr>
          <w:sz w:val="24"/>
          <w:szCs w:val="24"/>
        </w:rPr>
        <w:t xml:space="preserve"> </w:t>
      </w:r>
      <w:r w:rsidR="00223222">
        <w:rPr>
          <w:sz w:val="24"/>
          <w:szCs w:val="24"/>
          <w:lang w:val="ka-GE"/>
        </w:rPr>
        <w:t>თავისი</w:t>
      </w:r>
      <w:r w:rsidR="00230D88">
        <w:rPr>
          <w:sz w:val="24"/>
          <w:szCs w:val="24"/>
          <w:lang w:val="ka-GE"/>
        </w:rPr>
        <w:t xml:space="preserve"> ორიგინალური</w:t>
      </w:r>
      <w:r w:rsidR="002C3119">
        <w:rPr>
          <w:sz w:val="24"/>
          <w:szCs w:val="24"/>
          <w:lang w:val="ka-GE"/>
        </w:rPr>
        <w:t xml:space="preserve"> დიზაინით</w:t>
      </w:r>
      <w:r w:rsidR="00223222">
        <w:rPr>
          <w:sz w:val="24"/>
          <w:szCs w:val="24"/>
          <w:lang w:val="ka-GE"/>
        </w:rPr>
        <w:t xml:space="preserve">, </w:t>
      </w:r>
      <w:r w:rsidR="00223222">
        <w:rPr>
          <w:sz w:val="24"/>
          <w:szCs w:val="24"/>
          <w:lang w:val="ka-GE"/>
        </w:rPr>
        <w:t>მრავალფეროვანი და რაც მთავარია მომხმარებელზე</w:t>
      </w:r>
      <w:r w:rsidR="00223222">
        <w:rPr>
          <w:sz w:val="24"/>
          <w:szCs w:val="24"/>
          <w:lang w:val="ka-GE"/>
        </w:rPr>
        <w:t xml:space="preserve"> </w:t>
      </w:r>
      <w:r w:rsidR="002C3119">
        <w:rPr>
          <w:sz w:val="24"/>
          <w:szCs w:val="24"/>
          <w:lang w:val="ka-GE"/>
        </w:rPr>
        <w:t>მაქსიმალურად</w:t>
      </w:r>
      <w:r w:rsidR="00223222">
        <w:rPr>
          <w:sz w:val="24"/>
          <w:szCs w:val="24"/>
          <w:lang w:val="ka-GE"/>
        </w:rPr>
        <w:t xml:space="preserve"> ორიენტირებული</w:t>
      </w:r>
      <w:r w:rsidR="002C3119">
        <w:rPr>
          <w:sz w:val="24"/>
          <w:szCs w:val="24"/>
          <w:lang w:val="ka-GE"/>
        </w:rPr>
        <w:t xml:space="preserve"> სერვისებით</w:t>
      </w:r>
      <w:r w:rsidR="00223222">
        <w:rPr>
          <w:sz w:val="24"/>
          <w:szCs w:val="24"/>
          <w:lang w:val="ka-GE"/>
        </w:rPr>
        <w:t xml:space="preserve"> მოახერხებს მათ მოზიდვას</w:t>
      </w:r>
      <w:r w:rsidR="002C3119">
        <w:rPr>
          <w:sz w:val="24"/>
          <w:szCs w:val="24"/>
          <w:lang w:val="ka-GE"/>
        </w:rPr>
        <w:t>.</w:t>
      </w:r>
      <w:bookmarkStart w:id="0" w:name="_GoBack"/>
      <w:bookmarkEnd w:id="0"/>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B36777" w:rsidRDefault="005B31F2" w:rsidP="00C43FBB">
      <w:pPr>
        <w:jc w:val="center"/>
        <w:rPr>
          <w:rFonts w:cs="Arial"/>
          <w:bCs/>
          <w:i/>
          <w:color w:val="202122"/>
          <w:shd w:val="clear" w:color="auto" w:fill="FFFFFF"/>
          <w:lang w:val="ka-GE"/>
        </w:rPr>
      </w:pPr>
      <w:r w:rsidRPr="00B36777">
        <w:rPr>
          <w:rFonts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B36777">
        <w:rPr>
          <w:rFonts w:cs="Arial"/>
          <w:bCs/>
          <w:i/>
          <w:color w:val="202122"/>
          <w:shd w:val="clear" w:color="auto" w:fill="FFFFFF"/>
          <w:lang w:val="ka-GE"/>
        </w:rPr>
        <w:t xml:space="preserve">სურათი1. ურთიერთკავშირი </w:t>
      </w:r>
      <w:r w:rsidR="007E486A" w:rsidRPr="00B36777">
        <w:rPr>
          <w:rFonts w:cs="Arial"/>
          <w:bCs/>
          <w:i/>
          <w:color w:val="202122"/>
          <w:shd w:val="clear" w:color="auto" w:fill="FFFFFF"/>
          <w:lang w:val="ka-GE"/>
        </w:rPr>
        <w:t>კომპონენტებს</w:t>
      </w:r>
      <w:r w:rsidR="00C43FBB" w:rsidRPr="00B36777">
        <w:rPr>
          <w:rFonts w:cs="Arial"/>
          <w:bCs/>
          <w:i/>
          <w:color w:val="202122"/>
          <w:shd w:val="clear" w:color="auto" w:fill="FFFFFF"/>
          <w:lang w:val="ka-GE"/>
        </w:rPr>
        <w:t xml:space="preserve">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w:t>
      </w:r>
      <w:r>
        <w:rPr>
          <w:rFonts w:cs="Arial"/>
          <w:bCs/>
          <w:color w:val="202122"/>
          <w:sz w:val="24"/>
          <w:szCs w:val="24"/>
          <w:shd w:val="clear" w:color="auto" w:fill="FFFFFF"/>
          <w:lang w:val="ka-GE"/>
        </w:rPr>
        <w:lastRenderedPageBreak/>
        <w:t>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7B7BE4" w:rsidRDefault="007B7BE4" w:rsidP="00F61D87">
      <w:pPr>
        <w:rPr>
          <w:rFonts w:cs="Arial"/>
          <w:bCs/>
          <w:color w:val="202122"/>
          <w:sz w:val="24"/>
          <w:szCs w:val="24"/>
          <w:shd w:val="clear" w:color="auto" w:fill="FFFFFF"/>
          <w:lang w:val="ka-GE"/>
        </w:rPr>
      </w:pPr>
    </w:p>
    <w:p w:rsidR="006543E5" w:rsidRDefault="007B7BE4" w:rsidP="007B7BE4">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Default="007B7BE4"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Pr>
          <w:rFonts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Default="00431E74" w:rsidP="007B7BE4">
      <w:pPr>
        <w:rPr>
          <w:rFonts w:cs="Arial"/>
          <w:bCs/>
          <w:color w:val="202122"/>
          <w:sz w:val="24"/>
          <w:szCs w:val="24"/>
          <w:shd w:val="clear" w:color="auto" w:fill="FFFFFF"/>
          <w:lang w:val="ka-GE"/>
        </w:rPr>
      </w:pPr>
      <w:r>
        <w:rPr>
          <w:rFonts w:cs="Arial"/>
          <w:bCs/>
          <w:color w:val="202122"/>
          <w:sz w:val="24"/>
          <w:szCs w:val="24"/>
          <w:shd w:val="clear" w:color="auto" w:fill="FFFFFF"/>
        </w:rPr>
        <w:t>WTTC-ს (</w:t>
      </w:r>
      <w:r>
        <w:rPr>
          <w:rFonts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Pr>
          <w:rFonts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Pr="00431E74" w:rsidRDefault="005D6BFD"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Pr>
          <w:rFonts w:cs="Arial"/>
          <w:bCs/>
          <w:color w:val="202122"/>
          <w:sz w:val="24"/>
          <w:szCs w:val="24"/>
          <w:shd w:val="clear" w:color="auto" w:fill="FFFFFF"/>
          <w:lang w:val="ka-GE"/>
        </w:rPr>
        <w:t>ომლის</w:t>
      </w:r>
      <w:r>
        <w:rPr>
          <w:rFonts w:cs="Arial"/>
          <w:bCs/>
          <w:color w:val="202122"/>
          <w:sz w:val="24"/>
          <w:szCs w:val="24"/>
          <w:shd w:val="clear" w:color="auto" w:fill="FFFFFF"/>
          <w:lang w:val="ka-GE"/>
        </w:rPr>
        <w:t xml:space="preserve"> თანახმადაც ევროპის </w:t>
      </w:r>
      <w:r w:rsidR="00D45AEB">
        <w:rPr>
          <w:rFonts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Pr>
          <w:rFonts w:cs="Arial"/>
          <w:bCs/>
          <w:color w:val="202122"/>
          <w:sz w:val="24"/>
          <w:szCs w:val="24"/>
          <w:shd w:val="clear" w:color="auto" w:fill="FFFFFF"/>
          <w:lang w:val="ka-GE"/>
        </w:rPr>
        <w:t>00 მილიონ</w:t>
      </w:r>
      <w:r w:rsidR="00D45AEB">
        <w:rPr>
          <w:rFonts w:cs="Arial"/>
          <w:bCs/>
          <w:color w:val="202122"/>
          <w:sz w:val="24"/>
          <w:szCs w:val="24"/>
          <w:shd w:val="clear" w:color="auto" w:fill="FFFFFF"/>
          <w:lang w:val="ka-GE"/>
        </w:rPr>
        <w:t>ზე მეტმა</w:t>
      </w:r>
      <w:r w:rsidR="00347152">
        <w:rPr>
          <w:rFonts w:cs="Arial"/>
          <w:bCs/>
          <w:color w:val="202122"/>
          <w:sz w:val="24"/>
          <w:szCs w:val="24"/>
          <w:shd w:val="clear" w:color="auto" w:fill="FFFFFF"/>
          <w:lang w:val="ka-GE"/>
        </w:rPr>
        <w:t xml:space="preserve"> უცხო ქვეყნის მოქალაქემ</w:t>
      </w:r>
      <w:r w:rsidR="00D45AEB">
        <w:rPr>
          <w:rFonts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Pr>
          <w:rFonts w:cs="Arial"/>
          <w:bCs/>
          <w:color w:val="202122"/>
          <w:sz w:val="24"/>
          <w:szCs w:val="24"/>
          <w:shd w:val="clear" w:color="auto" w:fill="FFFFFF"/>
          <w:lang w:val="ka-GE"/>
        </w:rPr>
        <w:t xml:space="preserve"> </w:t>
      </w:r>
      <w:r w:rsidR="00D45AEB">
        <w:rPr>
          <w:rFonts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Pr>
          <w:rFonts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Pr>
          <w:rFonts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Pr>
          <w:rFonts w:cs="Arial"/>
          <w:bCs/>
          <w:color w:val="202122"/>
          <w:sz w:val="24"/>
          <w:szCs w:val="24"/>
          <w:shd w:val="clear" w:color="auto" w:fill="FFFFFF"/>
          <w:lang w:val="ka-GE"/>
        </w:rPr>
        <w:t xml:space="preserve"> ამიტომ </w:t>
      </w:r>
      <w:r w:rsidR="009B46AE">
        <w:rPr>
          <w:rFonts w:cs="Arial"/>
          <w:bCs/>
          <w:color w:val="202122"/>
          <w:sz w:val="24"/>
          <w:szCs w:val="24"/>
          <w:shd w:val="clear" w:color="auto" w:fill="FFFFFF"/>
          <w:lang w:val="ka-GE"/>
        </w:rPr>
        <w:t>ვროკავშირი</w:t>
      </w:r>
      <w:r w:rsidR="00347152">
        <w:rPr>
          <w:rFonts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Pr>
          <w:rFonts w:cs="Arial"/>
          <w:bCs/>
          <w:color w:val="202122"/>
          <w:sz w:val="24"/>
          <w:szCs w:val="24"/>
          <w:shd w:val="clear" w:color="auto" w:fill="FFFFFF"/>
          <w:lang w:val="ka-GE"/>
        </w:rPr>
        <w:t xml:space="preserve"> და მხოლოდ</w:t>
      </w:r>
      <w:r w:rsidR="00347152">
        <w:rPr>
          <w:rFonts w:cs="Arial"/>
          <w:bCs/>
          <w:color w:val="202122"/>
          <w:sz w:val="24"/>
          <w:szCs w:val="24"/>
          <w:shd w:val="clear" w:color="auto" w:fill="FFFFFF"/>
          <w:lang w:val="ka-GE"/>
        </w:rPr>
        <w:t xml:space="preserve"> დროის ამბავი.</w:t>
      </w:r>
    </w:p>
    <w:p w:rsidR="00320757" w:rsidRDefault="009B46AE" w:rsidP="009B46AE">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საქართელოს ტურისტული ბაზარი</w:t>
      </w:r>
    </w:p>
    <w:p w:rsidR="00675597" w:rsidRDefault="009B46AE"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Pr>
          <w:rFonts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Pr>
          <w:rFonts w:cs="Arial"/>
          <w:bCs/>
          <w:i/>
          <w:color w:val="202122"/>
          <w:sz w:val="24"/>
          <w:szCs w:val="24"/>
          <w:shd w:val="clear" w:color="auto" w:fill="FFFFFF"/>
          <w:lang w:val="ka-GE"/>
        </w:rPr>
        <w:t>სურათი1.</w:t>
      </w:r>
      <w:r w:rsidR="007E486A" w:rsidRPr="007E486A">
        <w:rPr>
          <w:rFonts w:cs="Arial"/>
          <w:bCs/>
          <w:i/>
          <w:color w:val="202122"/>
          <w:sz w:val="24"/>
          <w:szCs w:val="24"/>
          <w:shd w:val="clear" w:color="auto" w:fill="FFFFFF"/>
          <w:lang w:val="ka-GE"/>
        </w:rPr>
        <w:t xml:space="preserve"> </w:t>
      </w:r>
      <w:r w:rsidR="007E486A">
        <w:rPr>
          <w:rFonts w:cs="Arial"/>
          <w:bCs/>
          <w:i/>
          <w:color w:val="202122"/>
          <w:sz w:val="24"/>
          <w:szCs w:val="24"/>
          <w:shd w:val="clear" w:color="auto" w:fill="FFFFFF"/>
          <w:lang w:val="ka-GE"/>
        </w:rPr>
        <w:t>ურთიერთკავშირი კომპონენტებს შორის)</w:t>
      </w:r>
      <w:r w:rsidR="007E486A">
        <w:rPr>
          <w:rFonts w:cs="Arial"/>
          <w:bCs/>
          <w:color w:val="202122"/>
          <w:sz w:val="24"/>
          <w:szCs w:val="24"/>
          <w:shd w:val="clear" w:color="auto" w:fill="FFFFFF"/>
          <w:lang w:val="ka-GE"/>
        </w:rPr>
        <w:t>. უნდა</w:t>
      </w:r>
      <w:r w:rsidR="007E486A">
        <w:rPr>
          <w:rFonts w:cs="Arial"/>
          <w:bCs/>
          <w:i/>
          <w:color w:val="202122"/>
          <w:sz w:val="24"/>
          <w:szCs w:val="24"/>
          <w:shd w:val="clear" w:color="auto" w:fill="FFFFFF"/>
          <w:lang w:val="ka-GE"/>
        </w:rPr>
        <w:t xml:space="preserve"> </w:t>
      </w:r>
      <w:r w:rsidR="007E486A">
        <w:rPr>
          <w:rFonts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Pr>
          <w:rFonts w:cs="Arial"/>
          <w:bCs/>
          <w:color w:val="202122"/>
          <w:sz w:val="24"/>
          <w:szCs w:val="24"/>
          <w:shd w:val="clear" w:color="auto" w:fill="FFFFFF"/>
          <w:lang w:val="ka-GE"/>
        </w:rPr>
        <w:t>.</w:t>
      </w:r>
    </w:p>
    <w:p w:rsidR="00B36777" w:rsidRDefault="00675597" w:rsidP="009B46AE">
      <w:pPr>
        <w:rPr>
          <w:rFonts w:cs="Arial"/>
          <w:bCs/>
          <w:i/>
          <w:color w:val="202122"/>
          <w:sz w:val="24"/>
          <w:szCs w:val="24"/>
          <w:shd w:val="clear" w:color="auto" w:fill="FFFFFF"/>
          <w:lang w:val="ka-GE"/>
        </w:rPr>
      </w:pPr>
      <w:r>
        <w:rPr>
          <w:rFonts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Pr>
          <w:rFonts w:cs="Arial"/>
          <w:bCs/>
          <w:color w:val="202122"/>
          <w:sz w:val="24"/>
          <w:szCs w:val="24"/>
          <w:shd w:val="clear" w:color="auto" w:fill="FFFFFF"/>
          <w:lang w:val="ka-GE"/>
        </w:rPr>
        <w:t>ახლოებით</w:t>
      </w:r>
      <w:r>
        <w:rPr>
          <w:rFonts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Pr>
          <w:rFonts w:cs="Arial"/>
          <w:bCs/>
          <w:color w:val="202122"/>
          <w:sz w:val="24"/>
          <w:szCs w:val="24"/>
          <w:shd w:val="clear" w:color="auto" w:fill="FFFFFF"/>
          <w:lang w:val="ka-GE"/>
        </w:rPr>
        <w:t xml:space="preserve"> საერთაშორისო ვიზიტორს მიაღწია</w:t>
      </w:r>
      <w:r>
        <w:rPr>
          <w:rFonts w:cs="Arial"/>
          <w:bCs/>
          <w:color w:val="202122"/>
          <w:sz w:val="24"/>
          <w:szCs w:val="24"/>
          <w:shd w:val="clear" w:color="auto" w:fill="FFFFFF"/>
          <w:lang w:val="ka-GE"/>
        </w:rPr>
        <w:t>, რაც 17%-იანი ზრდის მაჩვენებელია.</w:t>
      </w:r>
      <w:r w:rsidR="00B36777">
        <w:rPr>
          <w:rFonts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B36777">
        <w:rPr>
          <w:rFonts w:cs="Arial"/>
          <w:bCs/>
          <w:i/>
          <w:color w:val="202122"/>
          <w:sz w:val="24"/>
          <w:szCs w:val="24"/>
          <w:shd w:val="clear" w:color="auto" w:fill="FFFFFF"/>
          <w:lang w:val="ka-GE"/>
        </w:rPr>
        <w:t>იხილეთ სურათი2.</w:t>
      </w:r>
    </w:p>
    <w:p w:rsidR="00B36777" w:rsidRDefault="00B36777" w:rsidP="009B46AE">
      <w:pPr>
        <w:rPr>
          <w:rFonts w:cs="Arial"/>
          <w:bCs/>
          <w:i/>
          <w:color w:val="202122"/>
          <w:sz w:val="24"/>
          <w:szCs w:val="24"/>
          <w:shd w:val="clear" w:color="auto" w:fill="FFFFFF"/>
          <w:lang w:val="ka-GE"/>
        </w:rPr>
      </w:pPr>
    </w:p>
    <w:p w:rsidR="00B36777" w:rsidRPr="00B36777" w:rsidRDefault="00B36777" w:rsidP="00B36777">
      <w:pPr>
        <w:jc w:val="center"/>
        <w:rPr>
          <w:rFonts w:cs="Arial"/>
          <w:bCs/>
          <w:i/>
          <w:color w:val="202122"/>
          <w:shd w:val="clear" w:color="auto" w:fill="FFFFFF"/>
          <w:lang w:val="ka-GE"/>
        </w:rPr>
      </w:pPr>
      <w:r w:rsidRPr="00B36777">
        <w:rPr>
          <w:rFonts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Pr="00C17EEB" w:rsidRDefault="00B36777" w:rsidP="00F61D87">
      <w:pPr>
        <w:rPr>
          <w:rFonts w:cs="Arial"/>
          <w:bCs/>
          <w:i/>
          <w:color w:val="202122"/>
          <w:shd w:val="clear" w:color="auto" w:fill="FFFFFF"/>
          <w:lang w:val="ka-GE"/>
        </w:rPr>
      </w:pPr>
      <w:r>
        <w:rPr>
          <w:rFonts w:cs="Arial"/>
          <w:bCs/>
          <w:i/>
          <w:color w:val="202122"/>
          <w:shd w:val="clear" w:color="auto" w:fill="FFFFFF"/>
          <w:lang w:val="ka-GE"/>
        </w:rPr>
        <w:t>წყარო: ტურიზმის ეროვნული სააგენტო. 2020წ.</w:t>
      </w: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Pr>
          <w:sz w:val="24"/>
          <w:szCs w:val="24"/>
          <w:lang w:val="ka-GE"/>
        </w:rPr>
        <w:t>.</w:t>
      </w:r>
      <w:r w:rsidR="00966775">
        <w:rPr>
          <w:sz w:val="24"/>
          <w:szCs w:val="24"/>
          <w:lang w:val="ka-GE"/>
        </w:rPr>
        <w:t xml:space="preserve"> 2016წ.</w:t>
      </w:r>
      <w:r w:rsidR="00AC59DD">
        <w:rPr>
          <w:sz w:val="24"/>
          <w:szCs w:val="24"/>
          <w:lang w:val="ka-GE"/>
        </w:rPr>
        <w:t xml:space="preserve"> </w:t>
      </w:r>
      <w:r w:rsidR="00AC59DD" w:rsidRPr="008D2420">
        <w:rPr>
          <w:sz w:val="24"/>
          <w:szCs w:val="24"/>
          <w:lang w:val="ka-GE"/>
        </w:rPr>
        <w:t>საქართველოს ტურიზმის სტრატეგია</w:t>
      </w:r>
      <w:r w:rsidR="005176A8">
        <w:rPr>
          <w:sz w:val="24"/>
          <w:szCs w:val="24"/>
          <w:lang w:val="ka-GE"/>
        </w:rPr>
        <w:t>.</w:t>
      </w:r>
      <w:r w:rsidR="00966775">
        <w:rPr>
          <w:sz w:val="24"/>
          <w:szCs w:val="24"/>
          <w:lang w:val="ka-GE"/>
        </w:rPr>
        <w:t xml:space="preserve"> 2017წ</w:t>
      </w:r>
      <w:r w:rsidR="00AC59DD" w:rsidRPr="008D2420">
        <w:rPr>
          <w:sz w:val="24"/>
          <w:szCs w:val="24"/>
          <w:lang w:val="ka-GE"/>
        </w:rPr>
        <w:t>.</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5176A8">
        <w:rPr>
          <w:sz w:val="24"/>
          <w:szCs w:val="24"/>
          <w:lang w:val="ka-GE"/>
        </w:rPr>
        <w:t>l</w:t>
      </w:r>
      <w:r w:rsidRPr="00FB33C2">
        <w:rPr>
          <w:sz w:val="24"/>
          <w:szCs w:val="24"/>
        </w:rPr>
        <w:t>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431E74"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431E74" w:rsidRPr="00431E74" w:rsidRDefault="00431E74" w:rsidP="00431E74">
      <w:pPr>
        <w:pStyle w:val="ListParagraph"/>
        <w:rPr>
          <w:rFonts w:cs="Arial"/>
          <w:b/>
          <w:bCs/>
          <w:color w:val="202122"/>
          <w:sz w:val="24"/>
          <w:szCs w:val="24"/>
          <w:shd w:val="clear" w:color="auto" w:fill="FFFFFF"/>
          <w:lang w:val="ka-GE"/>
        </w:rPr>
      </w:pPr>
    </w:p>
    <w:p w:rsidR="00431E74" w:rsidRPr="00DF6C0A" w:rsidRDefault="00431E74" w:rsidP="00D006A5">
      <w:pPr>
        <w:pStyle w:val="ListParagraph"/>
        <w:numPr>
          <w:ilvl w:val="0"/>
          <w:numId w:val="7"/>
        </w:numPr>
        <w:rPr>
          <w:rFonts w:cs="Arial"/>
          <w:b/>
          <w:bCs/>
          <w:color w:val="202122"/>
          <w:sz w:val="24"/>
          <w:szCs w:val="24"/>
          <w:shd w:val="clear" w:color="auto" w:fill="FFFFFF"/>
          <w:lang w:val="ka-GE"/>
        </w:rPr>
      </w:pPr>
      <w:r w:rsidRPr="00DF6C0A">
        <w:rPr>
          <w:sz w:val="24"/>
          <w:szCs w:val="24"/>
        </w:rPr>
        <w:t>World Tourism Organization. 2019.</w:t>
      </w:r>
      <w:r w:rsidR="00D006A5" w:rsidRPr="00DF6C0A">
        <w:rPr>
          <w:sz w:val="24"/>
          <w:szCs w:val="24"/>
          <w:lang w:val="ka-GE"/>
        </w:rPr>
        <w:t xml:space="preserve">                                               </w:t>
      </w:r>
      <w:r w:rsidR="005D6BFD" w:rsidRPr="00DF6C0A">
        <w:rPr>
          <w:sz w:val="24"/>
          <w:szCs w:val="24"/>
          <w:lang w:val="ka-GE"/>
        </w:rPr>
        <w:t xml:space="preserve"> </w:t>
      </w:r>
      <w:r w:rsidR="005D6BFD" w:rsidRPr="00DF6C0A">
        <w:rPr>
          <w:sz w:val="24"/>
          <w:szCs w:val="24"/>
        </w:rPr>
        <w:t>http://www2.unwto.org/press-release/2019-01- 21/international-tourist-arrivals-reach-14-billion-two-years-ahead-forecasts</w:t>
      </w:r>
    </w:p>
    <w:p w:rsidR="005D6BFD" w:rsidRPr="005D6BFD" w:rsidRDefault="005D6BFD" w:rsidP="005D6BFD">
      <w:pPr>
        <w:pStyle w:val="ListParagraph"/>
        <w:rPr>
          <w:rFonts w:cs="Arial"/>
          <w:b/>
          <w:bCs/>
          <w:color w:val="202122"/>
          <w:sz w:val="24"/>
          <w:szCs w:val="24"/>
          <w:shd w:val="clear" w:color="auto" w:fill="FFFFFF"/>
          <w:lang w:val="ka-GE"/>
        </w:rPr>
      </w:pPr>
    </w:p>
    <w:p w:rsidR="00675597" w:rsidRPr="002203A5" w:rsidRDefault="00D006A5" w:rsidP="002203A5">
      <w:pPr>
        <w:pStyle w:val="ListParagraph"/>
        <w:numPr>
          <w:ilvl w:val="0"/>
          <w:numId w:val="7"/>
        </w:numPr>
        <w:rPr>
          <w:rFonts w:cs="Arial"/>
          <w:b/>
          <w:bCs/>
          <w:color w:val="202122"/>
          <w:sz w:val="24"/>
          <w:szCs w:val="24"/>
          <w:shd w:val="clear" w:color="auto" w:fill="FFFFFF"/>
          <w:lang w:val="ka-GE"/>
        </w:rPr>
      </w:pPr>
      <w:r w:rsidRPr="00DF6C0A">
        <w:rPr>
          <w:sz w:val="24"/>
          <w:szCs w:val="24"/>
        </w:rPr>
        <w:t>World Tourist Organization. 2018. “Iternational Tourism Trends 2017”. September 2018 Edition</w:t>
      </w:r>
    </w:p>
    <w:p w:rsidR="002203A5" w:rsidRPr="002203A5" w:rsidRDefault="002203A5" w:rsidP="002203A5">
      <w:pPr>
        <w:pStyle w:val="ListParagraph"/>
        <w:rPr>
          <w:rFonts w:cs="Arial"/>
          <w:b/>
          <w:bCs/>
          <w:color w:val="202122"/>
          <w:sz w:val="24"/>
          <w:szCs w:val="24"/>
          <w:shd w:val="clear" w:color="auto" w:fill="FFFFFF"/>
          <w:lang w:val="ka-GE"/>
        </w:rPr>
      </w:pPr>
    </w:p>
    <w:p w:rsidR="002203A5" w:rsidRPr="00C17D30" w:rsidRDefault="002203A5" w:rsidP="002203A5">
      <w:pPr>
        <w:pStyle w:val="ListParagraph"/>
        <w:numPr>
          <w:ilvl w:val="0"/>
          <w:numId w:val="7"/>
        </w:numPr>
        <w:rPr>
          <w:rFonts w:cs="Arial"/>
          <w:b/>
          <w:bCs/>
          <w:color w:val="202122"/>
          <w:sz w:val="24"/>
          <w:szCs w:val="24"/>
          <w:shd w:val="clear" w:color="auto" w:fill="FFFFFF"/>
          <w:lang w:val="ka-GE"/>
        </w:rPr>
      </w:pPr>
      <w:r w:rsidRPr="002203A5">
        <w:rPr>
          <w:sz w:val="24"/>
          <w:szCs w:val="24"/>
          <w:lang w:val="ka-GE"/>
        </w:rPr>
        <w:t>ნინო კვინტრაძე</w:t>
      </w:r>
      <w:r w:rsidRPr="002203A5">
        <w:rPr>
          <w:sz w:val="24"/>
          <w:szCs w:val="24"/>
        </w:rPr>
        <w:t>,“</w:t>
      </w:r>
      <w:r w:rsidRPr="002203A5">
        <w:rPr>
          <w:sz w:val="24"/>
          <w:szCs w:val="24"/>
          <w:lang w:val="ka-GE"/>
        </w:rPr>
        <w:t xml:space="preserve">ტურიზმის წილი საქართველოს და მსოფლიოს ქვეყნების ეკონომიკაში“, </w:t>
      </w:r>
      <w:r w:rsidRPr="002203A5">
        <w:rPr>
          <w:sz w:val="24"/>
          <w:szCs w:val="24"/>
        </w:rPr>
        <w:t>Forbes.ge, 2018წ.</w:t>
      </w:r>
    </w:p>
    <w:p w:rsidR="00C17D30" w:rsidRPr="00C17D30" w:rsidRDefault="00C17D30" w:rsidP="00C17D30">
      <w:pPr>
        <w:pStyle w:val="ListParagraph"/>
        <w:rPr>
          <w:rFonts w:cs="Arial"/>
          <w:b/>
          <w:bCs/>
          <w:color w:val="202122"/>
          <w:sz w:val="24"/>
          <w:szCs w:val="24"/>
          <w:shd w:val="clear" w:color="auto" w:fill="FFFFFF"/>
          <w:lang w:val="ka-GE"/>
        </w:rPr>
      </w:pPr>
    </w:p>
    <w:p w:rsidR="00320757" w:rsidRPr="00FA50F6" w:rsidRDefault="00C17D30" w:rsidP="00320757">
      <w:pPr>
        <w:pStyle w:val="ListParagraph"/>
        <w:numPr>
          <w:ilvl w:val="0"/>
          <w:numId w:val="7"/>
        </w:numPr>
        <w:rPr>
          <w:rFonts w:cs="Arial"/>
          <w:bCs/>
          <w:color w:val="202122"/>
          <w:sz w:val="24"/>
          <w:szCs w:val="24"/>
          <w:shd w:val="clear" w:color="auto" w:fill="FFFFFF"/>
          <w:lang w:val="ka-GE"/>
        </w:rPr>
      </w:pPr>
      <w:r w:rsidRPr="00C17D30">
        <w:rPr>
          <w:rFonts w:cs="Arial"/>
          <w:bCs/>
          <w:color w:val="202122"/>
          <w:sz w:val="24"/>
          <w:szCs w:val="24"/>
          <w:shd w:val="clear" w:color="auto" w:fill="FFFFFF"/>
          <w:lang w:val="ka-GE"/>
        </w:rPr>
        <w:t>https://gnta.ge/</w:t>
      </w:r>
      <w:r>
        <w:rPr>
          <w:rFonts w:cs="Arial"/>
          <w:bCs/>
          <w:color w:val="202122"/>
          <w:sz w:val="24"/>
          <w:szCs w:val="24"/>
          <w:shd w:val="clear" w:color="auto" w:fill="FFFFFF"/>
        </w:rPr>
        <w:t>ge/</w:t>
      </w:r>
      <w:r>
        <w:rPr>
          <w:rFonts w:cs="Arial"/>
          <w:bCs/>
          <w:color w:val="202122"/>
          <w:sz w:val="24"/>
          <w:szCs w:val="24"/>
          <w:shd w:val="clear" w:color="auto" w:fill="FFFFFF"/>
          <w:lang w:val="ka-GE"/>
        </w:rPr>
        <w:t>სტატისტიკა, ტურიზმის ეროვნული სააგენტო. 2020წ.</w:t>
      </w:r>
    </w:p>
    <w:sectPr w:rsidR="00320757" w:rsidRPr="00FA50F6" w:rsidSect="00FA54F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2B4" w:rsidRDefault="008F12B4" w:rsidP="000C12F2">
      <w:pPr>
        <w:spacing w:after="0" w:line="240" w:lineRule="auto"/>
      </w:pPr>
      <w:r>
        <w:separator/>
      </w:r>
    </w:p>
  </w:endnote>
  <w:endnote w:type="continuationSeparator" w:id="0">
    <w:p w:rsidR="008F12B4" w:rsidRDefault="008F12B4"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223222">
          <w:rPr>
            <w:noProof/>
          </w:rPr>
          <w:t>11</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2B4" w:rsidRDefault="008F12B4" w:rsidP="000C12F2">
      <w:pPr>
        <w:spacing w:after="0" w:line="240" w:lineRule="auto"/>
      </w:pPr>
      <w:r>
        <w:separator/>
      </w:r>
    </w:p>
  </w:footnote>
  <w:footnote w:type="continuationSeparator" w:id="0">
    <w:p w:rsidR="008F12B4" w:rsidRDefault="008F12B4"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57717"/>
    <w:rsid w:val="000961CD"/>
    <w:rsid w:val="000C12F2"/>
    <w:rsid w:val="000C6C32"/>
    <w:rsid w:val="000D4E6F"/>
    <w:rsid w:val="001147D0"/>
    <w:rsid w:val="001A12F6"/>
    <w:rsid w:val="002114BE"/>
    <w:rsid w:val="002203A5"/>
    <w:rsid w:val="00223222"/>
    <w:rsid w:val="00230D88"/>
    <w:rsid w:val="00242D4C"/>
    <w:rsid w:val="00247720"/>
    <w:rsid w:val="002C3119"/>
    <w:rsid w:val="00320757"/>
    <w:rsid w:val="00347152"/>
    <w:rsid w:val="003602FA"/>
    <w:rsid w:val="00366BD5"/>
    <w:rsid w:val="0038773A"/>
    <w:rsid w:val="003A36EC"/>
    <w:rsid w:val="003A7772"/>
    <w:rsid w:val="003D754A"/>
    <w:rsid w:val="003F0214"/>
    <w:rsid w:val="00431E74"/>
    <w:rsid w:val="00462872"/>
    <w:rsid w:val="00470200"/>
    <w:rsid w:val="004F2298"/>
    <w:rsid w:val="00507D63"/>
    <w:rsid w:val="005176A8"/>
    <w:rsid w:val="00520D32"/>
    <w:rsid w:val="00522009"/>
    <w:rsid w:val="00533A56"/>
    <w:rsid w:val="005B31F2"/>
    <w:rsid w:val="005D4046"/>
    <w:rsid w:val="005D6BFD"/>
    <w:rsid w:val="00606CAB"/>
    <w:rsid w:val="00612713"/>
    <w:rsid w:val="00645271"/>
    <w:rsid w:val="006543E5"/>
    <w:rsid w:val="00675597"/>
    <w:rsid w:val="006857EC"/>
    <w:rsid w:val="006B5ED7"/>
    <w:rsid w:val="007B7BE4"/>
    <w:rsid w:val="007E486A"/>
    <w:rsid w:val="007E776A"/>
    <w:rsid w:val="00833DCC"/>
    <w:rsid w:val="00841CF1"/>
    <w:rsid w:val="00851002"/>
    <w:rsid w:val="008A1DF7"/>
    <w:rsid w:val="008D2420"/>
    <w:rsid w:val="008F12B4"/>
    <w:rsid w:val="00966775"/>
    <w:rsid w:val="009B46AE"/>
    <w:rsid w:val="009E26C8"/>
    <w:rsid w:val="00A041EE"/>
    <w:rsid w:val="00A44219"/>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80EE6"/>
    <w:rsid w:val="00EC0890"/>
    <w:rsid w:val="00ED2863"/>
    <w:rsid w:val="00F24503"/>
    <w:rsid w:val="00F35624"/>
    <w:rsid w:val="00F36297"/>
    <w:rsid w:val="00F50F8A"/>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C54E0-93C3-4DE0-A274-F87E23976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12</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58</cp:revision>
  <dcterms:created xsi:type="dcterms:W3CDTF">2021-07-10T14:46:00Z</dcterms:created>
  <dcterms:modified xsi:type="dcterms:W3CDTF">2021-07-17T15:00:00Z</dcterms:modified>
</cp:coreProperties>
</file>