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6857EC" w:rsidRDefault="006857EC" w:rsidP="00520D32">
      <w:pPr>
        <w:jc w:val="center"/>
        <w:rPr>
          <w:rFonts w:ascii="Sylfaen" w:hAnsi="Sylfaen" w:cs="Sylfaen"/>
          <w:lang w:val="ka-GE"/>
        </w:rPr>
      </w:pPr>
      <w:r>
        <w:rPr>
          <w:rFonts w:ascii="Sylfaen" w:hAnsi="Sylfaen" w:cs="Sylfaen"/>
          <w:lang w:val="ka-GE"/>
        </w:rPr>
        <w:t>საქართველოს ტექნიკური 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C26BE5">
        <w:rPr>
          <w:sz w:val="24"/>
          <w:szCs w:val="24"/>
          <w:lang w:val="ka-GE"/>
        </w:rPr>
        <w:t xml:space="preserve">. . . . . . . . . . . . . . . </w:t>
      </w:r>
      <w:r w:rsidR="00C26BE5">
        <w:rPr>
          <w:sz w:val="28"/>
          <w:szCs w:val="28"/>
        </w:rPr>
        <w:t>1-2</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C26BE5">
        <w:rPr>
          <w:sz w:val="28"/>
          <w:szCs w:val="28"/>
          <w:lang w:val="ka-GE"/>
        </w:rPr>
        <w:t>. 3</w:t>
      </w:r>
    </w:p>
    <w:p w:rsidR="000C12F2" w:rsidRPr="000C12F2" w:rsidRDefault="000C12F2" w:rsidP="000C12F2">
      <w:pPr>
        <w:pStyle w:val="ListParagraph"/>
        <w:rPr>
          <w:b/>
          <w:sz w:val="24"/>
          <w:szCs w:val="24"/>
          <w:lang w:val="ka-GE"/>
        </w:rPr>
      </w:pPr>
    </w:p>
    <w:p w:rsidR="000C12F2" w:rsidRPr="003A36EC" w:rsidRDefault="003A7772" w:rsidP="000C12F2">
      <w:pPr>
        <w:pStyle w:val="ListParagraph"/>
        <w:numPr>
          <w:ilvl w:val="0"/>
          <w:numId w:val="3"/>
        </w:numPr>
        <w:rPr>
          <w:b/>
          <w:sz w:val="24"/>
          <w:szCs w:val="24"/>
          <w:lang w:val="ka-GE"/>
        </w:rPr>
      </w:pPr>
      <w:r w:rsidRPr="003A7772">
        <w:rPr>
          <w:b/>
          <w:sz w:val="24"/>
          <w:szCs w:val="24"/>
          <w:lang w:val="ka-GE"/>
        </w:rPr>
        <w:t>შინაარსი</w:t>
      </w:r>
      <w:r>
        <w:rPr>
          <w:sz w:val="24"/>
          <w:szCs w:val="24"/>
          <w:lang w:val="ka-GE"/>
        </w:rPr>
        <w:t xml:space="preserve"> </w:t>
      </w:r>
      <w:r w:rsidR="000C12F2">
        <w:rPr>
          <w:sz w:val="24"/>
          <w:szCs w:val="24"/>
          <w:lang w:val="ka-GE"/>
        </w:rPr>
        <w:t xml:space="preserve">. . . . . . . . . . . . . . . . . . . . . . . . . . . . . . . . . . . . . . . . . . . . . </w:t>
      </w:r>
      <w:r w:rsidR="003A36EC">
        <w:rPr>
          <w:sz w:val="24"/>
          <w:szCs w:val="24"/>
          <w:lang w:val="ka-GE"/>
        </w:rPr>
        <w:t xml:space="preserve">. . . . . . . . . . . . . . . . </w:t>
      </w:r>
      <w:r w:rsidR="00C26BE5">
        <w:rPr>
          <w:sz w:val="28"/>
          <w:szCs w:val="28"/>
          <w:lang w:val="ka-GE"/>
        </w:rPr>
        <w:t>4</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sidR="00C26BE5">
        <w:rPr>
          <w:sz w:val="28"/>
          <w:szCs w:val="28"/>
        </w:rPr>
        <w:t>5</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C26BE5">
        <w:rPr>
          <w:sz w:val="24"/>
          <w:szCs w:val="24"/>
          <w:lang w:val="ka-GE"/>
        </w:rPr>
        <w:t xml:space="preserve"> . . . . . . . . . . . . . . . </w:t>
      </w:r>
      <w:r w:rsidR="003A7772">
        <w:rPr>
          <w:sz w:val="28"/>
          <w:szCs w:val="28"/>
          <w:lang w:val="ka-GE"/>
        </w:rPr>
        <w:t>6</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sidR="00C26BE5">
        <w:rPr>
          <w:sz w:val="24"/>
          <w:szCs w:val="24"/>
          <w:lang w:val="ka-GE"/>
        </w:rPr>
        <w:t>.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r w:rsidR="00C26BE5">
        <w:rPr>
          <w:sz w:val="24"/>
          <w:szCs w:val="24"/>
        </w:rPr>
        <w:t xml:space="preserve">.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r w:rsidR="00C26BE5">
        <w:rPr>
          <w:sz w:val="24"/>
          <w:szCs w:val="24"/>
        </w:rPr>
        <w:t xml:space="preserve"> . . . .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C26BE5">
        <w:rPr>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431E74" w:rsidRDefault="00431E74"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23222">
        <w:rPr>
          <w:sz w:val="24"/>
          <w:szCs w:val="24"/>
        </w:rPr>
        <w:t xml:space="preserve"> </w:t>
      </w:r>
      <w:r w:rsidR="00223222">
        <w:rPr>
          <w:sz w:val="24"/>
          <w:szCs w:val="24"/>
          <w:lang w:val="ka-GE"/>
        </w:rPr>
        <w:t>თავისი</w:t>
      </w:r>
      <w:r w:rsidR="00230D88">
        <w:rPr>
          <w:sz w:val="24"/>
          <w:szCs w:val="24"/>
          <w:lang w:val="ka-GE"/>
        </w:rPr>
        <w:t xml:space="preserve"> ორიგინალური</w:t>
      </w:r>
      <w:r w:rsidR="002C3119">
        <w:rPr>
          <w:sz w:val="24"/>
          <w:szCs w:val="24"/>
          <w:lang w:val="ka-GE"/>
        </w:rPr>
        <w:t xml:space="preserve"> დიზაინით</w:t>
      </w:r>
      <w:r w:rsidR="00223222">
        <w:rPr>
          <w:sz w:val="24"/>
          <w:szCs w:val="24"/>
          <w:lang w:val="ka-GE"/>
        </w:rPr>
        <w:t xml:space="preserve">, მრავალფეროვანი და რაც მთავარია მომხმარებელზე </w:t>
      </w:r>
      <w:r w:rsidR="002C3119">
        <w:rPr>
          <w:sz w:val="24"/>
          <w:szCs w:val="24"/>
          <w:lang w:val="ka-GE"/>
        </w:rPr>
        <w:t>მაქსიმალურად</w:t>
      </w:r>
      <w:r w:rsidR="00223222">
        <w:rPr>
          <w:sz w:val="24"/>
          <w:szCs w:val="24"/>
          <w:lang w:val="ka-GE"/>
        </w:rPr>
        <w:t xml:space="preserve"> ორიენტირებული</w:t>
      </w:r>
      <w:r w:rsidR="002C3119">
        <w:rPr>
          <w:sz w:val="24"/>
          <w:szCs w:val="24"/>
          <w:lang w:val="ka-GE"/>
        </w:rPr>
        <w:t xml:space="preserve"> სერვისებით</w:t>
      </w:r>
      <w:r w:rsidR="00223222">
        <w:rPr>
          <w:sz w:val="24"/>
          <w:szCs w:val="24"/>
          <w:lang w:val="ka-GE"/>
        </w:rPr>
        <w:t xml:space="preserve"> მოახერხებს მათ მოზიდვას</w:t>
      </w:r>
      <w:r w:rsidR="002C3119">
        <w:rPr>
          <w:sz w:val="24"/>
          <w:szCs w:val="24"/>
          <w:lang w:val="ka-GE"/>
        </w:rPr>
        <w:t>.</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Default="003602FA" w:rsidP="00F61D87">
      <w:pPr>
        <w:rPr>
          <w:rFonts w:cs="Arial"/>
          <w:bCs/>
          <w:color w:val="202122"/>
          <w:sz w:val="24"/>
          <w:szCs w:val="24"/>
          <w:shd w:val="clear" w:color="auto" w:fill="FFFFFF"/>
          <w:lang w:val="ka-GE"/>
        </w:rPr>
      </w:pPr>
    </w:p>
    <w:p w:rsidR="00C26BE5" w:rsidRDefault="00C26BE5" w:rsidP="00C26BE5">
      <w:pPr>
        <w:jc w:val="center"/>
        <w:rPr>
          <w:rFonts w:cs="Arial"/>
          <w:b/>
          <w:bCs/>
          <w:color w:val="202122"/>
          <w:sz w:val="24"/>
          <w:szCs w:val="24"/>
          <w:shd w:val="clear" w:color="auto" w:fill="FFFFFF"/>
          <w:lang w:val="ka-GE"/>
        </w:rPr>
      </w:pPr>
      <w:r w:rsidRPr="00C26BE5">
        <w:rPr>
          <w:rFonts w:cs="Arial"/>
          <w:b/>
          <w:bCs/>
          <w:color w:val="202122"/>
          <w:sz w:val="24"/>
          <w:szCs w:val="24"/>
          <w:shd w:val="clear" w:color="auto" w:fill="FFFFFF"/>
          <w:lang w:val="ka-GE"/>
        </w:rPr>
        <w:lastRenderedPageBreak/>
        <w:t>ლიტერატურის მიმოხილვა</w:t>
      </w:r>
    </w:p>
    <w:p w:rsidR="00C26BE5"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Pr>
          <w:rFonts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Default="005D4046"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 w:val="24"/>
          <w:szCs w:val="24"/>
          <w:shd w:val="clear" w:color="auto" w:fill="FFFFFF"/>
          <w:lang w:val="ka-GE"/>
        </w:rPr>
        <w:t>ICT-</w:t>
      </w:r>
      <w:r>
        <w:rPr>
          <w:rFonts w:cs="Arial"/>
          <w:bCs/>
          <w:color w:val="202122"/>
          <w:sz w:val="24"/>
          <w:szCs w:val="24"/>
          <w:shd w:val="clear" w:color="auto" w:fill="FFFFFF"/>
          <w:lang w:val="ka-GE"/>
        </w:rPr>
        <w:t xml:space="preserve">ს </w:t>
      </w:r>
      <w:r w:rsidRPr="005D4046">
        <w:rPr>
          <w:rFonts w:cs="Arial"/>
          <w:bCs/>
          <w:color w:val="202122"/>
          <w:sz w:val="24"/>
          <w:szCs w:val="24"/>
          <w:shd w:val="clear" w:color="auto" w:fill="FFFFFF"/>
          <w:lang w:val="ka-GE"/>
        </w:rPr>
        <w:t>(Informaction and Communication Technology)</w:t>
      </w:r>
      <w:r w:rsidR="009E26C8">
        <w:rPr>
          <w:rFonts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Default="009E26C8"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Pr>
          <w:rFonts w:cs="Arial"/>
          <w:bCs/>
          <w:color w:val="202122"/>
          <w:sz w:val="24"/>
          <w:szCs w:val="24"/>
          <w:shd w:val="clear" w:color="auto" w:fill="FFFFFF"/>
          <w:lang w:val="ka-GE"/>
        </w:rPr>
        <w:t>,</w:t>
      </w:r>
      <w:r w:rsidR="00645271" w:rsidRPr="000961CD">
        <w:rPr>
          <w:rFonts w:cs="Arial"/>
          <w:bCs/>
          <w:color w:val="202122"/>
          <w:sz w:val="24"/>
          <w:szCs w:val="24"/>
          <w:shd w:val="clear" w:color="auto" w:fill="FFFFFF"/>
          <w:lang w:val="ka-GE"/>
        </w:rPr>
        <w:t xml:space="preserve"> </w:t>
      </w:r>
      <w:r w:rsidR="00645271">
        <w:rPr>
          <w:rFonts w:cs="Arial"/>
          <w:bCs/>
          <w:color w:val="202122"/>
          <w:sz w:val="24"/>
          <w:szCs w:val="24"/>
          <w:shd w:val="clear" w:color="auto" w:fill="FFFFFF"/>
          <w:lang w:val="ka-GE"/>
        </w:rPr>
        <w:t>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Default="00645271"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Journal of Travel Research-</w:t>
      </w:r>
      <w:r>
        <w:rPr>
          <w:rFonts w:cs="Arial"/>
          <w:bCs/>
          <w:color w:val="202122"/>
          <w:sz w:val="24"/>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Pr>
          <w:rFonts w:cs="Arial"/>
          <w:bCs/>
          <w:color w:val="202122"/>
          <w:sz w:val="24"/>
          <w:szCs w:val="24"/>
          <w:shd w:val="clear" w:color="auto" w:fill="FFFFFF"/>
          <w:lang w:val="ka-GE"/>
        </w:rPr>
        <w:t xml:space="preserve"> </w:t>
      </w:r>
      <w:r>
        <w:rPr>
          <w:rFonts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Pr>
          <w:rFonts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Context Aware Tourism</w:t>
      </w:r>
      <w:r w:rsidRPr="006857EC">
        <w:rPr>
          <w:rFonts w:cs="Arial"/>
          <w:bCs/>
          <w:color w:val="202122"/>
          <w:sz w:val="24"/>
          <w:szCs w:val="24"/>
          <w:shd w:val="clear" w:color="auto" w:fill="FFFFFF"/>
          <w:lang w:val="ka-GE"/>
        </w:rPr>
        <w:t xml:space="preserve"> Ontologies - </w:t>
      </w:r>
      <w:r>
        <w:rPr>
          <w:rFonts w:cs="Arial"/>
          <w:bCs/>
          <w:color w:val="202122"/>
          <w:sz w:val="24"/>
          <w:szCs w:val="24"/>
          <w:shd w:val="clear" w:color="auto" w:fill="FFFFFF"/>
          <w:lang w:val="ka-GE"/>
        </w:rPr>
        <w:t>არის ტექნოლოგია რომელიც „სწავლობს ტურისტის ქცევას“</w:t>
      </w:r>
      <w:r w:rsidR="00606CAB">
        <w:rPr>
          <w:rFonts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C03257" w:rsidRDefault="00C03257" w:rsidP="00C03257">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ციფრული და ბიზნეს მოდელები ტურიზმში და მათი მნიშვნელობა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ბიზნეს მოდელი - </w:t>
      </w:r>
      <w:r w:rsidR="00C718DD">
        <w:rPr>
          <w:rFonts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Default="00C718DD"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Pr>
          <w:rFonts w:cs="Arial"/>
          <w:bCs/>
          <w:color w:val="202122"/>
          <w:sz w:val="24"/>
          <w:szCs w:val="24"/>
          <w:shd w:val="clear" w:color="auto" w:fill="FFFFFF"/>
          <w:lang w:val="ka-GE"/>
        </w:rPr>
        <w:t xml:space="preserve">ერთობლივი </w:t>
      </w:r>
      <w:r>
        <w:rPr>
          <w:rFonts w:cs="Arial"/>
          <w:bCs/>
          <w:color w:val="202122"/>
          <w:sz w:val="24"/>
          <w:szCs w:val="24"/>
          <w:shd w:val="clear" w:color="auto" w:fill="FFFFFF"/>
          <w:lang w:val="ka-GE"/>
        </w:rPr>
        <w:t>კავშირი</w:t>
      </w:r>
      <w:r w:rsidR="00CD6786">
        <w:rPr>
          <w:rFonts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Pr>
          <w:rFonts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Default="000C6C32"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Pr>
          <w:rFonts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Default="00507D6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Pr>
          <w:rFonts w:cs="Arial"/>
          <w:bCs/>
          <w:color w:val="202122"/>
          <w:sz w:val="24"/>
          <w:szCs w:val="24"/>
          <w:shd w:val="clear" w:color="auto" w:fill="FFFFFF"/>
          <w:lang w:val="ka-GE"/>
        </w:rPr>
        <w:t xml:space="preserve"> გასაგები</w:t>
      </w:r>
      <w:r>
        <w:rPr>
          <w:rFonts w:cs="Arial"/>
          <w:bCs/>
          <w:color w:val="202122"/>
          <w:sz w:val="24"/>
          <w:szCs w:val="24"/>
          <w:shd w:val="clear" w:color="auto" w:fill="FFFFFF"/>
          <w:lang w:val="ka-GE"/>
        </w:rPr>
        <w:t xml:space="preserve"> რომ შემდგომში </w:t>
      </w:r>
      <w:r w:rsidR="000D4E6F">
        <w:rPr>
          <w:rFonts w:cs="Arial"/>
          <w:bCs/>
          <w:color w:val="202122"/>
          <w:sz w:val="24"/>
          <w:szCs w:val="24"/>
          <w:shd w:val="clear" w:color="auto" w:fill="FFFFFF"/>
          <w:lang w:val="ka-GE"/>
        </w:rPr>
        <w:t xml:space="preserve">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w:t>
      </w:r>
      <w:r w:rsidR="000D4E6F">
        <w:rPr>
          <w:rFonts w:cs="Arial"/>
          <w:bCs/>
          <w:color w:val="202122"/>
          <w:sz w:val="24"/>
          <w:szCs w:val="24"/>
          <w:shd w:val="clear" w:color="auto" w:fill="FFFFFF"/>
          <w:lang w:val="ka-GE"/>
        </w:rPr>
        <w:lastRenderedPageBreak/>
        <w:t>პრეტენზია ბაზარზე ბაზაზე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Pr>
          <w:rFonts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Default="008D2420"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Pr>
          <w:rFonts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Pr>
          <w:rFonts w:cs="Arial"/>
          <w:bCs/>
          <w:color w:val="202122"/>
          <w:sz w:val="24"/>
          <w:szCs w:val="24"/>
          <w:shd w:val="clear" w:color="auto" w:fill="FFFFFF"/>
          <w:lang w:val="ka-GE"/>
        </w:rPr>
        <w:t>, ამ სამი კომპონენტის საფუძველზე, ესენია:</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მოდელი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სტრატეგია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ბიზნეს პროცესი</w:t>
      </w:r>
    </w:p>
    <w:p w:rsidR="00C43FBB" w:rsidRDefault="0061271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Pr>
          <w:rFonts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C43FBB" w:rsidRDefault="00C43FBB" w:rsidP="00C03257">
      <w:pPr>
        <w:rPr>
          <w:rFonts w:cs="Arial"/>
          <w:bCs/>
          <w:color w:val="202122"/>
          <w:sz w:val="24"/>
          <w:szCs w:val="24"/>
          <w:shd w:val="clear" w:color="auto" w:fill="FFFFFF"/>
          <w:lang w:val="ka-GE"/>
        </w:rPr>
      </w:pPr>
    </w:p>
    <w:p w:rsidR="00612713" w:rsidRPr="00B36777" w:rsidRDefault="005B31F2" w:rsidP="00C43FBB">
      <w:pPr>
        <w:jc w:val="center"/>
        <w:rPr>
          <w:rFonts w:cs="Arial"/>
          <w:bCs/>
          <w:i/>
          <w:color w:val="202122"/>
          <w:shd w:val="clear" w:color="auto" w:fill="FFFFFF"/>
          <w:lang w:val="ka-GE"/>
        </w:rPr>
      </w:pPr>
      <w:r w:rsidRPr="00B36777">
        <w:rPr>
          <w:rFonts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B36777">
        <w:rPr>
          <w:rFonts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B36777">
        <w:rPr>
          <w:rFonts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B36777">
        <w:rPr>
          <w:rFonts w:cs="Arial"/>
          <w:bCs/>
          <w:i/>
          <w:color w:val="202122"/>
          <w:shd w:val="clear" w:color="auto" w:fill="FFFFFF"/>
          <w:lang w:val="ka-GE"/>
        </w:rPr>
        <w:t xml:space="preserve">სურათი1. ურთიერთკავშირი </w:t>
      </w:r>
      <w:r w:rsidR="007E486A" w:rsidRPr="00B36777">
        <w:rPr>
          <w:rFonts w:cs="Arial"/>
          <w:bCs/>
          <w:i/>
          <w:color w:val="202122"/>
          <w:shd w:val="clear" w:color="auto" w:fill="FFFFFF"/>
          <w:lang w:val="ka-GE"/>
        </w:rPr>
        <w:t>კომპონენტებს</w:t>
      </w:r>
      <w:r w:rsidR="00C43FBB" w:rsidRPr="00B36777">
        <w:rPr>
          <w:rFonts w:cs="Arial"/>
          <w:bCs/>
          <w:i/>
          <w:color w:val="202122"/>
          <w:shd w:val="clear" w:color="auto" w:fill="FFFFFF"/>
          <w:lang w:val="ka-GE"/>
        </w:rPr>
        <w:t xml:space="preserve"> შორის</w:t>
      </w:r>
    </w:p>
    <w:p w:rsidR="00C03257" w:rsidRPr="00C03257" w:rsidRDefault="005B31F2" w:rsidP="000C6C32">
      <w:pPr>
        <w:rPr>
          <w:rFonts w:cs="Arial"/>
          <w:b/>
          <w:bCs/>
          <w:color w:val="202122"/>
          <w:sz w:val="24"/>
          <w:szCs w:val="24"/>
          <w:shd w:val="clear" w:color="auto" w:fill="FFFFFF"/>
          <w:lang w:val="ka-GE"/>
        </w:rPr>
      </w:pPr>
      <w:r w:rsidRPr="005B31F2">
        <w:rPr>
          <w:rFonts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5B31F2">
        <w:rPr>
          <w:rFonts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5B31F2">
        <w:rPr>
          <w:rFonts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7B7BE4" w:rsidRDefault="007B7BE4"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w:t>
      </w:r>
      <w:r>
        <w:rPr>
          <w:rFonts w:cs="Arial"/>
          <w:bCs/>
          <w:color w:val="202122"/>
          <w:sz w:val="24"/>
          <w:szCs w:val="24"/>
          <w:shd w:val="clear" w:color="auto" w:fill="FFFFFF"/>
          <w:lang w:val="ka-GE"/>
        </w:rPr>
        <w:lastRenderedPageBreak/>
        <w:t>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Pr>
          <w:rFonts w:cs="Arial"/>
          <w:bCs/>
          <w:color w:val="202122"/>
          <w:sz w:val="24"/>
          <w:szCs w:val="24"/>
          <w:shd w:val="clear" w:color="auto" w:fill="FFFFFF"/>
          <w:lang w:val="ka-GE"/>
        </w:rPr>
        <w:t>.</w:t>
      </w:r>
    </w:p>
    <w:p w:rsidR="007B7BE4" w:rsidRDefault="007B7BE4" w:rsidP="00F61D87">
      <w:pPr>
        <w:rPr>
          <w:rFonts w:cs="Arial"/>
          <w:bCs/>
          <w:color w:val="202122"/>
          <w:sz w:val="24"/>
          <w:szCs w:val="24"/>
          <w:shd w:val="clear" w:color="auto" w:fill="FFFFFF"/>
          <w:lang w:val="ka-GE"/>
        </w:rPr>
      </w:pPr>
    </w:p>
    <w:p w:rsidR="006543E5" w:rsidRDefault="007B7BE4" w:rsidP="007B7BE4">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ციფრული მოდელების ინტეგრაცია ტურიზმში - საერთაშორისო გამოცდილება</w:t>
      </w:r>
    </w:p>
    <w:p w:rsidR="007B7BE4" w:rsidRDefault="007B7BE4"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Pr>
          <w:rFonts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Default="00431E74" w:rsidP="007B7BE4">
      <w:pPr>
        <w:rPr>
          <w:rFonts w:cs="Arial"/>
          <w:bCs/>
          <w:color w:val="202122"/>
          <w:sz w:val="24"/>
          <w:szCs w:val="24"/>
          <w:shd w:val="clear" w:color="auto" w:fill="FFFFFF"/>
          <w:lang w:val="ka-GE"/>
        </w:rPr>
      </w:pPr>
      <w:r>
        <w:rPr>
          <w:rFonts w:cs="Arial"/>
          <w:bCs/>
          <w:color w:val="202122"/>
          <w:sz w:val="24"/>
          <w:szCs w:val="24"/>
          <w:shd w:val="clear" w:color="auto" w:fill="FFFFFF"/>
        </w:rPr>
        <w:t>WTTC-ს (</w:t>
      </w:r>
      <w:r>
        <w:rPr>
          <w:rFonts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Pr>
          <w:rFonts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347152" w:rsidRPr="00431E74" w:rsidRDefault="005D6BFD"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Pr>
          <w:rFonts w:cs="Arial"/>
          <w:bCs/>
          <w:color w:val="202122"/>
          <w:sz w:val="24"/>
          <w:szCs w:val="24"/>
          <w:shd w:val="clear" w:color="auto" w:fill="FFFFFF"/>
          <w:lang w:val="ka-GE"/>
        </w:rPr>
        <w:t>ომლის</w:t>
      </w:r>
      <w:r>
        <w:rPr>
          <w:rFonts w:cs="Arial"/>
          <w:bCs/>
          <w:color w:val="202122"/>
          <w:sz w:val="24"/>
          <w:szCs w:val="24"/>
          <w:shd w:val="clear" w:color="auto" w:fill="FFFFFF"/>
          <w:lang w:val="ka-GE"/>
        </w:rPr>
        <w:t xml:space="preserve"> თანახმადაც ევროპის </w:t>
      </w:r>
      <w:r w:rsidR="00D45AEB">
        <w:rPr>
          <w:rFonts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Pr>
          <w:rFonts w:cs="Arial"/>
          <w:bCs/>
          <w:color w:val="202122"/>
          <w:sz w:val="24"/>
          <w:szCs w:val="24"/>
          <w:shd w:val="clear" w:color="auto" w:fill="FFFFFF"/>
          <w:lang w:val="ka-GE"/>
        </w:rPr>
        <w:t>00 მილიონ</w:t>
      </w:r>
      <w:r w:rsidR="00D45AEB">
        <w:rPr>
          <w:rFonts w:cs="Arial"/>
          <w:bCs/>
          <w:color w:val="202122"/>
          <w:sz w:val="24"/>
          <w:szCs w:val="24"/>
          <w:shd w:val="clear" w:color="auto" w:fill="FFFFFF"/>
          <w:lang w:val="ka-GE"/>
        </w:rPr>
        <w:t>ზე მეტმა</w:t>
      </w:r>
      <w:r w:rsidR="00347152">
        <w:rPr>
          <w:rFonts w:cs="Arial"/>
          <w:bCs/>
          <w:color w:val="202122"/>
          <w:sz w:val="24"/>
          <w:szCs w:val="24"/>
          <w:shd w:val="clear" w:color="auto" w:fill="FFFFFF"/>
          <w:lang w:val="ka-GE"/>
        </w:rPr>
        <w:t xml:space="preserve"> უცხო ქვეყნის მოქალაქემ</w:t>
      </w:r>
      <w:r w:rsidR="00D45AEB">
        <w:rPr>
          <w:rFonts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Pr>
          <w:rFonts w:cs="Arial"/>
          <w:bCs/>
          <w:color w:val="202122"/>
          <w:sz w:val="24"/>
          <w:szCs w:val="24"/>
          <w:shd w:val="clear" w:color="auto" w:fill="FFFFFF"/>
          <w:lang w:val="ka-GE"/>
        </w:rPr>
        <w:t xml:space="preserve"> </w:t>
      </w:r>
      <w:r w:rsidR="00D45AEB">
        <w:rPr>
          <w:rFonts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Pr>
          <w:rFonts w:cs="Arial"/>
          <w:bCs/>
          <w:color w:val="202122"/>
          <w:sz w:val="24"/>
          <w:szCs w:val="24"/>
          <w:shd w:val="clear" w:color="auto" w:fill="FFFFFF"/>
          <w:lang w:val="ka-GE"/>
        </w:rPr>
        <w:t>,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w:t>
      </w:r>
      <w:r w:rsidR="009B46AE">
        <w:rPr>
          <w:rFonts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Pr>
          <w:rFonts w:cs="Arial"/>
          <w:bCs/>
          <w:color w:val="202122"/>
          <w:sz w:val="24"/>
          <w:szCs w:val="24"/>
          <w:shd w:val="clear" w:color="auto" w:fill="FFFFFF"/>
          <w:lang w:val="ka-GE"/>
        </w:rPr>
        <w:t xml:space="preserve"> ამიტომ </w:t>
      </w:r>
      <w:r w:rsidR="009B46AE">
        <w:rPr>
          <w:rFonts w:cs="Arial"/>
          <w:bCs/>
          <w:color w:val="202122"/>
          <w:sz w:val="24"/>
          <w:szCs w:val="24"/>
          <w:shd w:val="clear" w:color="auto" w:fill="FFFFFF"/>
          <w:lang w:val="ka-GE"/>
        </w:rPr>
        <w:t>ვროკავშირი</w:t>
      </w:r>
      <w:r w:rsidR="00347152">
        <w:rPr>
          <w:rFonts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Pr>
          <w:rFonts w:cs="Arial"/>
          <w:bCs/>
          <w:color w:val="202122"/>
          <w:sz w:val="24"/>
          <w:szCs w:val="24"/>
          <w:shd w:val="clear" w:color="auto" w:fill="FFFFFF"/>
          <w:lang w:val="ka-GE"/>
        </w:rPr>
        <w:t xml:space="preserve"> და მხოლოდ</w:t>
      </w:r>
      <w:r w:rsidR="00347152">
        <w:rPr>
          <w:rFonts w:cs="Arial"/>
          <w:bCs/>
          <w:color w:val="202122"/>
          <w:sz w:val="24"/>
          <w:szCs w:val="24"/>
          <w:shd w:val="clear" w:color="auto" w:fill="FFFFFF"/>
          <w:lang w:val="ka-GE"/>
        </w:rPr>
        <w:t xml:space="preserve"> დროის ამბავი.</w:t>
      </w:r>
    </w:p>
    <w:p w:rsidR="00320757" w:rsidRDefault="009B46AE" w:rsidP="009B46AE">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საქართელოს ტურისტული ბაზარი</w:t>
      </w:r>
    </w:p>
    <w:p w:rsidR="00675597" w:rsidRDefault="009B46AE" w:rsidP="009B46AE">
      <w:pPr>
        <w:rPr>
          <w:rFonts w:cs="Arial"/>
          <w:bCs/>
          <w:color w:val="202122"/>
          <w:sz w:val="24"/>
          <w:szCs w:val="24"/>
          <w:shd w:val="clear" w:color="auto" w:fill="FFFFFF"/>
          <w:lang w:val="ka-GE"/>
        </w:rPr>
      </w:pPr>
      <w:r>
        <w:rPr>
          <w:rFonts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Pr>
          <w:rFonts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Pr>
          <w:rFonts w:cs="Arial"/>
          <w:bCs/>
          <w:i/>
          <w:color w:val="202122"/>
          <w:sz w:val="24"/>
          <w:szCs w:val="24"/>
          <w:shd w:val="clear" w:color="auto" w:fill="FFFFFF"/>
          <w:lang w:val="ka-GE"/>
        </w:rPr>
        <w:t>სურათი1.</w:t>
      </w:r>
      <w:r w:rsidR="007E486A" w:rsidRPr="007E486A">
        <w:rPr>
          <w:rFonts w:cs="Arial"/>
          <w:bCs/>
          <w:i/>
          <w:color w:val="202122"/>
          <w:sz w:val="24"/>
          <w:szCs w:val="24"/>
          <w:shd w:val="clear" w:color="auto" w:fill="FFFFFF"/>
          <w:lang w:val="ka-GE"/>
        </w:rPr>
        <w:t xml:space="preserve"> </w:t>
      </w:r>
      <w:r w:rsidR="007E486A">
        <w:rPr>
          <w:rFonts w:cs="Arial"/>
          <w:bCs/>
          <w:i/>
          <w:color w:val="202122"/>
          <w:sz w:val="24"/>
          <w:szCs w:val="24"/>
          <w:shd w:val="clear" w:color="auto" w:fill="FFFFFF"/>
          <w:lang w:val="ka-GE"/>
        </w:rPr>
        <w:t>ურთიერთკავშირი კომპონენტებს შორის)</w:t>
      </w:r>
      <w:r w:rsidR="007E486A">
        <w:rPr>
          <w:rFonts w:cs="Arial"/>
          <w:bCs/>
          <w:color w:val="202122"/>
          <w:sz w:val="24"/>
          <w:szCs w:val="24"/>
          <w:shd w:val="clear" w:color="auto" w:fill="FFFFFF"/>
          <w:lang w:val="ka-GE"/>
        </w:rPr>
        <w:t>. უნდა</w:t>
      </w:r>
      <w:r w:rsidR="007E486A">
        <w:rPr>
          <w:rFonts w:cs="Arial"/>
          <w:bCs/>
          <w:i/>
          <w:color w:val="202122"/>
          <w:sz w:val="24"/>
          <w:szCs w:val="24"/>
          <w:shd w:val="clear" w:color="auto" w:fill="FFFFFF"/>
          <w:lang w:val="ka-GE"/>
        </w:rPr>
        <w:t xml:space="preserve"> </w:t>
      </w:r>
      <w:r w:rsidR="007E486A">
        <w:rPr>
          <w:rFonts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Pr>
          <w:rFonts w:cs="Arial"/>
          <w:bCs/>
          <w:color w:val="202122"/>
          <w:sz w:val="24"/>
          <w:szCs w:val="24"/>
          <w:shd w:val="clear" w:color="auto" w:fill="FFFFFF"/>
          <w:lang w:val="ka-GE"/>
        </w:rPr>
        <w:t>.</w:t>
      </w:r>
    </w:p>
    <w:p w:rsidR="00B36777" w:rsidRDefault="00675597" w:rsidP="009B46AE">
      <w:pPr>
        <w:rPr>
          <w:rFonts w:cs="Arial"/>
          <w:bCs/>
          <w:i/>
          <w:color w:val="202122"/>
          <w:sz w:val="24"/>
          <w:szCs w:val="24"/>
          <w:shd w:val="clear" w:color="auto" w:fill="FFFFFF"/>
          <w:lang w:val="ka-GE"/>
        </w:rPr>
      </w:pPr>
      <w:r>
        <w:rPr>
          <w:rFonts w:cs="Arial"/>
          <w:bCs/>
          <w:color w:val="202122"/>
          <w:sz w:val="24"/>
          <w:szCs w:val="24"/>
          <w:shd w:val="clear" w:color="auto" w:fill="FFFFFF"/>
          <w:lang w:val="ka-GE"/>
        </w:rPr>
        <w:t>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Pr>
          <w:rFonts w:cs="Arial"/>
          <w:bCs/>
          <w:color w:val="202122"/>
          <w:sz w:val="24"/>
          <w:szCs w:val="24"/>
          <w:shd w:val="clear" w:color="auto" w:fill="FFFFFF"/>
          <w:lang w:val="ka-GE"/>
        </w:rPr>
        <w:t>ახლოებით</w:t>
      </w:r>
      <w:r>
        <w:rPr>
          <w:rFonts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Pr>
          <w:rFonts w:cs="Arial"/>
          <w:bCs/>
          <w:color w:val="202122"/>
          <w:sz w:val="24"/>
          <w:szCs w:val="24"/>
          <w:shd w:val="clear" w:color="auto" w:fill="FFFFFF"/>
          <w:lang w:val="ka-GE"/>
        </w:rPr>
        <w:t xml:space="preserve"> საერთაშორისო ვიზიტორს მიაღწია</w:t>
      </w:r>
      <w:r>
        <w:rPr>
          <w:rFonts w:cs="Arial"/>
          <w:bCs/>
          <w:color w:val="202122"/>
          <w:sz w:val="24"/>
          <w:szCs w:val="24"/>
          <w:shd w:val="clear" w:color="auto" w:fill="FFFFFF"/>
          <w:lang w:val="ka-GE"/>
        </w:rPr>
        <w:t>, რაც 17%-იანი ზრდის მაჩვენებელია.</w:t>
      </w:r>
      <w:r w:rsidR="00B36777">
        <w:rPr>
          <w:rFonts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00B36777" w:rsidRPr="00B36777">
        <w:rPr>
          <w:rFonts w:cs="Arial"/>
          <w:bCs/>
          <w:i/>
          <w:color w:val="202122"/>
          <w:sz w:val="24"/>
          <w:szCs w:val="24"/>
          <w:shd w:val="clear" w:color="auto" w:fill="FFFFFF"/>
          <w:lang w:val="ka-GE"/>
        </w:rPr>
        <w:t>იხილეთ სურათი2.</w:t>
      </w:r>
    </w:p>
    <w:p w:rsidR="00B36777" w:rsidRDefault="00B36777" w:rsidP="009B46AE">
      <w:pPr>
        <w:rPr>
          <w:rFonts w:cs="Arial"/>
          <w:bCs/>
          <w:i/>
          <w:color w:val="202122"/>
          <w:sz w:val="24"/>
          <w:szCs w:val="24"/>
          <w:shd w:val="clear" w:color="auto" w:fill="FFFFFF"/>
          <w:lang w:val="ka-GE"/>
        </w:rPr>
      </w:pPr>
    </w:p>
    <w:p w:rsidR="00B36777" w:rsidRPr="00B36777" w:rsidRDefault="00B36777" w:rsidP="00B36777">
      <w:pPr>
        <w:jc w:val="center"/>
        <w:rPr>
          <w:rFonts w:cs="Arial"/>
          <w:bCs/>
          <w:i/>
          <w:color w:val="202122"/>
          <w:shd w:val="clear" w:color="auto" w:fill="FFFFFF"/>
          <w:lang w:val="ka-GE"/>
        </w:rPr>
      </w:pPr>
      <w:r w:rsidRPr="00B36777">
        <w:rPr>
          <w:rFonts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Pr="00C17EEB" w:rsidRDefault="00B36777" w:rsidP="00F61D87">
      <w:pPr>
        <w:rPr>
          <w:rFonts w:cs="Arial"/>
          <w:bCs/>
          <w:i/>
          <w:color w:val="202122"/>
          <w:shd w:val="clear" w:color="auto" w:fill="FFFFFF"/>
          <w:lang w:val="ka-GE"/>
        </w:rPr>
      </w:pPr>
      <w:r>
        <w:rPr>
          <w:rFonts w:cs="Arial"/>
          <w:bCs/>
          <w:i/>
          <w:color w:val="202122"/>
          <w:shd w:val="clear" w:color="auto" w:fill="FFFFFF"/>
          <w:lang w:val="ka-GE"/>
        </w:rPr>
        <w:t>წყარო: ტურიზმის ეროვნული სააგენტო. 2020წ.</w:t>
      </w:r>
    </w:p>
    <w:p w:rsidR="007852D2" w:rsidRDefault="005765C5"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ამოცანის დასმა</w:t>
      </w:r>
    </w:p>
    <w:p w:rsidR="005765C5" w:rsidRDefault="005765C5" w:rsidP="005765C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რამდენიმე გამოკითხვა, </w:t>
      </w:r>
      <w:r>
        <w:rPr>
          <w:rFonts w:cs="Arial"/>
          <w:bCs/>
          <w:color w:val="202122"/>
          <w:sz w:val="24"/>
          <w:szCs w:val="24"/>
          <w:shd w:val="clear" w:color="auto" w:fill="FFFFFF"/>
          <w:lang w:val="ru-RU"/>
        </w:rPr>
        <w:t>(</w:t>
      </w:r>
      <w:r>
        <w:rPr>
          <w:rFonts w:cs="Arial"/>
          <w:bCs/>
          <w:color w:val="202122"/>
          <w:sz w:val="24"/>
          <w:szCs w:val="24"/>
          <w:shd w:val="clear" w:color="auto" w:fill="FFFFFF"/>
        </w:rPr>
        <w:t>Google forms-</w:t>
      </w:r>
      <w:r>
        <w:rPr>
          <w:rFonts w:cs="Arial"/>
          <w:bCs/>
          <w:color w:val="202122"/>
          <w:sz w:val="24"/>
          <w:szCs w:val="24"/>
          <w:shd w:val="clear" w:color="auto" w:fill="FFFFFF"/>
          <w:lang w:val="ka-GE"/>
        </w:rPr>
        <w:t>ის საშუალებით</w:t>
      </w:r>
      <w:r>
        <w:rPr>
          <w:rFonts w:cs="Arial"/>
          <w:bCs/>
          <w:color w:val="202122"/>
          <w:sz w:val="24"/>
          <w:szCs w:val="24"/>
          <w:shd w:val="clear" w:color="auto" w:fill="FFFFFF"/>
          <w:lang w:val="ru-RU"/>
        </w:rPr>
        <w:t>)</w:t>
      </w:r>
      <w:r>
        <w:rPr>
          <w:rFonts w:cs="Arial"/>
          <w:bCs/>
          <w:color w:val="202122"/>
          <w:sz w:val="24"/>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w:t>
      </w:r>
      <w:r w:rsidR="00857B58">
        <w:rPr>
          <w:rFonts w:cs="Arial"/>
          <w:bCs/>
          <w:color w:val="202122"/>
          <w:sz w:val="24"/>
          <w:szCs w:val="24"/>
          <w:shd w:val="clear" w:color="auto" w:fill="FFFFFF"/>
          <w:lang w:val="ka-GE"/>
        </w:rPr>
        <w:t xml:space="preserve">პასუხის გაცემისგან </w:t>
      </w:r>
      <w:r>
        <w:rPr>
          <w:rFonts w:cs="Arial"/>
          <w:bCs/>
          <w:color w:val="202122"/>
          <w:sz w:val="24"/>
          <w:szCs w:val="24"/>
          <w:shd w:val="clear" w:color="auto" w:fill="FFFFFF"/>
          <w:lang w:val="ka-GE"/>
        </w:rPr>
        <w:t>ზოგმა კი უარყოფითი პასუხი დააფიქსირა</w:t>
      </w:r>
      <w:r w:rsidR="00857B58">
        <w:rPr>
          <w:rFonts w:cs="Arial"/>
          <w:bCs/>
          <w:color w:val="202122"/>
          <w:sz w:val="24"/>
          <w:szCs w:val="24"/>
          <w:shd w:val="clear" w:color="auto" w:fill="FFFFFF"/>
          <w:lang w:val="ka-GE"/>
        </w:rPr>
        <w:t>.</w:t>
      </w:r>
    </w:p>
    <w:p w:rsidR="00857B58" w:rsidRDefault="00857B58" w:rsidP="005765C5">
      <w:pPr>
        <w:rPr>
          <w:rFonts w:cs="Arial"/>
          <w:bCs/>
          <w:color w:val="202122"/>
          <w:sz w:val="24"/>
          <w:szCs w:val="24"/>
          <w:shd w:val="clear" w:color="auto" w:fill="FFFFFF"/>
          <w:lang w:val="ka-GE"/>
        </w:rPr>
      </w:pPr>
    </w:p>
    <w:p w:rsidR="00857B58" w:rsidRPr="00857B58" w:rsidRDefault="00857B58" w:rsidP="00857B58">
      <w:pPr>
        <w:jc w:val="center"/>
        <w:rPr>
          <w:rFonts w:cs="Arial"/>
          <w:bCs/>
          <w:i/>
          <w:color w:val="202122"/>
          <w:sz w:val="24"/>
          <w:szCs w:val="24"/>
          <w:shd w:val="clear" w:color="auto" w:fill="FFFFFF"/>
          <w:lang w:val="ka-GE"/>
        </w:rPr>
      </w:pPr>
      <w:r>
        <w:rPr>
          <w:rFonts w:cs="Arial"/>
          <w:bCs/>
          <w:i/>
          <w:color w:val="202122"/>
          <w:sz w:val="24"/>
          <w:szCs w:val="24"/>
          <w:shd w:val="clear" w:color="auto" w:fill="FFFFFF"/>
          <w:lang w:val="ka-GE"/>
        </w:rPr>
        <w:t>სურათი3. გამოკითხულთა სტატისტიკა</w:t>
      </w:r>
    </w:p>
    <w:p w:rsidR="005765C5" w:rsidRPr="005765C5" w:rsidRDefault="005765C5" w:rsidP="005765C5">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8366"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4">
                      <a:extLst>
                        <a:ext uri="{28A0092B-C50C-407E-A947-70E740481C1C}">
                          <a14:useLocalDpi xmlns:a14="http://schemas.microsoft.com/office/drawing/2010/main" val="0"/>
                        </a:ext>
                      </a:extLst>
                    </a:blip>
                    <a:stretch>
                      <a:fillRect/>
                    </a:stretch>
                  </pic:blipFill>
                  <pic:spPr>
                    <a:xfrm>
                      <a:off x="0" y="0"/>
                      <a:ext cx="5922752" cy="3813088"/>
                    </a:xfrm>
                    <a:prstGeom prst="rect">
                      <a:avLst/>
                    </a:prstGeom>
                  </pic:spPr>
                </pic:pic>
              </a:graphicData>
            </a:graphic>
          </wp:inline>
        </w:drawing>
      </w:r>
    </w:p>
    <w:p w:rsidR="00857B58" w:rsidRDefault="00857B58" w:rsidP="00857B58">
      <w:pPr>
        <w:rPr>
          <w:rFonts w:cs="Arial"/>
          <w:bCs/>
          <w:color w:val="202122"/>
          <w:sz w:val="24"/>
          <w:szCs w:val="24"/>
          <w:shd w:val="clear" w:color="auto" w:fill="FFFFFF"/>
          <w:lang w:val="ka-GE"/>
        </w:rPr>
      </w:pPr>
    </w:p>
    <w:p w:rsidR="001B4B82" w:rsidRDefault="00857B58" w:rsidP="00857B58">
      <w:pPr>
        <w:rPr>
          <w:rFonts w:cs="Arial"/>
          <w:bCs/>
          <w:color w:val="202122"/>
          <w:sz w:val="24"/>
          <w:szCs w:val="24"/>
          <w:shd w:val="clear" w:color="auto" w:fill="FFFFFF"/>
          <w:lang w:val="ka-GE"/>
        </w:rPr>
      </w:pPr>
      <w:r>
        <w:rPr>
          <w:rFonts w:cs="Arial"/>
          <w:bCs/>
          <w:color w:val="202122"/>
          <w:sz w:val="24"/>
          <w:szCs w:val="24"/>
          <w:shd w:val="clear" w:color="auto" w:fill="FFFFFF"/>
          <w:lang w:val="ka-GE"/>
        </w:rPr>
        <w:t>გამოკითხვის დასრულების შემდეგ გამიჩნდა სურვილი ამ თემაზე საიტის გაკეთების რომელიც დასაწყისისთვის იქნებოდა ინფორმაციული შინაარსის ხოლო შემდეგში ვაპირებ მის დახვეწას და სხადასხვა მოწყობილობებისთვის ადაპტირებას, ასევე მობიულური აპლიკაციის გაკეთებას რაც ჩემი აზრით ყველაზე მნიშვნელოვანია რადგან თითქმის ყველა ადამიანს აქვს ჭკვიანი მოწყობილობა ეგრედ წოდებული „სმარტფონი“ და მათთვის ბევრად უფრო კომფორტულია აპლიკაციის გამოყენება ვიდრე საძიებო სისტემის საშუალებით ინტერნეტში მოძებნა</w:t>
      </w:r>
      <w:r w:rsidR="001B4B82">
        <w:rPr>
          <w:rFonts w:cs="Arial"/>
          <w:bCs/>
          <w:color w:val="202122"/>
          <w:sz w:val="24"/>
          <w:szCs w:val="24"/>
          <w:shd w:val="clear" w:color="auto" w:fill="FFFFFF"/>
          <w:lang w:val="ka-GE"/>
        </w:rPr>
        <w:t>, ეს ყველაფერი</w:t>
      </w:r>
      <w:r>
        <w:rPr>
          <w:rFonts w:cs="Arial"/>
          <w:bCs/>
          <w:color w:val="202122"/>
          <w:sz w:val="24"/>
          <w:szCs w:val="24"/>
          <w:shd w:val="clear" w:color="auto" w:fill="FFFFFF"/>
          <w:lang w:val="ka-GE"/>
        </w:rPr>
        <w:t xml:space="preserve"> ხელს შეუწყობს </w:t>
      </w:r>
      <w:r w:rsidR="001B4B82">
        <w:rPr>
          <w:rFonts w:cs="Arial"/>
          <w:bCs/>
          <w:color w:val="202122"/>
          <w:sz w:val="24"/>
          <w:szCs w:val="24"/>
          <w:shd w:val="clear" w:color="auto" w:fill="FFFFFF"/>
          <w:lang w:val="ka-GE"/>
        </w:rPr>
        <w:t>საიტის პოპულარიზაციას და მის განვითარებას.</w:t>
      </w:r>
    </w:p>
    <w:p w:rsidR="001B4B82" w:rsidRPr="00857B58" w:rsidRDefault="001B4B82" w:rsidP="00857B58">
      <w:pPr>
        <w:rPr>
          <w:rFonts w:cs="Arial"/>
          <w:bCs/>
          <w:color w:val="202122"/>
          <w:sz w:val="24"/>
          <w:szCs w:val="24"/>
          <w:shd w:val="clear" w:color="auto" w:fill="FFFFFF"/>
          <w:lang w:val="ka-GE"/>
        </w:rPr>
      </w:pPr>
      <w:bookmarkStart w:id="0" w:name="_GoBack"/>
      <w:bookmarkEnd w:id="0"/>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t>გამოყენებული მასალა</w:t>
      </w:r>
    </w:p>
    <w:p w:rsidR="00FB33C2" w:rsidRPr="00FB33C2" w:rsidRDefault="00FB33C2" w:rsidP="00FB33C2">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ბიბლიოგრაფია</w:t>
      </w:r>
    </w:p>
    <w:p w:rsidR="00FB33C2" w:rsidRPr="008D2420" w:rsidRDefault="00320757" w:rsidP="008D2420">
      <w:pPr>
        <w:pStyle w:val="ListParagraph"/>
        <w:numPr>
          <w:ilvl w:val="0"/>
          <w:numId w:val="7"/>
        </w:numPr>
        <w:rPr>
          <w:sz w:val="24"/>
          <w:szCs w:val="24"/>
          <w:lang w:val="ka-GE"/>
        </w:rPr>
      </w:pPr>
      <w:r w:rsidRPr="00320757">
        <w:rPr>
          <w:sz w:val="24"/>
          <w:szCs w:val="24"/>
          <w:lang w:val="ka-GE"/>
        </w:rPr>
        <w:lastRenderedPageBreak/>
        <w:t xml:space="preserve">საქართველოს </w:t>
      </w:r>
      <w:r w:rsidR="00FB33C2">
        <w:rPr>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Pr>
          <w:sz w:val="24"/>
          <w:szCs w:val="24"/>
          <w:lang w:val="ka-GE"/>
        </w:rPr>
        <w:t>.</w:t>
      </w:r>
      <w:r w:rsidR="00966775">
        <w:rPr>
          <w:sz w:val="24"/>
          <w:szCs w:val="24"/>
          <w:lang w:val="ka-GE"/>
        </w:rPr>
        <w:t xml:space="preserve"> 2016წ.</w:t>
      </w:r>
      <w:r w:rsidR="00AC59DD">
        <w:rPr>
          <w:sz w:val="24"/>
          <w:szCs w:val="24"/>
          <w:lang w:val="ka-GE"/>
        </w:rPr>
        <w:t xml:space="preserve"> </w:t>
      </w:r>
      <w:r w:rsidR="00AC59DD" w:rsidRPr="008D2420">
        <w:rPr>
          <w:sz w:val="24"/>
          <w:szCs w:val="24"/>
          <w:lang w:val="ka-GE"/>
        </w:rPr>
        <w:t>საქართველოს ტურიზმის სტრატეგია</w:t>
      </w:r>
      <w:r w:rsidR="005176A8">
        <w:rPr>
          <w:sz w:val="24"/>
          <w:szCs w:val="24"/>
          <w:lang w:val="ka-GE"/>
        </w:rPr>
        <w:t>.</w:t>
      </w:r>
      <w:r w:rsidR="00966775">
        <w:rPr>
          <w:sz w:val="24"/>
          <w:szCs w:val="24"/>
          <w:lang w:val="ka-GE"/>
        </w:rPr>
        <w:t xml:space="preserve"> 2017წ</w:t>
      </w:r>
      <w:r w:rsidR="00AC59DD" w:rsidRPr="008D2420">
        <w:rPr>
          <w:sz w:val="24"/>
          <w:szCs w:val="24"/>
          <w:lang w:val="ka-GE"/>
        </w:rPr>
        <w:t>.</w:t>
      </w:r>
    </w:p>
    <w:p w:rsidR="00320757" w:rsidRPr="00AC59DD" w:rsidRDefault="00320757" w:rsidP="00320757">
      <w:pPr>
        <w:pStyle w:val="ListParagraph"/>
        <w:ind w:left="1080"/>
        <w:rPr>
          <w:sz w:val="24"/>
          <w:szCs w:val="24"/>
          <w:lang w:val="ka-GE"/>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Minghetti, Valeria, and Dimitrios Buhalis. 2010. "Digital divide in tourism." Journal of Travel Research</w:t>
      </w:r>
    </w:p>
    <w:p w:rsidR="00320757" w:rsidRPr="00320757" w:rsidRDefault="00320757" w:rsidP="00320757">
      <w:pPr>
        <w:pStyle w:val="ListParagraph"/>
        <w:rPr>
          <w:rFonts w:cs="Arial"/>
          <w:b/>
          <w:bCs/>
          <w:color w:val="202122"/>
          <w:sz w:val="24"/>
          <w:szCs w:val="24"/>
          <w:shd w:val="clear" w:color="auto" w:fill="FFFFFF"/>
          <w:lang w:val="ka-GE"/>
        </w:rPr>
      </w:pPr>
    </w:p>
    <w:p w:rsidR="00320757" w:rsidRPr="00FB33C2" w:rsidRDefault="00FB33C2"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Johnson, Mark W., C</w:t>
      </w:r>
      <w:r w:rsidRPr="005176A8">
        <w:rPr>
          <w:sz w:val="24"/>
          <w:szCs w:val="24"/>
          <w:lang w:val="ka-GE"/>
        </w:rPr>
        <w:t>l</w:t>
      </w:r>
      <w:r w:rsidRPr="00FB33C2">
        <w:rPr>
          <w:sz w:val="24"/>
          <w:szCs w:val="24"/>
        </w:rPr>
        <w:t>ayton M. Christensen, and Henning</w:t>
      </w:r>
      <w:r>
        <w:rPr>
          <w:sz w:val="24"/>
          <w:szCs w:val="24"/>
        </w:rPr>
        <w:t xml:space="preserve"> kagermann</w:t>
      </w:r>
      <w:r w:rsidRPr="00FB33C2">
        <w:rPr>
          <w:sz w:val="24"/>
          <w:szCs w:val="24"/>
        </w:rPr>
        <w:t>. 2008. "Reinventing your business model."</w:t>
      </w:r>
    </w:p>
    <w:p w:rsidR="00FB33C2" w:rsidRPr="00FB33C2" w:rsidRDefault="00FB33C2" w:rsidP="00FB33C2">
      <w:pPr>
        <w:pStyle w:val="ListParagraph"/>
        <w:rPr>
          <w:rFonts w:cs="Arial"/>
          <w:b/>
          <w:bCs/>
          <w:color w:val="202122"/>
          <w:sz w:val="24"/>
          <w:szCs w:val="24"/>
          <w:shd w:val="clear" w:color="auto" w:fill="FFFFFF"/>
          <w:lang w:val="ka-GE"/>
        </w:rPr>
      </w:pPr>
    </w:p>
    <w:p w:rsidR="00FB33C2" w:rsidRPr="00C43FBB" w:rsidRDefault="00FB33C2" w:rsidP="00320757">
      <w:pPr>
        <w:pStyle w:val="ListParagraph"/>
        <w:numPr>
          <w:ilvl w:val="0"/>
          <w:numId w:val="7"/>
        </w:numPr>
        <w:rPr>
          <w:rFonts w:cs="Arial"/>
          <w:b/>
          <w:bCs/>
          <w:color w:val="202122"/>
          <w:sz w:val="24"/>
          <w:szCs w:val="24"/>
          <w:shd w:val="clear" w:color="auto" w:fill="FFFFFF"/>
          <w:lang w:val="ka-GE"/>
        </w:rPr>
      </w:pPr>
      <w:r w:rsidRPr="00FB33C2">
        <w:rPr>
          <w:sz w:val="24"/>
          <w:szCs w:val="24"/>
        </w:rPr>
        <w:t>Shafer, Scott M., H. Jeff Smith, and Jane C. Linder. 2005. "The power of business models."</w:t>
      </w:r>
    </w:p>
    <w:p w:rsidR="00C43FBB" w:rsidRPr="00C43FBB" w:rsidRDefault="00C43FBB" w:rsidP="00C43FBB">
      <w:pPr>
        <w:pStyle w:val="ListParagraph"/>
        <w:rPr>
          <w:rFonts w:cs="Arial"/>
          <w:b/>
          <w:bCs/>
          <w:color w:val="202122"/>
          <w:sz w:val="24"/>
          <w:szCs w:val="24"/>
          <w:shd w:val="clear" w:color="auto" w:fill="FFFFFF"/>
          <w:lang w:val="ka-GE"/>
        </w:rPr>
      </w:pPr>
    </w:p>
    <w:p w:rsidR="00C43FBB" w:rsidRPr="00431E74" w:rsidRDefault="00C43FBB" w:rsidP="00320757">
      <w:pPr>
        <w:pStyle w:val="ListParagraph"/>
        <w:numPr>
          <w:ilvl w:val="0"/>
          <w:numId w:val="7"/>
        </w:numPr>
        <w:rPr>
          <w:rFonts w:cs="Arial"/>
          <w:b/>
          <w:bCs/>
          <w:color w:val="202122"/>
          <w:sz w:val="24"/>
          <w:szCs w:val="24"/>
          <w:shd w:val="clear" w:color="auto" w:fill="FFFFFF"/>
          <w:lang w:val="ka-GE"/>
        </w:rPr>
      </w:pPr>
      <w:r w:rsidRPr="00C43FBB">
        <w:rPr>
          <w:sz w:val="24"/>
          <w:szCs w:val="24"/>
        </w:rPr>
        <w:t>Al-Debi, Mutaz M., Ramzi El-Haddadeh, and David Avison. 2008."Defining the business model in the new world of digital business."</w:t>
      </w:r>
    </w:p>
    <w:p w:rsidR="00431E74" w:rsidRPr="00431E74" w:rsidRDefault="00431E74" w:rsidP="00431E74">
      <w:pPr>
        <w:pStyle w:val="ListParagraph"/>
        <w:rPr>
          <w:rFonts w:cs="Arial"/>
          <w:b/>
          <w:bCs/>
          <w:color w:val="202122"/>
          <w:sz w:val="24"/>
          <w:szCs w:val="24"/>
          <w:shd w:val="clear" w:color="auto" w:fill="FFFFFF"/>
          <w:lang w:val="ka-GE"/>
        </w:rPr>
      </w:pPr>
    </w:p>
    <w:p w:rsidR="00431E74" w:rsidRPr="00DF6C0A" w:rsidRDefault="00431E74" w:rsidP="00D006A5">
      <w:pPr>
        <w:pStyle w:val="ListParagraph"/>
        <w:numPr>
          <w:ilvl w:val="0"/>
          <w:numId w:val="7"/>
        </w:numPr>
        <w:rPr>
          <w:rFonts w:cs="Arial"/>
          <w:b/>
          <w:bCs/>
          <w:color w:val="202122"/>
          <w:sz w:val="24"/>
          <w:szCs w:val="24"/>
          <w:shd w:val="clear" w:color="auto" w:fill="FFFFFF"/>
          <w:lang w:val="ka-GE"/>
        </w:rPr>
      </w:pPr>
      <w:r w:rsidRPr="00DF6C0A">
        <w:rPr>
          <w:sz w:val="24"/>
          <w:szCs w:val="24"/>
        </w:rPr>
        <w:t>World Tourism Organization. 2019.</w:t>
      </w:r>
      <w:r w:rsidR="00D006A5" w:rsidRPr="00DF6C0A">
        <w:rPr>
          <w:sz w:val="24"/>
          <w:szCs w:val="24"/>
          <w:lang w:val="ka-GE"/>
        </w:rPr>
        <w:t xml:space="preserve">                                               </w:t>
      </w:r>
      <w:r w:rsidR="005D6BFD" w:rsidRPr="00DF6C0A">
        <w:rPr>
          <w:sz w:val="24"/>
          <w:szCs w:val="24"/>
          <w:lang w:val="ka-GE"/>
        </w:rPr>
        <w:t xml:space="preserve"> </w:t>
      </w:r>
      <w:r w:rsidR="005D6BFD" w:rsidRPr="00DF6C0A">
        <w:rPr>
          <w:sz w:val="24"/>
          <w:szCs w:val="24"/>
        </w:rPr>
        <w:t>http://www2.unwto.org/press-release/2019-01- 21/international-tourist-arrivals-reach-14-billion-two-years-ahead-forecasts</w:t>
      </w:r>
    </w:p>
    <w:p w:rsidR="005D6BFD" w:rsidRPr="005D6BFD" w:rsidRDefault="005D6BFD" w:rsidP="005D6BFD">
      <w:pPr>
        <w:pStyle w:val="ListParagraph"/>
        <w:rPr>
          <w:rFonts w:cs="Arial"/>
          <w:b/>
          <w:bCs/>
          <w:color w:val="202122"/>
          <w:sz w:val="24"/>
          <w:szCs w:val="24"/>
          <w:shd w:val="clear" w:color="auto" w:fill="FFFFFF"/>
          <w:lang w:val="ka-GE"/>
        </w:rPr>
      </w:pPr>
    </w:p>
    <w:p w:rsidR="00675597" w:rsidRPr="002203A5" w:rsidRDefault="00D006A5" w:rsidP="002203A5">
      <w:pPr>
        <w:pStyle w:val="ListParagraph"/>
        <w:numPr>
          <w:ilvl w:val="0"/>
          <w:numId w:val="7"/>
        </w:numPr>
        <w:rPr>
          <w:rFonts w:cs="Arial"/>
          <w:b/>
          <w:bCs/>
          <w:color w:val="202122"/>
          <w:sz w:val="24"/>
          <w:szCs w:val="24"/>
          <w:shd w:val="clear" w:color="auto" w:fill="FFFFFF"/>
          <w:lang w:val="ka-GE"/>
        </w:rPr>
      </w:pPr>
      <w:r w:rsidRPr="00DF6C0A">
        <w:rPr>
          <w:sz w:val="24"/>
          <w:szCs w:val="24"/>
        </w:rPr>
        <w:t>World Tourist Organization. 2018. “Iternational Tourism Trends 2017”. September 2018 Edition</w:t>
      </w:r>
    </w:p>
    <w:p w:rsidR="002203A5" w:rsidRPr="002203A5" w:rsidRDefault="002203A5" w:rsidP="002203A5">
      <w:pPr>
        <w:pStyle w:val="ListParagraph"/>
        <w:rPr>
          <w:rFonts w:cs="Arial"/>
          <w:b/>
          <w:bCs/>
          <w:color w:val="202122"/>
          <w:sz w:val="24"/>
          <w:szCs w:val="24"/>
          <w:shd w:val="clear" w:color="auto" w:fill="FFFFFF"/>
          <w:lang w:val="ka-GE"/>
        </w:rPr>
      </w:pPr>
    </w:p>
    <w:p w:rsidR="002203A5" w:rsidRPr="00C17D30" w:rsidRDefault="002203A5" w:rsidP="002203A5">
      <w:pPr>
        <w:pStyle w:val="ListParagraph"/>
        <w:numPr>
          <w:ilvl w:val="0"/>
          <w:numId w:val="7"/>
        </w:numPr>
        <w:rPr>
          <w:rFonts w:cs="Arial"/>
          <w:b/>
          <w:bCs/>
          <w:color w:val="202122"/>
          <w:sz w:val="24"/>
          <w:szCs w:val="24"/>
          <w:shd w:val="clear" w:color="auto" w:fill="FFFFFF"/>
          <w:lang w:val="ka-GE"/>
        </w:rPr>
      </w:pPr>
      <w:r w:rsidRPr="002203A5">
        <w:rPr>
          <w:sz w:val="24"/>
          <w:szCs w:val="24"/>
          <w:lang w:val="ka-GE"/>
        </w:rPr>
        <w:t>ნინო კვინტრაძე</w:t>
      </w:r>
      <w:r w:rsidRPr="002203A5">
        <w:rPr>
          <w:sz w:val="24"/>
          <w:szCs w:val="24"/>
        </w:rPr>
        <w:t>,“</w:t>
      </w:r>
      <w:r w:rsidRPr="002203A5">
        <w:rPr>
          <w:sz w:val="24"/>
          <w:szCs w:val="24"/>
          <w:lang w:val="ka-GE"/>
        </w:rPr>
        <w:t xml:space="preserve">ტურიზმის წილი საქართველოს და მსოფლიოს ქვეყნების ეკონომიკაში“, </w:t>
      </w:r>
      <w:r w:rsidRPr="002203A5">
        <w:rPr>
          <w:sz w:val="24"/>
          <w:szCs w:val="24"/>
        </w:rPr>
        <w:t>Forbes.ge, 2018წ.</w:t>
      </w:r>
    </w:p>
    <w:p w:rsidR="00C17D30" w:rsidRPr="00C17D30" w:rsidRDefault="00C17D30" w:rsidP="00C17D30">
      <w:pPr>
        <w:pStyle w:val="ListParagraph"/>
        <w:rPr>
          <w:rFonts w:cs="Arial"/>
          <w:b/>
          <w:bCs/>
          <w:color w:val="202122"/>
          <w:sz w:val="24"/>
          <w:szCs w:val="24"/>
          <w:shd w:val="clear" w:color="auto" w:fill="FFFFFF"/>
          <w:lang w:val="ka-GE"/>
        </w:rPr>
      </w:pPr>
    </w:p>
    <w:p w:rsidR="00320757" w:rsidRPr="00FA50F6" w:rsidRDefault="00C17D30" w:rsidP="00320757">
      <w:pPr>
        <w:pStyle w:val="ListParagraph"/>
        <w:numPr>
          <w:ilvl w:val="0"/>
          <w:numId w:val="7"/>
        </w:numPr>
        <w:rPr>
          <w:rFonts w:cs="Arial"/>
          <w:bCs/>
          <w:color w:val="202122"/>
          <w:sz w:val="24"/>
          <w:szCs w:val="24"/>
          <w:shd w:val="clear" w:color="auto" w:fill="FFFFFF"/>
          <w:lang w:val="ka-GE"/>
        </w:rPr>
      </w:pPr>
      <w:r w:rsidRPr="00C17D30">
        <w:rPr>
          <w:rFonts w:cs="Arial"/>
          <w:bCs/>
          <w:color w:val="202122"/>
          <w:sz w:val="24"/>
          <w:szCs w:val="24"/>
          <w:shd w:val="clear" w:color="auto" w:fill="FFFFFF"/>
          <w:lang w:val="ka-GE"/>
        </w:rPr>
        <w:t>https://gnta.ge/</w:t>
      </w:r>
      <w:r>
        <w:rPr>
          <w:rFonts w:cs="Arial"/>
          <w:bCs/>
          <w:color w:val="202122"/>
          <w:sz w:val="24"/>
          <w:szCs w:val="24"/>
          <w:shd w:val="clear" w:color="auto" w:fill="FFFFFF"/>
        </w:rPr>
        <w:t>ge/</w:t>
      </w:r>
      <w:r>
        <w:rPr>
          <w:rFonts w:cs="Arial"/>
          <w:bCs/>
          <w:color w:val="202122"/>
          <w:sz w:val="24"/>
          <w:szCs w:val="24"/>
          <w:shd w:val="clear" w:color="auto" w:fill="FFFFFF"/>
          <w:lang w:val="ka-GE"/>
        </w:rPr>
        <w:t>სტატისტიკა, ტურიზმის ეროვნული სააგენტო. 2020წ.</w:t>
      </w:r>
    </w:p>
    <w:sectPr w:rsidR="00320757" w:rsidRPr="00FA50F6" w:rsidSect="00FA54F8">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5D3" w:rsidRDefault="00FF45D3" w:rsidP="000C12F2">
      <w:pPr>
        <w:spacing w:after="0" w:line="240" w:lineRule="auto"/>
      </w:pPr>
      <w:r>
        <w:separator/>
      </w:r>
    </w:p>
  </w:endnote>
  <w:endnote w:type="continuationSeparator" w:id="0">
    <w:p w:rsidR="00FF45D3" w:rsidRDefault="00FF45D3"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1B4B82">
          <w:rPr>
            <w:noProof/>
          </w:rPr>
          <w:t>12</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5D3" w:rsidRDefault="00FF45D3" w:rsidP="000C12F2">
      <w:pPr>
        <w:spacing w:after="0" w:line="240" w:lineRule="auto"/>
      </w:pPr>
      <w:r>
        <w:separator/>
      </w:r>
    </w:p>
  </w:footnote>
  <w:footnote w:type="continuationSeparator" w:id="0">
    <w:p w:rsidR="00FF45D3" w:rsidRDefault="00FF45D3"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3"/>
  </w:num>
  <w:num w:numId="4">
    <w:abstractNumId w:val="2"/>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57717"/>
    <w:rsid w:val="000961CD"/>
    <w:rsid w:val="000C12F2"/>
    <w:rsid w:val="000C6C32"/>
    <w:rsid w:val="000D4E6F"/>
    <w:rsid w:val="001147D0"/>
    <w:rsid w:val="001A12F6"/>
    <w:rsid w:val="001B4B82"/>
    <w:rsid w:val="002114BE"/>
    <w:rsid w:val="002203A5"/>
    <w:rsid w:val="00223222"/>
    <w:rsid w:val="00230D88"/>
    <w:rsid w:val="00242D4C"/>
    <w:rsid w:val="00247720"/>
    <w:rsid w:val="002B6735"/>
    <w:rsid w:val="002C3119"/>
    <w:rsid w:val="00320757"/>
    <w:rsid w:val="00347152"/>
    <w:rsid w:val="003602FA"/>
    <w:rsid w:val="00366BD5"/>
    <w:rsid w:val="0038773A"/>
    <w:rsid w:val="003A36EC"/>
    <w:rsid w:val="003A7772"/>
    <w:rsid w:val="003D754A"/>
    <w:rsid w:val="003F0214"/>
    <w:rsid w:val="00431E74"/>
    <w:rsid w:val="00462872"/>
    <w:rsid w:val="00470200"/>
    <w:rsid w:val="004F2298"/>
    <w:rsid w:val="00507D63"/>
    <w:rsid w:val="005176A8"/>
    <w:rsid w:val="00520D32"/>
    <w:rsid w:val="00522009"/>
    <w:rsid w:val="00533A56"/>
    <w:rsid w:val="005765C5"/>
    <w:rsid w:val="005B31F2"/>
    <w:rsid w:val="005D4046"/>
    <w:rsid w:val="005D6BFD"/>
    <w:rsid w:val="00606CAB"/>
    <w:rsid w:val="00612713"/>
    <w:rsid w:val="00643E1C"/>
    <w:rsid w:val="00645271"/>
    <w:rsid w:val="006543E5"/>
    <w:rsid w:val="00656846"/>
    <w:rsid w:val="00675597"/>
    <w:rsid w:val="006857EC"/>
    <w:rsid w:val="006B5ED7"/>
    <w:rsid w:val="007852D2"/>
    <w:rsid w:val="007B7BE4"/>
    <w:rsid w:val="007E486A"/>
    <w:rsid w:val="007E776A"/>
    <w:rsid w:val="00833DCC"/>
    <w:rsid w:val="00841CF1"/>
    <w:rsid w:val="00851002"/>
    <w:rsid w:val="00857B58"/>
    <w:rsid w:val="008A1DF7"/>
    <w:rsid w:val="008D2420"/>
    <w:rsid w:val="00966775"/>
    <w:rsid w:val="009B46AE"/>
    <w:rsid w:val="009E26C8"/>
    <w:rsid w:val="00A041EE"/>
    <w:rsid w:val="00A44219"/>
    <w:rsid w:val="00A669B8"/>
    <w:rsid w:val="00AC59DD"/>
    <w:rsid w:val="00B10A4C"/>
    <w:rsid w:val="00B36777"/>
    <w:rsid w:val="00B66EC2"/>
    <w:rsid w:val="00BA0AFA"/>
    <w:rsid w:val="00BC08AB"/>
    <w:rsid w:val="00C03257"/>
    <w:rsid w:val="00C17D30"/>
    <w:rsid w:val="00C17EEB"/>
    <w:rsid w:val="00C238F9"/>
    <w:rsid w:val="00C26BE5"/>
    <w:rsid w:val="00C43FBB"/>
    <w:rsid w:val="00C718DD"/>
    <w:rsid w:val="00CD6786"/>
    <w:rsid w:val="00CE457A"/>
    <w:rsid w:val="00CF490C"/>
    <w:rsid w:val="00D006A5"/>
    <w:rsid w:val="00D31F47"/>
    <w:rsid w:val="00D43C41"/>
    <w:rsid w:val="00D45AEB"/>
    <w:rsid w:val="00D74B14"/>
    <w:rsid w:val="00D90A22"/>
    <w:rsid w:val="00D914AE"/>
    <w:rsid w:val="00DF6C0A"/>
    <w:rsid w:val="00E4491C"/>
    <w:rsid w:val="00E80EE6"/>
    <w:rsid w:val="00EC0890"/>
    <w:rsid w:val="00ED2863"/>
    <w:rsid w:val="00F24503"/>
    <w:rsid w:val="00F35624"/>
    <w:rsid w:val="00F36297"/>
    <w:rsid w:val="00F50F8A"/>
    <w:rsid w:val="00F61D87"/>
    <w:rsid w:val="00FA50F6"/>
    <w:rsid w:val="00FA54F8"/>
    <w:rsid w:val="00FB33C2"/>
    <w:rsid w:val="00FE779F"/>
    <w:rsid w:val="00FF4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C5C59-6963-42A2-B571-75D363983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14</Pages>
  <Words>2974</Words>
  <Characters>16957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62</cp:revision>
  <dcterms:created xsi:type="dcterms:W3CDTF">2021-07-10T14:46:00Z</dcterms:created>
  <dcterms:modified xsi:type="dcterms:W3CDTF">2021-07-17T17:00:00Z</dcterms:modified>
</cp:coreProperties>
</file>