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0C12F2" w:rsidP="000C12F2">
      <w:pPr>
        <w:pStyle w:val="ListParagraph"/>
        <w:numPr>
          <w:ilvl w:val="0"/>
          <w:numId w:val="3"/>
        </w:numPr>
        <w:rPr>
          <w:b/>
          <w:sz w:val="24"/>
          <w:szCs w:val="24"/>
          <w:lang w:val="ka-GE"/>
        </w:rPr>
      </w:pPr>
      <w:r>
        <w:rPr>
          <w:b/>
          <w:sz w:val="24"/>
          <w:szCs w:val="24"/>
          <w:lang w:val="ka-GE"/>
        </w:rPr>
        <w:t xml:space="preserve">შესავალი </w:t>
      </w:r>
      <w:r>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30D88">
        <w:rPr>
          <w:sz w:val="24"/>
          <w:szCs w:val="24"/>
          <w:lang w:val="ka-GE"/>
        </w:rPr>
        <w:t xml:space="preserve"> ორიგინალური</w:t>
      </w:r>
      <w:r w:rsidR="002C3119">
        <w:rPr>
          <w:sz w:val="24"/>
          <w:szCs w:val="24"/>
          <w:lang w:val="ka-GE"/>
        </w:rPr>
        <w:t xml:space="preserve">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sidRPr="006857EC">
        <w:rPr>
          <w:rFonts w:cs="Arial"/>
          <w:bCs/>
          <w:color w:val="202122"/>
          <w:sz w:val="24"/>
          <w:szCs w:val="24"/>
          <w:shd w:val="clear" w:color="auto" w:fill="FFFFFF"/>
          <w:lang w:val="ka-GE"/>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C03257" w:rsidRDefault="00C03257" w:rsidP="00C03257">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ციფრული და ბიზნეს მოდელები ტურიზმში და მათი მნიშვნელობა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ბიზნეს მოდელი - </w:t>
      </w:r>
      <w:r w:rsidR="00C718DD">
        <w:rPr>
          <w:rFonts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Default="00C718DD"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Pr>
          <w:rFonts w:cs="Arial"/>
          <w:bCs/>
          <w:color w:val="202122"/>
          <w:sz w:val="24"/>
          <w:szCs w:val="24"/>
          <w:shd w:val="clear" w:color="auto" w:fill="FFFFFF"/>
          <w:lang w:val="ka-GE"/>
        </w:rPr>
        <w:t xml:space="preserve">ერთობლივი </w:t>
      </w:r>
      <w:r>
        <w:rPr>
          <w:rFonts w:cs="Arial"/>
          <w:bCs/>
          <w:color w:val="202122"/>
          <w:sz w:val="24"/>
          <w:szCs w:val="24"/>
          <w:shd w:val="clear" w:color="auto" w:fill="FFFFFF"/>
          <w:lang w:val="ka-GE"/>
        </w:rPr>
        <w:t>კავშირი</w:t>
      </w:r>
      <w:r w:rsidR="00CD6786">
        <w:rPr>
          <w:rFonts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Pr>
          <w:rFonts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Default="000C6C32"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Pr>
          <w:rFonts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Default="00507D6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Pr>
          <w:rFonts w:cs="Arial"/>
          <w:bCs/>
          <w:color w:val="202122"/>
          <w:sz w:val="24"/>
          <w:szCs w:val="24"/>
          <w:shd w:val="clear" w:color="auto" w:fill="FFFFFF"/>
          <w:lang w:val="ka-GE"/>
        </w:rPr>
        <w:t xml:space="preserve"> გასაგები</w:t>
      </w:r>
      <w:r>
        <w:rPr>
          <w:rFonts w:cs="Arial"/>
          <w:bCs/>
          <w:color w:val="202122"/>
          <w:sz w:val="24"/>
          <w:szCs w:val="24"/>
          <w:shd w:val="clear" w:color="auto" w:fill="FFFFFF"/>
          <w:lang w:val="ka-GE"/>
        </w:rPr>
        <w:t xml:space="preserve"> რომ შემდგომში </w:t>
      </w:r>
      <w:r w:rsidR="000D4E6F">
        <w:rPr>
          <w:rFonts w:cs="Arial"/>
          <w:bCs/>
          <w:color w:val="202122"/>
          <w:sz w:val="24"/>
          <w:szCs w:val="24"/>
          <w:shd w:val="clear" w:color="auto" w:fill="FFFFFF"/>
          <w:lang w:val="ka-GE"/>
        </w:rPr>
        <w:t xml:space="preserve">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w:t>
      </w:r>
      <w:r w:rsidR="000D4E6F">
        <w:rPr>
          <w:rFonts w:cs="Arial"/>
          <w:bCs/>
          <w:color w:val="202122"/>
          <w:sz w:val="24"/>
          <w:szCs w:val="24"/>
          <w:shd w:val="clear" w:color="auto" w:fill="FFFFFF"/>
          <w:lang w:val="ka-GE"/>
        </w:rPr>
        <w:lastRenderedPageBreak/>
        <w:t>პრეტენზია ბაზარზე ბაზაზე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Pr>
          <w:rFonts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Default="008D2420"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Pr>
          <w:rFonts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Pr>
          <w:rFonts w:cs="Arial"/>
          <w:bCs/>
          <w:color w:val="202122"/>
          <w:sz w:val="24"/>
          <w:szCs w:val="24"/>
          <w:shd w:val="clear" w:color="auto" w:fill="FFFFFF"/>
          <w:lang w:val="ka-GE"/>
        </w:rPr>
        <w:t>, ამ სამი კომპონენტის საფუძველზე, ესენია:</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მოდელი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სტრატეგია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ბიზნეს პროცესი</w:t>
      </w:r>
    </w:p>
    <w:p w:rsidR="008D2420" w:rsidRDefault="0061271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Pr>
          <w:rFonts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612713" w:rsidRPr="00C03257" w:rsidRDefault="005B31F2" w:rsidP="00C03257">
      <w:pPr>
        <w:rPr>
          <w:rFonts w:cs="Arial"/>
          <w:bCs/>
          <w:color w:val="202122"/>
          <w:sz w:val="24"/>
          <w:szCs w:val="24"/>
          <w:shd w:val="clear" w:color="auto" w:fill="FFFFFF"/>
          <w:lang w:val="ka-GE"/>
        </w:rPr>
      </w:pPr>
      <w:r>
        <w:rPr>
          <w:rFonts w:cs="Arial"/>
          <w:bCs/>
          <w:noProof/>
          <w:color w:val="202122"/>
          <w:sz w:val="24"/>
          <w:szCs w:val="24"/>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7F505"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Pr>
          <w:rFonts w:cs="Arial"/>
          <w:bCs/>
          <w:noProof/>
          <w:color w:val="202122"/>
          <w:sz w:val="24"/>
          <w:szCs w:val="24"/>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8DC48"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Pr>
          <w:rFonts w:cs="Arial"/>
          <w:bCs/>
          <w:noProof/>
          <w:color w:val="202122"/>
          <w:sz w:val="24"/>
          <w:szCs w:val="24"/>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1012B"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p>
    <w:p w:rsidR="00C03257" w:rsidRPr="00C03257" w:rsidRDefault="005B31F2" w:rsidP="000C6C32">
      <w:pPr>
        <w:rPr>
          <w:rFonts w:cs="Arial"/>
          <w:b/>
          <w:bCs/>
          <w:color w:val="202122"/>
          <w:sz w:val="24"/>
          <w:szCs w:val="24"/>
          <w:shd w:val="clear" w:color="auto" w:fill="FFFFFF"/>
          <w:lang w:val="ka-GE"/>
        </w:rPr>
      </w:pP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B31F2" w:rsidRPr="005B31F2" w:rsidRDefault="005B31F2">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B31F2" w:rsidRPr="005B31F2" w:rsidRDefault="005B31F2">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B31F2" w:rsidRPr="005B31F2" w:rsidRDefault="005B31F2"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B31F2" w:rsidRPr="005B31F2" w:rsidRDefault="005B31F2"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B31F2" w:rsidRPr="005B31F2" w:rsidRDefault="005B31F2"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B31F2" w:rsidRPr="005B31F2" w:rsidRDefault="005B31F2"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bookmarkStart w:id="0" w:name="_GoBack"/>
      <w:bookmarkEnd w:id="0"/>
    </w:p>
    <w:p w:rsidR="00320757" w:rsidRDefault="00320757"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t>გამოყენებული მასალა</w:t>
      </w:r>
    </w:p>
    <w:p w:rsidR="00FB33C2" w:rsidRPr="00FB33C2" w:rsidRDefault="00FB33C2" w:rsidP="00FB33C2">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ბიბლიოგრაფია</w:t>
      </w:r>
    </w:p>
    <w:p w:rsidR="00FB33C2" w:rsidRPr="008D2420" w:rsidRDefault="00320757" w:rsidP="008D2420">
      <w:pPr>
        <w:pStyle w:val="ListParagraph"/>
        <w:numPr>
          <w:ilvl w:val="0"/>
          <w:numId w:val="7"/>
        </w:numPr>
        <w:rPr>
          <w:sz w:val="24"/>
          <w:szCs w:val="24"/>
          <w:lang w:val="ka-GE"/>
        </w:rPr>
      </w:pPr>
      <w:r w:rsidRPr="00320757">
        <w:rPr>
          <w:sz w:val="24"/>
          <w:szCs w:val="24"/>
          <w:lang w:val="ka-GE"/>
        </w:rPr>
        <w:t xml:space="preserve">საქართველოს </w:t>
      </w:r>
      <w:r w:rsidR="00FB33C2">
        <w:rPr>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AC59DD" w:rsidRPr="00AC59DD">
        <w:rPr>
          <w:sz w:val="24"/>
          <w:szCs w:val="24"/>
          <w:lang w:val="ka-GE"/>
        </w:rPr>
        <w:t>.</w:t>
      </w:r>
      <w:r w:rsidR="00AC59DD">
        <w:rPr>
          <w:sz w:val="24"/>
          <w:szCs w:val="24"/>
          <w:lang w:val="ka-GE"/>
        </w:rPr>
        <w:t xml:space="preserve"> </w:t>
      </w:r>
      <w:r w:rsidR="00AC59DD" w:rsidRPr="008D2420">
        <w:rPr>
          <w:sz w:val="24"/>
          <w:szCs w:val="24"/>
          <w:lang w:val="ka-GE"/>
        </w:rPr>
        <w:t>საქართველოს ტურიზმის სტრატეგია 2025.</w:t>
      </w:r>
    </w:p>
    <w:p w:rsidR="00320757" w:rsidRPr="00AC59DD" w:rsidRDefault="00320757" w:rsidP="00320757">
      <w:pPr>
        <w:pStyle w:val="ListParagraph"/>
        <w:ind w:left="1080"/>
        <w:rPr>
          <w:sz w:val="24"/>
          <w:szCs w:val="24"/>
          <w:lang w:val="ka-GE"/>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Minghetti, Valeria, and Dimitrios Buhalis.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p>
    <w:p w:rsidR="00320757" w:rsidRPr="00FB33C2" w:rsidRDefault="00FB33C2"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Johnson, Mark W., C</w:t>
      </w:r>
      <w:r w:rsidRPr="00FB33C2">
        <w:rPr>
          <w:sz w:val="24"/>
          <w:szCs w:val="24"/>
        </w:rPr>
        <w:t>layton M. Christensen, and Henning</w:t>
      </w:r>
      <w:r>
        <w:rPr>
          <w:sz w:val="24"/>
          <w:szCs w:val="24"/>
        </w:rPr>
        <w:t xml:space="preserve"> kagermann</w:t>
      </w:r>
      <w:r w:rsidRPr="00FB33C2">
        <w:rPr>
          <w:sz w:val="24"/>
          <w:szCs w:val="24"/>
        </w:rPr>
        <w:t>. 2008. "Reinventing your business model."</w:t>
      </w:r>
    </w:p>
    <w:p w:rsidR="00FB33C2" w:rsidRPr="00FB33C2" w:rsidRDefault="00FB33C2" w:rsidP="00FB33C2">
      <w:pPr>
        <w:pStyle w:val="ListParagraph"/>
        <w:rPr>
          <w:rFonts w:cs="Arial"/>
          <w:b/>
          <w:bCs/>
          <w:color w:val="202122"/>
          <w:sz w:val="24"/>
          <w:szCs w:val="24"/>
          <w:shd w:val="clear" w:color="auto" w:fill="FFFFFF"/>
          <w:lang w:val="ka-GE"/>
        </w:rPr>
      </w:pPr>
    </w:p>
    <w:p w:rsidR="00FB33C2" w:rsidRPr="00FB33C2" w:rsidRDefault="00FB33C2" w:rsidP="00320757">
      <w:pPr>
        <w:pStyle w:val="ListParagraph"/>
        <w:numPr>
          <w:ilvl w:val="0"/>
          <w:numId w:val="7"/>
        </w:numPr>
        <w:rPr>
          <w:rFonts w:cs="Arial"/>
          <w:b/>
          <w:bCs/>
          <w:color w:val="202122"/>
          <w:sz w:val="24"/>
          <w:szCs w:val="24"/>
          <w:shd w:val="clear" w:color="auto" w:fill="FFFFFF"/>
          <w:lang w:val="ka-GE"/>
        </w:rPr>
      </w:pPr>
      <w:r w:rsidRPr="00FB33C2">
        <w:rPr>
          <w:sz w:val="24"/>
          <w:szCs w:val="24"/>
        </w:rPr>
        <w:t>Shafer, Scott M., H. Jeff Smith, and Jane C. Linder. 2005. "The power of business models."</w:t>
      </w:r>
    </w:p>
    <w:p w:rsidR="00320757" w:rsidRDefault="00320757" w:rsidP="00320757">
      <w:pPr>
        <w:rPr>
          <w:rFonts w:cs="Arial"/>
          <w:b/>
          <w:bCs/>
          <w:color w:val="202122"/>
          <w:sz w:val="24"/>
          <w:szCs w:val="24"/>
          <w:shd w:val="clear" w:color="auto" w:fill="FFFFFF"/>
          <w:lang w:val="ka-GE"/>
        </w:rPr>
      </w:pPr>
    </w:p>
    <w:p w:rsidR="00320757" w:rsidRPr="00320757" w:rsidRDefault="00320757" w:rsidP="00320757">
      <w:pPr>
        <w:rPr>
          <w:rFonts w:cs="Arial"/>
          <w:b/>
          <w:bCs/>
          <w:color w:val="202122"/>
          <w:sz w:val="24"/>
          <w:szCs w:val="24"/>
          <w:shd w:val="clear" w:color="auto" w:fill="FFFFFF"/>
          <w:lang w:val="ka-GE"/>
        </w:rPr>
      </w:pPr>
    </w:p>
    <w:sectPr w:rsidR="00320757" w:rsidRPr="00320757" w:rsidSect="00FA54F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E0C" w:rsidRDefault="00F12E0C" w:rsidP="000C12F2">
      <w:pPr>
        <w:spacing w:after="0" w:line="240" w:lineRule="auto"/>
      </w:pPr>
      <w:r>
        <w:separator/>
      </w:r>
    </w:p>
  </w:endnote>
  <w:endnote w:type="continuationSeparator" w:id="0">
    <w:p w:rsidR="00F12E0C" w:rsidRDefault="00F12E0C"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D90A22" w:rsidRDefault="00D90A22">
        <w:pPr>
          <w:pStyle w:val="Footer"/>
          <w:jc w:val="right"/>
        </w:pPr>
        <w:r>
          <w:fldChar w:fldCharType="begin"/>
        </w:r>
        <w:r>
          <w:instrText xml:space="preserve"> PAGE   \* MERGEFORMAT </w:instrText>
        </w:r>
        <w:r>
          <w:fldChar w:fldCharType="separate"/>
        </w:r>
        <w:r w:rsidR="005B31F2">
          <w:rPr>
            <w:noProof/>
          </w:rPr>
          <w:t>9</w:t>
        </w:r>
        <w:r>
          <w:rPr>
            <w:noProof/>
          </w:rPr>
          <w:fldChar w:fldCharType="end"/>
        </w:r>
      </w:p>
    </w:sdtContent>
  </w:sdt>
  <w:p w:rsidR="00D90A22" w:rsidRDefault="00D90A22"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E0C" w:rsidRDefault="00F12E0C" w:rsidP="000C12F2">
      <w:pPr>
        <w:spacing w:after="0" w:line="240" w:lineRule="auto"/>
      </w:pPr>
      <w:r>
        <w:separator/>
      </w:r>
    </w:p>
  </w:footnote>
  <w:footnote w:type="continuationSeparator" w:id="0">
    <w:p w:rsidR="00F12E0C" w:rsidRDefault="00F12E0C"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961CD"/>
    <w:rsid w:val="000C12F2"/>
    <w:rsid w:val="000C6C32"/>
    <w:rsid w:val="000D4E6F"/>
    <w:rsid w:val="001A12F6"/>
    <w:rsid w:val="002114BE"/>
    <w:rsid w:val="00230D88"/>
    <w:rsid w:val="00242D4C"/>
    <w:rsid w:val="002C3119"/>
    <w:rsid w:val="00320757"/>
    <w:rsid w:val="003602FA"/>
    <w:rsid w:val="00366BD5"/>
    <w:rsid w:val="0038773A"/>
    <w:rsid w:val="003A36EC"/>
    <w:rsid w:val="003D754A"/>
    <w:rsid w:val="00462872"/>
    <w:rsid w:val="00470200"/>
    <w:rsid w:val="004F2298"/>
    <w:rsid w:val="00507D63"/>
    <w:rsid w:val="00520D32"/>
    <w:rsid w:val="00522009"/>
    <w:rsid w:val="00533A56"/>
    <w:rsid w:val="005B31F2"/>
    <w:rsid w:val="005D4046"/>
    <w:rsid w:val="00606CAB"/>
    <w:rsid w:val="00612713"/>
    <w:rsid w:val="00645271"/>
    <w:rsid w:val="006857EC"/>
    <w:rsid w:val="006B5ED7"/>
    <w:rsid w:val="007E776A"/>
    <w:rsid w:val="00841CF1"/>
    <w:rsid w:val="00851002"/>
    <w:rsid w:val="008D2420"/>
    <w:rsid w:val="009E26C8"/>
    <w:rsid w:val="00A041EE"/>
    <w:rsid w:val="00A669B8"/>
    <w:rsid w:val="00AC59DD"/>
    <w:rsid w:val="00B10A4C"/>
    <w:rsid w:val="00B66EC2"/>
    <w:rsid w:val="00BA0AFA"/>
    <w:rsid w:val="00BC08AB"/>
    <w:rsid w:val="00C03257"/>
    <w:rsid w:val="00C238F9"/>
    <w:rsid w:val="00C26BE5"/>
    <w:rsid w:val="00C718DD"/>
    <w:rsid w:val="00CD6786"/>
    <w:rsid w:val="00CE457A"/>
    <w:rsid w:val="00CF490C"/>
    <w:rsid w:val="00D43C41"/>
    <w:rsid w:val="00D74B14"/>
    <w:rsid w:val="00D90A22"/>
    <w:rsid w:val="00E4491C"/>
    <w:rsid w:val="00EC0890"/>
    <w:rsid w:val="00ED2863"/>
    <w:rsid w:val="00F12E0C"/>
    <w:rsid w:val="00F35624"/>
    <w:rsid w:val="00F36297"/>
    <w:rsid w:val="00F50F8A"/>
    <w:rsid w:val="00F61D87"/>
    <w:rsid w:val="00FA54F8"/>
    <w:rsid w:val="00FB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9456B-5E74-4A04-A8DE-1FA22B0D3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10</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22</cp:revision>
  <dcterms:created xsi:type="dcterms:W3CDTF">2021-07-10T14:46:00Z</dcterms:created>
  <dcterms:modified xsi:type="dcterms:W3CDTF">2021-07-15T13:18:00Z</dcterms:modified>
</cp:coreProperties>
</file>