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UIKit, Jetpack Compose and XML: Building Mobile Screens</w:t>
      </w:r>
    </w:p>
    <w:p>
      <w:pPr/>
      <w:r>
        <w:t xml:space="preserve">This document covers three toolkits for building mobile app screens and how each one handles this week's topics: UI component architecture, responsive design and screen navigation. It uses the Own Account Transfer app as the running example. Technical terms are used where they help, and each is explained the first time it appears.</w:t>
      </w:r>
    </w:p>
    <w:p>
      <w:pPr>
        <w:pStyle w:val="Heading2"/>
      </w:pPr>
      <w:r>
        <w:t xml:space="preserve">This week: UI development</w:t>
      </w:r>
    </w:p>
    <w:p>
      <w:pPr/>
      <w:r>
        <w:rPr>
          <w:b/>
        </w:rPr>
        <w:t xml:space="preserve">Objective:</w:t>
      </w:r>
      <w:r>
        <w:t xml:space="preserve"> construct responsive banking UI screens and implement interactive UI navigation flows.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Focus area</w:t>
            </w:r>
          </w:p>
        </w:tc>
        <w:tc>
          <w:tcPr>
            <w:tcW w:w="3120" w:type="dxa"/>
            <w:shd w:val="clear" w:color="auto" w:fill="F2F2F2"/>
          </w:tcPr>
          <w:p>
            <w:pPr/>
            <w:r>
              <w:t xml:space="preserve">What it covers</w:t>
            </w:r>
          </w:p>
        </w:tc>
        <w:tc>
          <w:tcPr>
            <w:tcW w:w="3120" w:type="dxa"/>
            <w:shd w:val="clear" w:color="auto" w:fill="F2F2F2"/>
          </w:tcPr>
          <w:p>
            <w:pPr/>
            <w:r>
              <w:t xml:space="preserve">Where it's covered</w:t>
            </w:r>
          </w:p>
        </w:tc>
      </w:tr>
      <w:tr>
        <w:tc>
          <w:tcPr>
            <w:tcW w:w="3120" w:type="dxa"/>
          </w:tcPr>
          <w:p>
            <w:pPr/>
            <w:r>
              <w:t xml:space="preserve">UI layout frameworks and components</w:t>
            </w:r>
          </w:p>
        </w:tc>
        <w:tc>
          <w:tcPr>
            <w:tcW w:w="3120" w:type="dxa"/>
          </w:tcPr>
          <w:p>
            <w:pPr/>
            <w:r>
              <w:t xml:space="preserve">UIKit, Jetpack Compose and XML + Kotlin; splitting screens into reusable components</w:t>
            </w:r>
          </w:p>
        </w:tc>
        <w:tc>
          <w:tcPr>
            <w:tcW w:w="3120" w:type="dxa"/>
          </w:tcPr>
          <w:p>
            <w:pPr/>
            <w:r>
              <w:t xml:space="preserve">The three toolkits</w:t>
            </w:r>
            <w:r>
              <w:t xml:space="preserve">, </w:t>
            </w:r>
            <w:r>
              <w:t xml:space="preserve">UI component architecture</w:t>
            </w:r>
          </w:p>
        </w:tc>
      </w:tr>
      <w:tr>
        <w:tc>
          <w:tcPr>
            <w:tcW w:w="3120" w:type="dxa"/>
          </w:tcPr>
          <w:p>
            <w:pPr/>
            <w:r>
              <w:t xml:space="preserve">Banking app visual screen design</w:t>
            </w:r>
          </w:p>
        </w:tc>
        <w:tc>
          <w:tcPr>
            <w:tcW w:w="3120" w:type="dxa"/>
          </w:tcPr>
          <w:p>
            <w:pPr/>
            <w:r>
              <w:t xml:space="preserve">Colours, hierarchy and layout choices that make a money app clear and trustworthy</w:t>
            </w:r>
          </w:p>
        </w:tc>
        <w:tc>
          <w:tcPr>
            <w:tcW w:w="3120" w:type="dxa"/>
          </w:tcPr>
          <w:p>
            <w:pPr/>
            <w:r>
              <w:t xml:space="preserve">Banking screen design and interactive elements</w:t>
            </w:r>
          </w:p>
        </w:tc>
      </w:tr>
      <w:tr>
        <w:tc>
          <w:tcPr>
            <w:tcW w:w="3120" w:type="dxa"/>
          </w:tcPr>
          <w:p>
            <w:pPr/>
            <w:r>
              <w:t xml:space="preserve">Interactive UI elements and navigation</w:t>
            </w:r>
          </w:p>
        </w:tc>
        <w:tc>
          <w:tcPr>
            <w:tcW w:w="3120" w:type="dxa"/>
          </w:tcPr>
          <w:p>
            <w:pPr/>
            <w:r>
              <w:t xml:space="preserve">Buttons, fields, switches, sheets and feedback; moving between screens</w:t>
            </w:r>
          </w:p>
        </w:tc>
        <w:tc>
          <w:tcPr>
            <w:tcW w:w="3120" w:type="dxa"/>
          </w:tcPr>
          <w:p>
            <w:pPr/>
            <w:r>
              <w:t xml:space="preserve">Banking screen design and interactive elements</w:t>
            </w:r>
            <w:r>
              <w:t xml:space="preserve">, </w:t>
            </w:r>
            <w:r>
              <w:t xml:space="preserve">Screen navigation</w:t>
            </w:r>
          </w:p>
        </w:tc>
      </w:tr>
      <w:tr>
        <w:tc>
          <w:tcPr>
            <w:tcW w:w="3120" w:type="dxa"/>
          </w:tcPr>
          <w:p>
            <w:pPr/>
            <w:r>
              <w:t xml:space="preserve">Responsive screens</w:t>
            </w:r>
          </w:p>
        </w:tc>
        <w:tc>
          <w:tcPr>
            <w:tcW w:w="3120" w:type="dxa"/>
          </w:tcPr>
          <w:p>
            <w:pPr/>
            <w:r>
              <w:t xml:space="preserve">Working on any phone size, with the keyboard open and larger text</w:t>
            </w:r>
          </w:p>
        </w:tc>
        <w:tc>
          <w:tcPr>
            <w:tcW w:w="3120" w:type="dxa"/>
          </w:tcPr>
          <w:p>
            <w:pPr/>
            <w:r>
              <w:t xml:space="preserve">Responsive design</w:t>
            </w:r>
          </w:p>
        </w:tc>
      </w:tr>
    </w:tbl>
    <w:p>
      <w:pPr>
        <w:pStyle w:val="Heading3"/>
      </w:pPr>
      <w:r>
        <w:t xml:space="preserve">Deliverables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Deliverable</w:t>
            </w:r>
          </w:p>
        </w:tc>
        <w:tc>
          <w:tcPr>
            <w:tcW w:w="4680" w:type="dxa"/>
            <w:shd w:val="clear" w:color="auto" w:fill="F2F2F2"/>
          </w:tcPr>
          <w:p>
            <w:pPr/>
            <w:r>
              <w:t xml:space="preserve">What was produced</w:t>
            </w:r>
          </w:p>
        </w:tc>
      </w:tr>
      <w:tr>
        <w:tc>
          <w:tcPr>
            <w:tcW w:w="4680" w:type="dxa"/>
          </w:tcPr>
          <w:p>
            <w:pPr/>
            <w:r>
              <w:t xml:space="preserve">UI code repository</w:t>
            </w:r>
          </w:p>
        </w:tc>
        <w:tc>
          <w:tcPr>
            <w:tcW w:w="4680" w:type="dxa"/>
          </w:tcPr>
          <w:p>
            <w:pPr/>
            <w:r>
              <w:t xml:space="preserve">The </w:t>
            </w:r>
            <w:hyperlink r:id="rId3" w:history="1">
              <w:r>
                <w:rPr>
                  <w:rStyle w:val="Hyperlink"/>
                </w:rPr>
                <w:t xml:space="preserve">MAD-Internship repository</w:t>
              </w:r>
            </w:hyperlink>
            <w:r>
              <w:t xml:space="preserve"> on GitHub, containing the Own Account Transfer app built twice: iOS in UIKit (</w:t>
            </w:r>
            <w:r>
              <w:rPr>
                <w:rStyle w:val="CodeChar"/>
              </w:rPr>
              <w:t xml:space="preserve">week2Practical/OwnTransferAccountUIKit</w:t>
            </w:r>
            <w:r>
              <w:t xml:space="preserve">) and Android in Jetpack Compose (</w:t>
            </w:r>
            <w:r>
              <w:rPr>
                <w:rStyle w:val="CodeChar"/>
              </w:rPr>
              <w:t xml:space="preserve">OwnAccountAndroid</w:t>
            </w:r>
            <w:r>
              <w:t xml:space="preserve">)</w:t>
            </w:r>
          </w:p>
        </w:tc>
      </w:tr>
      <w:tr>
        <w:tc>
          <w:tcPr>
            <w:tcW w:w="4680" w:type="dxa"/>
          </w:tcPr>
          <w:p>
            <w:pPr/>
            <w:r>
              <w:t xml:space="preserve">Screen design prototype</w:t>
            </w:r>
          </w:p>
        </w:tc>
        <w:tc>
          <w:tcPr>
            <w:tcW w:w="4680" w:type="dxa"/>
          </w:tcPr>
          <w:p>
            <w:pPr/>
            <w:r>
              <w:t xml:space="preserve">Five working screens based on the </w:t>
            </w:r>
            <w:r>
              <w:rPr>
                <w:i/>
              </w:rPr>
              <w:t xml:space="preserve">Own Account Task UI</w:t>
            </w:r>
            <w:r>
              <w:t xml:space="preserve"> design: Transfers menu, Own Accounts form, Select Account sheet, Verify, and Success receipt, connected by a full navigation flow on both platforms</w:t>
            </w:r>
          </w:p>
        </w:tc>
      </w:tr>
    </w:tbl>
    <w:p>
      <w:pPr>
        <w:pStyle w:val="Heading2"/>
      </w:pPr>
      <w:r>
        <w:t xml:space="preserve">The three toolkits</w:t>
      </w:r>
    </w:p>
    <w:p>
      <w:pPr/>
      <w:r>
        <w:rPr>
          <w:b/>
        </w:rPr>
        <w:t xml:space="preserve">UIKit</w:t>
      </w:r>
      <w:r>
        <w:t xml:space="preserve"> is Apple's original framework for iPhone and iPad screens, written in Swift. </w:t>
      </w:r>
      <w:r>
        <w:rPr>
          <w:b/>
        </w:rPr>
        <w:t xml:space="preserve">Jetpack Compose</w:t>
      </w:r>
      <w:r>
        <w:t xml:space="preserve"> is Google's current recommended toolkit for Android, written in Kotlin. </w:t>
      </w:r>
      <w:r>
        <w:rPr>
          <w:b/>
        </w:rPr>
        <w:t xml:space="preserve">XML + Kotlin</w:t>
      </w:r>
      <w:r>
        <w:t xml:space="preserve">, often called the Android </w:t>
      </w:r>
      <w:r>
        <w:rPr>
          <w:b/>
        </w:rPr>
        <w:t xml:space="preserve">View system</w:t>
      </w:r>
      <w:r>
        <w:t xml:space="preserve">, is the older Android approach: screen layouts are written in XML files and controlled from Kotlin code.</w:t>
      </w:r>
    </w:p>
    <w:p>
      <w:pPr>
        <w:pStyle w:val="Heading3"/>
      </w:pPr>
      <w:r>
        <w:t xml:space="preserve">Imperative vs declarative</w:t>
      </w:r>
    </w:p>
    <w:p>
      <w:pPr/>
      <w:r>
        <w:t xml:space="preserve">The biggest difference between them is how the screen gets updated when data changes.</w:t>
      </w:r>
    </w:p>
    <w:p>
      <w:pPr/>
      <w:r>
        <w:t xml:space="preserve">UIKit and the XML View system are </w:t>
      </w:r>
      <w:r>
        <w:rPr>
          <w:b/>
        </w:rPr>
        <w:t xml:space="preserve">imperative</w:t>
      </w:r>
      <w:r>
        <w:t xml:space="preserve">. You create each on-screen object (a </w:t>
      </w:r>
      <w:r>
        <w:rPr>
          <w:i/>
        </w:rPr>
        <w:t xml:space="preserve">view</w:t>
      </w:r>
      <w:r>
        <w:t xml:space="preserve">), keep a reference to it, and change its properties yourself. When a transfer reduces a balance, your code has to find the balance label and set its new text.</w:t>
      </w:r>
    </w:p>
    <w:p>
      <w:pPr/>
      <w:r>
        <w:t xml:space="preserve">Compose is </w:t>
      </w:r>
      <w:r>
        <w:rPr>
          <w:b/>
        </w:rPr>
        <w:t xml:space="preserve">declarative</w:t>
      </w:r>
      <w:r>
        <w:t xml:space="preserve">. You write a function that describes what the screen should look like for the current data, and Compose redraws the affected parts whenever that data changes. This automatic redraw is called </w:t>
      </w:r>
      <w:r>
        <w:rPr>
          <w:b/>
        </w:rPr>
        <w:t xml:space="preserve">recomposition</w:t>
      </w:r>
      <w:r>
        <w:t xml:space="preserve">. The balance label simply says "show the account's balance", and stays correct without extra code.</w:t>
      </w:r>
    </w:p>
    <w:p>
      <w:pPr>
        <w:pStyle w:val="Code"/>
      </w:pPr>
      <w:bookmarkStart w:id="1" w:name="bongo_lang_swift_1"/>
      <w:bookmarkEnd w:id="1"/>
      <w:r>
        <w:t xml:space="preserve">// UIKit (imperative): update the label yourself</w:t>
        <w:br/>
        <w:t xml:space="preserve">balanceLabel.text = account.formattedBalance</w:t>
      </w:r>
    </w:p>
    <w:p/>
    <w:p>
      <w:pPr>
        <w:pStyle w:val="Code"/>
      </w:pPr>
      <w:bookmarkStart w:id="2" w:name="bongo_lang_kotlin_2"/>
      <w:bookmarkEnd w:id="2"/>
      <w:r>
        <w:t xml:space="preserve">// Compose (declarative): describe it once; it redraws when balance changes</w:t>
        <w:br/>
        <w:t xml:space="preserve">Text(account.formattedBalance)</w:t>
      </w:r>
    </w:p>
    <w:p>
      <w:pPr>
        <w:pStyle w:val="Heading3"/>
      </w:pPr>
      <w:r>
        <w:t xml:space="preserve">At a glance we can see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Platform</w:t>
            </w:r>
          </w:p>
        </w:tc>
        <w:tc>
          <w:tcPr>
            <w:tcW w:w="2340" w:type="dxa"/>
          </w:tcPr>
          <w:p>
            <w:pPr/>
            <w:r>
              <w:t xml:space="preserve">iOS, iPadOS</w:t>
            </w:r>
          </w:p>
        </w:tc>
        <w:tc>
          <w:tcPr>
            <w:tcW w:w="2340" w:type="dxa"/>
          </w:tcPr>
          <w:p>
            <w:pPr/>
            <w:r>
              <w:t xml:space="preserve">Android</w:t>
            </w:r>
          </w:p>
        </w:tc>
        <w:tc>
          <w:tcPr>
            <w:tcW w:w="2340" w:type="dxa"/>
          </w:tcPr>
          <w:p>
            <w:pPr/>
            <w:r>
              <w:t xml:space="preserve">Android</w:t>
            </w:r>
          </w:p>
        </w:tc>
      </w:tr>
      <w:tr>
        <w:tc>
          <w:tcPr>
            <w:tcW w:w="2340" w:type="dxa"/>
          </w:tcPr>
          <w:p>
            <w:pPr/>
            <w:r>
              <w:t xml:space="preserve">Language</w:t>
            </w:r>
          </w:p>
        </w:tc>
        <w:tc>
          <w:tcPr>
            <w:tcW w:w="2340" w:type="dxa"/>
          </w:tcPr>
          <w:p>
            <w:pPr/>
            <w:r>
              <w:t xml:space="preserve">Swift</w:t>
            </w:r>
          </w:p>
        </w:tc>
        <w:tc>
          <w:tcPr>
            <w:tcW w:w="2340" w:type="dxa"/>
          </w:tcPr>
          <w:p>
            <w:pPr/>
            <w:r>
              <w:t xml:space="preserve">Kotlin</w:t>
            </w:r>
          </w:p>
        </w:tc>
        <w:tc>
          <w:tcPr>
            <w:tcW w:w="2340" w:type="dxa"/>
          </w:tcPr>
          <w:p>
            <w:pPr/>
            <w:r>
              <w:t xml:space="preserve">Kotlin + XML</w:t>
            </w:r>
          </w:p>
        </w:tc>
      </w:tr>
      <w:tr>
        <w:tc>
          <w:tcPr>
            <w:tcW w:w="2340" w:type="dxa"/>
          </w:tcPr>
          <w:p>
            <w:pPr/>
            <w:r>
              <w:t xml:space="preserve">Style</w:t>
            </w:r>
          </w:p>
        </w:tc>
        <w:tc>
          <w:tcPr>
            <w:tcW w:w="2340" w:type="dxa"/>
          </w:tcPr>
          <w:p>
            <w:pPr/>
            <w:r>
              <w:t xml:space="preserve">Imperative</w:t>
            </w:r>
          </w:p>
        </w:tc>
        <w:tc>
          <w:tcPr>
            <w:tcW w:w="2340" w:type="dxa"/>
          </w:tcPr>
          <w:p>
            <w:pPr/>
            <w:r>
              <w:t xml:space="preserve">Declarative</w:t>
            </w:r>
          </w:p>
        </w:tc>
        <w:tc>
          <w:tcPr>
            <w:tcW w:w="2340" w:type="dxa"/>
          </w:tcPr>
          <w:p>
            <w:pPr/>
            <w:r>
              <w:t xml:space="preserve">Imperative</w:t>
            </w:r>
          </w:p>
        </w:tc>
      </w:tr>
      <w:tr>
        <w:tc>
          <w:tcPr>
            <w:tcW w:w="2340" w:type="dxa"/>
          </w:tcPr>
          <w:p>
            <w:pPr/>
            <w:r>
              <w:t xml:space="preserve">One screen is</w:t>
            </w:r>
          </w:p>
        </w:tc>
        <w:tc>
          <w:tcPr>
            <w:tcW w:w="2340" w:type="dxa"/>
          </w:tcPr>
          <w:p>
            <w:pPr/>
            <w:r>
              <w:t xml:space="preserve">A </w:t>
            </w:r>
            <w:r>
              <w:rPr>
                <w:rStyle w:val="CodeChar"/>
              </w:rPr>
              <w:t xml:space="preserve">UIViewController</w:t>
            </w:r>
          </w:p>
        </w:tc>
        <w:tc>
          <w:tcPr>
            <w:tcW w:w="2340" w:type="dxa"/>
          </w:tcPr>
          <w:p>
            <w:pPr/>
            <w:r>
              <w:t xml:space="preserve">A </w:t>
            </w:r>
            <w:r>
              <w:rPr>
                <w:rStyle w:val="CodeChar"/>
              </w:rPr>
              <w:t xml:space="preserve">@Composable</w:t>
            </w:r>
            <w:r>
              <w:t xml:space="preserve"> function</w:t>
            </w:r>
          </w:p>
        </w:tc>
        <w:tc>
          <w:tcPr>
            <w:tcW w:w="2340" w:type="dxa"/>
          </w:tcPr>
          <w:p>
            <w:pPr/>
            <w:r>
              <w:t xml:space="preserve">A </w:t>
            </w:r>
            <w:r>
              <w:rPr>
                <w:rStyle w:val="CodeChar"/>
              </w:rPr>
              <w:t xml:space="preserve">Fragment</w:t>
            </w:r>
            <w:r>
              <w:t xml:space="preserve"> with an XML layout</w:t>
            </w:r>
          </w:p>
        </w:tc>
      </w:tr>
      <w:tr>
        <w:tc>
          <w:tcPr>
            <w:tcW w:w="2340" w:type="dxa"/>
          </w:tcPr>
          <w:p>
            <w:pPr/>
            <w:r>
              <w:t xml:space="preserve">Layout system</w:t>
            </w:r>
          </w:p>
        </w:tc>
        <w:tc>
          <w:tcPr>
            <w:tcW w:w="2340" w:type="dxa"/>
          </w:tcPr>
          <w:p>
            <w:pPr/>
            <w:r>
              <w:t xml:space="preserve">Auto Layout constraints</w:t>
            </w:r>
          </w:p>
        </w:tc>
        <w:tc>
          <w:tcPr>
            <w:tcW w:w="2340" w:type="dxa"/>
          </w:tcPr>
          <w:p>
            <w:pPr/>
            <w:r>
              <w:t xml:space="preserve">Rows, columns, boxes and modifiers</w:t>
            </w:r>
          </w:p>
        </w:tc>
        <w:tc>
          <w:tcPr>
            <w:tcW w:w="2340" w:type="dxa"/>
          </w:tcPr>
          <w:p>
            <w:pPr/>
            <w:r>
              <w:rPr>
                <w:rStyle w:val="CodeChar"/>
              </w:rPr>
              <w:t xml:space="preserve">ConstraintLayout</w:t>
            </w:r>
            <w:r>
              <w:t xml:space="preserve"> and other layouts in XML</w:t>
            </w:r>
          </w:p>
        </w:tc>
      </w:tr>
      <w:tr>
        <w:tc>
          <w:tcPr>
            <w:tcW w:w="2340" w:type="dxa"/>
          </w:tcPr>
          <w:p>
            <w:pPr/>
            <w:r>
              <w:t xml:space="preserve">Navigation</w:t>
            </w:r>
          </w:p>
        </w:tc>
        <w:tc>
          <w:tcPr>
            <w:tcW w:w="2340" w:type="dxa"/>
          </w:tcPr>
          <w:p>
            <w:pPr/>
            <w:r>
              <w:rPr>
                <w:rStyle w:val="CodeChar"/>
              </w:rPr>
              <w:t xml:space="preserve">UINavigationController</w:t>
            </w:r>
          </w:p>
        </w:tc>
        <w:tc>
          <w:tcPr>
            <w:tcW w:w="2340" w:type="dxa"/>
          </w:tcPr>
          <w:p>
            <w:pPr/>
            <w:r>
              <w:t xml:space="preserve">Navigation Compose (</w:t>
            </w:r>
            <w:r>
              <w:rPr>
                <w:rStyle w:val="CodeChar"/>
              </w:rPr>
              <w:t xml:space="preserve">NavHost</w:t>
            </w:r>
            <w:r>
              <w:t xml:space="preserve">)</w:t>
            </w:r>
          </w:p>
        </w:tc>
        <w:tc>
          <w:tcPr>
            <w:tcW w:w="2340" w:type="dxa"/>
          </w:tcPr>
          <w:p>
            <w:pPr/>
            <w:r>
              <w:t xml:space="preserve">Navigation Component (</w:t>
            </w:r>
            <w:r>
              <w:rPr>
                <w:rStyle w:val="CodeChar"/>
              </w:rPr>
              <w:t xml:space="preserve">nav_graph.xml</w:t>
            </w:r>
            <w:r>
              <w:t xml:space="preserve">)</w:t>
            </w:r>
          </w:p>
        </w:tc>
      </w:tr>
      <w:tr>
        <w:tc>
          <w:tcPr>
            <w:tcW w:w="2340" w:type="dxa"/>
          </w:tcPr>
          <w:p>
            <w:pPr/>
            <w:r>
              <w:t xml:space="preserve">Released</w:t>
            </w:r>
          </w:p>
        </w:tc>
        <w:tc>
          <w:tcPr>
            <w:tcW w:w="2340" w:type="dxa"/>
          </w:tcPr>
          <w:p>
            <w:pPr/>
            <w:r>
              <w:t xml:space="preserve">2008</w:t>
            </w:r>
          </w:p>
        </w:tc>
        <w:tc>
          <w:tcPr>
            <w:tcW w:w="2340" w:type="dxa"/>
          </w:tcPr>
          <w:p>
            <w:pPr/>
            <w:r>
              <w:t xml:space="preserve">2021 (stable)</w:t>
            </w:r>
          </w:p>
        </w:tc>
        <w:tc>
          <w:tcPr>
            <w:tcW w:w="2340" w:type="dxa"/>
          </w:tcPr>
          <w:p>
            <w:pPr/>
            <w:r>
              <w:t xml:space="preserve">2008</w:t>
            </w:r>
          </w:p>
        </w:tc>
      </w:tr>
    </w:tbl>
    <w:p>
      <w:pPr>
        <w:pStyle w:val="Heading2"/>
      </w:pPr>
      <w:r>
        <w:t xml:space="preserve">UI component architecture</w:t>
      </w:r>
    </w:p>
    <w:p>
      <w:pPr/>
      <w:r>
        <w:rPr>
          <w:b/>
        </w:rPr>
        <w:t xml:space="preserve">UI component architecture</w:t>
      </w:r>
      <w:r>
        <w:t xml:space="preserve"> is how a screen is split into reusable pieces, and how those pieces get their data. The transfer app reuses the same header on four screens and the same navy button on two, so each was built once as a </w:t>
      </w:r>
      <w:r>
        <w:rPr>
          <w:b/>
        </w:rPr>
        <w:t xml:space="preserve">component</w:t>
      </w:r>
      <w:r>
        <w:t xml:space="preserve"> and placed wherever it was needed. Changing the logo in the header component updates every screen.</w:t>
      </w:r>
    </w:p>
    <w:p>
      <w:pPr/>
      <w:r>
        <w:t xml:space="preserve">All three versions share the same layers:</w:t>
      </w:r>
    </w:p>
    <w:p>
      <w:pPr>
        <w:pStyle w:val="ListParagraph"/>
        <w:numPr>
          <w:ilvl w:val="0"/>
          <w:numId w:val="2"/>
        </w:numPr>
      </w:pPr>
      <w:r>
        <w:rPr>
          <w:b/>
        </w:rPr>
        <w:t xml:space="preserve">Theme</w:t>
      </w:r>
      <w:r>
        <w:t xml:space="preserve">: colours, fonts and shared styles.</w:t>
      </w:r>
    </w:p>
    <w:p>
      <w:pPr>
        <w:pStyle w:val="ListParagraph"/>
        <w:numPr>
          <w:ilvl w:val="0"/>
          <w:numId w:val="2"/>
        </w:numPr>
      </w:pPr>
      <w:r>
        <w:rPr>
          <w:b/>
        </w:rPr>
        <w:t xml:space="preserve">Components</w:t>
      </w:r>
      <w:r>
        <w:t xml:space="preserve">: header, card, button, account row, info row.</w:t>
      </w:r>
    </w:p>
    <w:p>
      <w:pPr>
        <w:pStyle w:val="ListParagraph"/>
        <w:numPr>
          <w:ilvl w:val="0"/>
          <w:numId w:val="2"/>
        </w:numPr>
      </w:pPr>
      <w:r>
        <w:rPr>
          <w:b/>
        </w:rPr>
        <w:t xml:space="preserve">Screens</w:t>
      </w:r>
      <w:r>
        <w:t xml:space="preserve">: menu, form, account picker, verify, receipt.</w:t>
      </w:r>
    </w:p>
    <w:p>
      <w:pPr>
        <w:pStyle w:val="ListParagraph"/>
        <w:numPr>
          <w:ilvl w:val="0"/>
          <w:numId w:val="2"/>
        </w:numPr>
      </w:pPr>
      <w:r>
        <w:rPr>
          <w:b/>
        </w:rPr>
        <w:t xml:space="preserve">Shared state</w:t>
      </w:r>
      <w:r>
        <w:t xml:space="preserve">: one object that holds the transfer data and rules, read by every screen.</w:t>
      </w:r>
    </w:p>
    <w:p>
      <w:pPr>
        <w:pStyle w:val="ListParagraph"/>
        <w:numPr>
          <w:ilvl w:val="0"/>
          <w:numId w:val="2"/>
        </w:numPr>
      </w:pPr>
      <w:r>
        <w:rPr>
          <w:b/>
        </w:rPr>
        <w:t xml:space="preserve">Models</w:t>
      </w:r>
      <w:r>
        <w:t xml:space="preserve">: plain data types such as </w:t>
      </w:r>
      <w:r>
        <w:rPr>
          <w:rStyle w:val="CodeChar"/>
        </w:rPr>
        <w:t xml:space="preserve">Account</w:t>
      </w:r>
      <w:r>
        <w:t xml:space="preserve"> and </w:t>
      </w:r>
      <w:r>
        <w:rPr>
          <w:rStyle w:val="CodeChar"/>
        </w:rPr>
        <w:t xml:space="preserve">TransferSummary</w:t>
      </w:r>
      <w:r>
        <w:t xml:space="preserve">.</w:t>
      </w:r>
    </w:p>
    <w:p>
      <w:pPr>
        <w:pStyle w:val="Heading3"/>
      </w:pPr>
      <w:r>
        <w:t xml:space="preserve">UIKit</w:t>
      </w:r>
    </w:p>
    <w:p>
      <w:pPr/>
      <w:r>
        <w:t xml:space="preserve">In UIKit every piece is a </w:t>
      </w:r>
      <w:r>
        <w:rPr>
          <w:rStyle w:val="CodeChar"/>
          <w:b/>
        </w:rPr>
        <w:t xml:space="preserve">UIView</w:t>
      </w:r>
      <w:r>
        <w:t xml:space="preserve">, a rectangle that draws itself and can contain other views. A reusable component is a custom </w:t>
      </w:r>
      <w:r>
        <w:rPr>
          <w:rStyle w:val="CodeChar"/>
        </w:rPr>
        <w:t xml:space="preserve">UIView</w:t>
      </w:r>
      <w:r>
        <w:t xml:space="preserve"> subclass. The developer creates the child views, adds them with </w:t>
      </w:r>
      <w:r>
        <w:rPr>
          <w:rStyle w:val="CodeChar"/>
        </w:rPr>
        <w:t xml:space="preserve">addSubview</w:t>
      </w:r>
      <w:r>
        <w:t xml:space="preserve">, and positions them with </w:t>
      </w:r>
      <w:r>
        <w:rPr>
          <w:b/>
        </w:rPr>
        <w:t xml:space="preserve">Auto Layout constraints</w:t>
      </w:r>
      <w:r>
        <w:t xml:space="preserve">: rules such as "this label's leading edge is 12 points from the box's leading edge".</w:t>
      </w:r>
    </w:p>
    <w:p>
      <w:pPr>
        <w:pStyle w:val="Code"/>
      </w:pPr>
      <w:bookmarkStart w:id="3" w:name="bongo_lang_swift_3"/>
      <w:bookmarkEnd w:id="3"/>
      <w:r>
        <w:t xml:space="preserve">final class HeaderBarView: UIView {</w:t>
        <w:br/>
        <w:t xml:space="preserve">    var onBack: (() -&gt; Void)?            // the screen decides what Back does</w:t>
        <w:br/>
        <w:br/>
        <w:t xml:space="preserve">    init(title: String) {</w:t>
        <w:br/>
        <w:t xml:space="preserve">        super.init(frame: .zero)</w:t>
        <w:br/>
        <w:t xml:space="preserve">        // create the back button, title label and logo, then add constraints</w:t>
        <w:br/>
        <w:t xml:space="preserve">    }</w:t>
        <w:br/>
        <w:t xml:space="preserve">}</w:t>
      </w:r>
    </w:p>
    <w:p>
      <w:pPr/>
      <w:r>
        <w:t xml:space="preserve">Each screen is a </w:t>
      </w:r>
      <w:r>
        <w:rPr>
          <w:rStyle w:val="CodeChar"/>
          <w:b/>
        </w:rPr>
        <w:t xml:space="preserve">UIViewController</w:t>
      </w:r>
      <w:r>
        <w:t xml:space="preserve">. It builds its views in </w:t>
      </w:r>
      <w:r>
        <w:rPr>
          <w:rStyle w:val="CodeChar"/>
        </w:rPr>
        <w:t xml:space="preserve">viewDidLoad</w:t>
      </w:r>
      <w:r>
        <w:t xml:space="preserve"> and updates them when data changes. In the transfer app, the form screen follows one rule: user action, then update the shared store, then call </w:t>
      </w:r>
      <w:r>
        <w:rPr>
          <w:rStyle w:val="CodeChar"/>
        </w:rPr>
        <w:t xml:space="preserve">refresh()</w:t>
      </w:r>
      <w:r>
        <w:t xml:space="preserve"> to copy the new values into the views.</w:t>
      </w:r>
    </w:p>
    <w:p>
      <w:pPr/>
      <w:r>
        <w:t xml:space="preserve">The shared state is a </w:t>
      </w:r>
      <w:r>
        <w:rPr>
          <w:rStyle w:val="CodeChar"/>
        </w:rPr>
        <w:t xml:space="preserve">TransferStore</w:t>
      </w:r>
      <w:r>
        <w:t xml:space="preserve"> class passed to each screen through its initializer (</w:t>
      </w:r>
      <w:r>
        <w:rPr>
          <w:rStyle w:val="CodeChar"/>
        </w:rPr>
        <w:t xml:space="preserve">init(store:)</w:t>
      </w:r>
      <w:r>
        <w:t xml:space="preserve">). Passing it in like this is called </w:t>
      </w:r>
      <w:r>
        <w:rPr>
          <w:b/>
        </w:rPr>
        <w:t xml:space="preserve">dependency injection</w:t>
      </w:r>
      <w:r>
        <w:t xml:space="preserve">, and it means every screen works with the same data.</w:t>
      </w:r>
    </w:p>
    <w:p>
      <w:pPr>
        <w:pStyle w:val="Heading3"/>
      </w:pPr>
      <w:r>
        <w:t xml:space="preserve">Jetpack Compose</w:t>
      </w:r>
    </w:p>
    <w:p>
      <w:pPr/>
      <w:r>
        <w:t xml:space="preserve">In Compose every piece is a </w:t>
      </w:r>
      <w:r>
        <w:rPr>
          <w:b/>
        </w:rPr>
        <w:t xml:space="preserve">composable</w:t>
      </w:r>
      <w:r>
        <w:t xml:space="preserve">: a Kotlin function marked </w:t>
      </w:r>
      <w:r>
        <w:rPr>
          <w:rStyle w:val="CodeChar"/>
        </w:rPr>
        <w:t xml:space="preserve">@Composable</w:t>
      </w:r>
      <w:r>
        <w:t xml:space="preserve"> that describes part of the screen. Layouts are built by nesting </w:t>
      </w:r>
      <w:r>
        <w:rPr>
          <w:rStyle w:val="CodeChar"/>
        </w:rPr>
        <w:t xml:space="preserve">Row</w:t>
      </w:r>
      <w:r>
        <w:t xml:space="preserve">, </w:t>
      </w:r>
      <w:r>
        <w:rPr>
          <w:rStyle w:val="CodeChar"/>
        </w:rPr>
        <w:t xml:space="preserve">Column</w:t>
      </w:r>
      <w:r>
        <w:t xml:space="preserve"> and </w:t>
      </w:r>
      <w:r>
        <w:rPr>
          <w:rStyle w:val="CodeChar"/>
        </w:rPr>
        <w:t xml:space="preserve">Box</w:t>
      </w:r>
      <w:r>
        <w:t xml:space="preserve">, and styled with </w:t>
      </w:r>
      <w:r>
        <w:rPr>
          <w:b/>
        </w:rPr>
        <w:t xml:space="preserve">modifiers</w:t>
      </w:r>
      <w:r>
        <w:t xml:space="preserve">, chainable settings such as </w:t>
      </w:r>
      <w:r>
        <w:rPr>
          <w:rStyle w:val="CodeChar"/>
        </w:rPr>
        <w:t xml:space="preserve">padding</w:t>
      </w:r>
      <w:r>
        <w:t xml:space="preserve">, </w:t>
      </w:r>
      <w:r>
        <w:rPr>
          <w:rStyle w:val="CodeChar"/>
        </w:rPr>
        <w:t xml:space="preserve">background</w:t>
      </w:r>
      <w:r>
        <w:t xml:space="preserve"> and </w:t>
      </w:r>
      <w:r>
        <w:rPr>
          <w:rStyle w:val="CodeChar"/>
        </w:rPr>
        <w:t xml:space="preserve">clip</w:t>
      </w:r>
      <w:r>
        <w:t xml:space="preserve">.</w:t>
      </w:r>
    </w:p>
    <w:p>
      <w:pPr>
        <w:pStyle w:val="Code"/>
      </w:pPr>
      <w:bookmarkStart w:id="4" w:name="bongo_lang_kotlin_4"/>
      <w:bookmarkEnd w:id="4"/>
      <w:r>
        <w:t xml:space="preserve">@Composable</w:t>
        <w:br/>
        <w:t xml:space="preserve">fun HeaderBar(title: String, onBack: () -&gt; Unit = {}) {</w:t>
        <w:br/>
        <w:t xml:space="preserve">    Row(verticalAlignment = Alignment.CenterVertically) {</w:t>
        <w:br/>
        <w:t xml:space="preserve">        BackButton(onClick = onBack)</w:t>
        <w:br/>
        <w:t xml:space="preserve">        Text(title, color = Color.White)</w:t>
        <w:br/>
        <w:t xml:space="preserve">        Spacer(Modifier.weight(1f))     // pushes the logo to the right</w:t>
        <w:br/>
        <w:t xml:space="preserve">        BankLogo()</w:t>
        <w:br/>
        <w:t xml:space="preserve">    }</w:t>
        <w:br/>
        <w:t xml:space="preserve">}</w:t>
      </w:r>
    </w:p>
    <w:p>
      <w:pPr/>
      <w:r>
        <w:t xml:space="preserve">Composables don't navigate or change data themselves. They receive values and report events through callbacks such as </w:t>
      </w:r>
      <w:r>
        <w:rPr>
          <w:rStyle w:val="CodeChar"/>
        </w:rPr>
        <w:t xml:space="preserve">onBack</w:t>
      </w:r>
      <w:r>
        <w:t xml:space="preserve">. Compose calls this </w:t>
      </w:r>
      <w:r>
        <w:rPr>
          <w:b/>
        </w:rPr>
        <w:t xml:space="preserve">state hoisting</w:t>
      </w:r>
      <w:r>
        <w:t xml:space="preserve">: state lives higher up, and the component stays reusable.</w:t>
      </w:r>
    </w:p>
    <w:p>
      <w:pPr/>
      <w:r>
        <w:t xml:space="preserve">The shared state is a </w:t>
      </w:r>
      <w:r>
        <w:rPr>
          <w:rStyle w:val="CodeChar"/>
          <w:b/>
        </w:rPr>
        <w:t xml:space="preserve">ViewModel</w:t>
      </w:r>
      <w:r>
        <w:t xml:space="preserve">, </w:t>
      </w:r>
      <w:r>
        <w:rPr>
          <w:rStyle w:val="CodeChar"/>
        </w:rPr>
        <w:t xml:space="preserve">TransferViewModel</w:t>
      </w:r>
      <w:r>
        <w:t xml:space="preserve">. Its values are wrapped in </w:t>
      </w:r>
      <w:r>
        <w:rPr>
          <w:rStyle w:val="CodeChar"/>
        </w:rPr>
        <w:t xml:space="preserve">mutableStateOf</w:t>
      </w:r>
      <w:r>
        <w:t xml:space="preserve">, so any composable that reads them recomposes when they change.</w:t>
      </w:r>
    </w:p>
    <w:p>
      <w:pPr>
        <w:pStyle w:val="Heading3"/>
      </w:pPr>
      <w:r>
        <w:t xml:space="preserve">XML + Kotlin</w:t>
      </w:r>
    </w:p>
    <w:p>
      <w:pPr/>
      <w:r>
        <w:t xml:space="preserve">In the View system, each screen's structure lives in an </w:t>
      </w:r>
      <w:r>
        <w:rPr>
          <w:b/>
        </w:rPr>
        <w:t xml:space="preserve">XML layout file</w:t>
      </w:r>
      <w:r>
        <w:t xml:space="preserve"> under </w:t>
      </w:r>
      <w:r>
        <w:rPr>
          <w:rStyle w:val="CodeChar"/>
        </w:rPr>
        <w:t xml:space="preserve">res/layout/</w:t>
      </w:r>
      <w:r>
        <w:t xml:space="preserve">. A Kotlin </w:t>
      </w:r>
      <w:r>
        <w:rPr>
          <w:rStyle w:val="CodeChar"/>
          <w:b/>
        </w:rPr>
        <w:t xml:space="preserve">Fragment</w:t>
      </w:r>
      <w:r>
        <w:t xml:space="preserve"> loads that layout and connects it to data, usually through </w:t>
      </w:r>
      <w:r>
        <w:rPr>
          <w:b/>
        </w:rPr>
        <w:t xml:space="preserve">View Binding</w:t>
      </w:r>
      <w:r>
        <w:t xml:space="preserve">, which generates a class with a typed reference to every view in the layout.</w:t>
      </w:r>
    </w:p>
    <w:p>
      <w:pPr>
        <w:pStyle w:val="Code"/>
      </w:pPr>
      <w:bookmarkStart w:id="5" w:name="bongo_lang_xml_5"/>
      <w:bookmarkEnd w:id="5"/>
      <w:r>
        <w:t xml:space="preserve">&lt;!-- res/layout/fragment_verify.xml (excerpt) --&gt;</w:t>
        <w:br/>
        <w:t xml:space="preserve">&lt;include android:id="@+id/header" layout="@layout/view_header_bar" /&gt;</w:t>
        <w:br/>
        <w:t xml:space="preserve">&lt;TextView android:id="@+id/amountText" android:textSize="20sp" /&gt;</w:t>
      </w:r>
    </w:p>
    <w:p/>
    <w:p>
      <w:pPr>
        <w:pStyle w:val="Code"/>
      </w:pPr>
      <w:bookmarkStart w:id="6" w:name="bongo_lang_kotlin_6"/>
      <w:bookmarkEnd w:id="6"/>
      <w:r>
        <w:t xml:space="preserve">val binding = FragmentVerifyBinding.bind(view)</w:t>
        <w:br/>
        <w:t xml:space="preserve">binding.amountText.text = summary.amountText</w:t>
        <w:br/>
        <w:t xml:space="preserve">binding.header.backButton.setOnClickListener { findNavController().popBackStack() }</w:t>
      </w:r>
    </w:p>
    <w:p>
      <w:pPr/>
      <w:r>
        <w:t xml:space="preserve">Reusable pieces are separate layout files pulled in with </w:t>
      </w:r>
      <w:r>
        <w:rPr>
          <w:rStyle w:val="CodeChar"/>
        </w:rPr>
        <w:t xml:space="preserve">&lt;include&gt;</w:t>
      </w:r>
      <w:r>
        <w:t xml:space="preserve">, or custom </w:t>
      </w:r>
      <w:r>
        <w:rPr>
          <w:rStyle w:val="CodeChar"/>
        </w:rPr>
        <w:t xml:space="preserve">View</w:t>
      </w:r>
      <w:r>
        <w:t xml:space="preserve"> classes. Shared values sit in </w:t>
      </w:r>
      <w:r>
        <w:rPr>
          <w:b/>
        </w:rPr>
        <w:t xml:space="preserve">resource files</w:t>
      </w:r>
      <w:r>
        <w:t xml:space="preserve">: </w:t>
      </w:r>
      <w:r>
        <w:rPr>
          <w:rStyle w:val="CodeChar"/>
        </w:rPr>
        <w:t xml:space="preserve">colors.xml</w:t>
      </w:r>
      <w:r>
        <w:t xml:space="preserve">, </w:t>
      </w:r>
      <w:r>
        <w:rPr>
          <w:rStyle w:val="CodeChar"/>
        </w:rPr>
        <w:t xml:space="preserve">dimens.xml</w:t>
      </w:r>
      <w:r>
        <w:t xml:space="preserve"> for spacing, </w:t>
      </w:r>
      <w:r>
        <w:rPr>
          <w:rStyle w:val="CodeChar"/>
        </w:rPr>
        <w:t xml:space="preserve">strings.xml</w:t>
      </w:r>
      <w:r>
        <w:t xml:space="preserve"> for text (which makes translation easier) and </w:t>
      </w:r>
      <w:r>
        <w:rPr>
          <w:rStyle w:val="CodeChar"/>
        </w:rPr>
        <w:t xml:space="preserve">themes.xml</w:t>
      </w:r>
      <w:r>
        <w:t xml:space="preserve"> for styles. The shared state is a </w:t>
      </w:r>
      <w:r>
        <w:rPr>
          <w:rStyle w:val="CodeChar"/>
        </w:rPr>
        <w:t xml:space="preserve">ViewModel</w:t>
      </w:r>
      <w:r>
        <w:t xml:space="preserve"> again, exposed as a </w:t>
      </w:r>
      <w:r>
        <w:rPr>
          <w:rStyle w:val="CodeChar"/>
        </w:rPr>
        <w:t xml:space="preserve">StateFlow</w:t>
      </w:r>
      <w:r>
        <w:t xml:space="preserve"> or </w:t>
      </w:r>
      <w:r>
        <w:rPr>
          <w:rStyle w:val="CodeChar"/>
        </w:rPr>
        <w:t xml:space="preserve">LiveData</w:t>
      </w:r>
      <w:r>
        <w:t xml:space="preserve"> that the Fragment observes, setting view properties whenever a new value arrives.</w:t>
      </w:r>
    </w:p>
    <w:p>
      <w:pPr>
        <w:pStyle w:val="Heading3"/>
      </w:pPr>
      <w:r>
        <w:t xml:space="preserve">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Building block</w:t>
            </w:r>
          </w:p>
        </w:tc>
        <w:tc>
          <w:tcPr>
            <w:tcW w:w="2340" w:type="dxa"/>
          </w:tcPr>
          <w:p>
            <w:pPr/>
            <w:r>
              <w:rPr>
                <w:rStyle w:val="CodeChar"/>
              </w:rPr>
              <w:t xml:space="preserve">UIView</w:t>
            </w:r>
          </w:p>
        </w:tc>
        <w:tc>
          <w:tcPr>
            <w:tcW w:w="2340" w:type="dxa"/>
          </w:tcPr>
          <w:p>
            <w:pPr/>
            <w:r>
              <w:rPr>
                <w:rStyle w:val="CodeChar"/>
              </w:rPr>
              <w:t xml:space="preserve">@Composable</w:t>
            </w:r>
            <w:r>
              <w:t xml:space="preserve"> function</w:t>
            </w:r>
          </w:p>
        </w:tc>
        <w:tc>
          <w:tcPr>
            <w:tcW w:w="2340" w:type="dxa"/>
          </w:tcPr>
          <w:p>
            <w:pPr/>
            <w:r>
              <w:rPr>
                <w:rStyle w:val="CodeChar"/>
              </w:rPr>
              <w:t xml:space="preserve">View</w:t>
            </w:r>
            <w:r>
              <w:t xml:space="preserve"> declared in XML</w:t>
            </w:r>
          </w:p>
        </w:tc>
      </w:tr>
      <w:tr>
        <w:tc>
          <w:tcPr>
            <w:tcW w:w="2340" w:type="dxa"/>
          </w:tcPr>
          <w:p>
            <w:pPr/>
            <w:r>
              <w:t xml:space="preserve">Reusable component</w:t>
            </w:r>
          </w:p>
        </w:tc>
        <w:tc>
          <w:tcPr>
            <w:tcW w:w="2340" w:type="dxa"/>
          </w:tcPr>
          <w:p>
            <w:pPr/>
            <w:r>
              <w:rPr>
                <w:rStyle w:val="CodeChar"/>
              </w:rPr>
              <w:t xml:space="preserve">UIView</w:t>
            </w:r>
            <w:r>
              <w:t xml:space="preserve"> subclass</w:t>
            </w:r>
          </w:p>
        </w:tc>
        <w:tc>
          <w:tcPr>
            <w:tcW w:w="2340" w:type="dxa"/>
          </w:tcPr>
          <w:p>
            <w:pPr/>
            <w:r>
              <w:t xml:space="preserve">Composable function</w:t>
            </w:r>
          </w:p>
        </w:tc>
        <w:tc>
          <w:tcPr>
            <w:tcW w:w="2340" w:type="dxa"/>
          </w:tcPr>
          <w:p>
            <w:pPr/>
            <w:r>
              <w:rPr>
                <w:rStyle w:val="CodeChar"/>
              </w:rPr>
              <w:t xml:space="preserve">&lt;include&gt;</w:t>
            </w:r>
            <w:r>
              <w:t xml:space="preserve"> layout or custom </w:t>
            </w:r>
            <w:r>
              <w:rPr>
                <w:rStyle w:val="CodeChar"/>
              </w:rPr>
              <w:t xml:space="preserve">View</w:t>
            </w:r>
          </w:p>
        </w:tc>
      </w:tr>
      <w:tr>
        <w:tc>
          <w:tcPr>
            <w:tcW w:w="2340" w:type="dxa"/>
          </w:tcPr>
          <w:p>
            <w:pPr/>
            <w:r>
              <w:t xml:space="preserve">Styling</w:t>
            </w:r>
          </w:p>
        </w:tc>
        <w:tc>
          <w:tcPr>
            <w:tcW w:w="2340" w:type="dxa"/>
          </w:tcPr>
          <w:p>
            <w:pPr/>
            <w:r>
              <w:t xml:space="preserve">Set properties, </w:t>
            </w:r>
            <w:r>
              <w:rPr>
                <w:rStyle w:val="CodeChar"/>
              </w:rPr>
              <w:t xml:space="preserve">UIView</w:t>
            </w:r>
            <w:r>
              <w:t xml:space="preserve"> extensions</w:t>
            </w:r>
          </w:p>
        </w:tc>
        <w:tc>
          <w:tcPr>
            <w:tcW w:w="2340" w:type="dxa"/>
          </w:tcPr>
          <w:p>
            <w:pPr/>
            <w:r>
              <w:t xml:space="preserve">Modifiers</w:t>
            </w:r>
          </w:p>
        </w:tc>
        <w:tc>
          <w:tcPr>
            <w:tcW w:w="2340" w:type="dxa"/>
          </w:tcPr>
          <w:p>
            <w:pPr/>
            <w:r>
              <w:t xml:space="preserve">XML attributes, styles in </w:t>
            </w:r>
            <w:r>
              <w:rPr>
                <w:rStyle w:val="CodeChar"/>
              </w:rPr>
              <w:t xml:space="preserve">themes.xml</w:t>
            </w:r>
          </w:p>
        </w:tc>
      </w:tr>
      <w:tr>
        <w:tc>
          <w:tcPr>
            <w:tcW w:w="2340" w:type="dxa"/>
          </w:tcPr>
          <w:p>
            <w:pPr/>
            <w:r>
              <w:t xml:space="preserve">Lists</w:t>
            </w:r>
          </w:p>
        </w:tc>
        <w:tc>
          <w:tcPr>
            <w:tcW w:w="2340" w:type="dxa"/>
          </w:tcPr>
          <w:p>
            <w:pPr/>
            <w:r>
              <w:rPr>
                <w:rStyle w:val="CodeChar"/>
              </w:rPr>
              <w:t xml:space="preserve">UITableView</w:t>
            </w:r>
            <w:r>
              <w:t xml:space="preserve"> + cells</w:t>
            </w:r>
          </w:p>
        </w:tc>
        <w:tc>
          <w:tcPr>
            <w:tcW w:w="2340" w:type="dxa"/>
          </w:tcPr>
          <w:p>
            <w:pPr/>
            <w:r>
              <w:rPr>
                <w:rStyle w:val="CodeChar"/>
              </w:rPr>
              <w:t xml:space="preserve">LazyColumn</w:t>
            </w:r>
          </w:p>
        </w:tc>
        <w:tc>
          <w:tcPr>
            <w:tcW w:w="2340" w:type="dxa"/>
          </w:tcPr>
          <w:p>
            <w:pPr/>
            <w:r>
              <w:rPr>
                <w:rStyle w:val="CodeChar"/>
              </w:rPr>
              <w:t xml:space="preserve">RecyclerView</w:t>
            </w:r>
            <w:r>
              <w:t xml:space="preserve"> + </w:t>
            </w:r>
            <w:r>
              <w:rPr>
                <w:rStyle w:val="CodeChar"/>
              </w:rPr>
              <w:t xml:space="preserve">Adapter</w:t>
            </w:r>
          </w:p>
        </w:tc>
      </w:tr>
      <w:tr>
        <w:tc>
          <w:tcPr>
            <w:tcW w:w="2340" w:type="dxa"/>
          </w:tcPr>
          <w:p>
            <w:pPr/>
            <w:r>
              <w:t xml:space="preserve">Shared state</w:t>
            </w:r>
          </w:p>
        </w:tc>
        <w:tc>
          <w:tcPr>
            <w:tcW w:w="2340" w:type="dxa"/>
          </w:tcPr>
          <w:p>
            <w:pPr/>
            <w:r>
              <w:rPr>
                <w:rStyle w:val="CodeChar"/>
              </w:rPr>
              <w:t xml:space="preserve">TransferStore</w:t>
            </w:r>
            <w:r>
              <w:t xml:space="preserve">, updated with </w:t>
            </w:r>
            <w:r>
              <w:rPr>
                <w:rStyle w:val="CodeChar"/>
              </w:rPr>
              <w:t xml:space="preserve">refresh()</w:t>
            </w:r>
          </w:p>
        </w:tc>
        <w:tc>
          <w:tcPr>
            <w:tcW w:w="2340" w:type="dxa"/>
          </w:tcPr>
          <w:p>
            <w:pPr/>
            <w:r>
              <w:rPr>
                <w:rStyle w:val="CodeChar"/>
              </w:rPr>
              <w:t xml:space="preserve">ViewModel</w:t>
            </w:r>
            <w:r>
              <w:t xml:space="preserve"> + </w:t>
            </w:r>
            <w:r>
              <w:rPr>
                <w:rStyle w:val="CodeChar"/>
              </w:rPr>
              <w:t xml:space="preserve">mutableStateOf</w:t>
            </w:r>
          </w:p>
        </w:tc>
        <w:tc>
          <w:tcPr>
            <w:tcW w:w="2340" w:type="dxa"/>
          </w:tcPr>
          <w:p>
            <w:pPr/>
            <w:r>
              <w:rPr>
                <w:rStyle w:val="CodeChar"/>
              </w:rPr>
              <w:t xml:space="preserve">ViewModel</w:t>
            </w:r>
            <w:r>
              <w:t xml:space="preserve"> + </w:t>
            </w:r>
            <w:r>
              <w:rPr>
                <w:rStyle w:val="CodeChar"/>
              </w:rPr>
              <w:t xml:space="preserve">StateFlow</w:t>
            </w:r>
            <w:r>
              <w:t xml:space="preserve"> / </w:t>
            </w:r>
            <w:r>
              <w:rPr>
                <w:rStyle w:val="CodeChar"/>
              </w:rPr>
              <w:t xml:space="preserve">LiveData</w:t>
            </w:r>
          </w:p>
        </w:tc>
      </w:tr>
      <w:tr>
        <w:tc>
          <w:tcPr>
            <w:tcW w:w="2340" w:type="dxa"/>
          </w:tcPr>
          <w:p>
            <w:pPr/>
            <w:r>
              <w:t xml:space="preserve">Reporting taps</w:t>
            </w:r>
          </w:p>
        </w:tc>
        <w:tc>
          <w:tcPr>
            <w:tcW w:w="2340" w:type="dxa"/>
          </w:tcPr>
          <w:p>
            <w:pPr/>
            <w:r>
              <w:t xml:space="preserve">Closures, </w:t>
            </w:r>
            <w:r>
              <w:rPr>
                <w:rStyle w:val="CodeChar"/>
              </w:rPr>
              <w:t xml:space="preserve">addAction</w:t>
            </w:r>
          </w:p>
        </w:tc>
        <w:tc>
          <w:tcPr>
            <w:tcW w:w="2340" w:type="dxa"/>
          </w:tcPr>
          <w:p>
            <w:pPr/>
            <w:r>
              <w:t xml:space="preserve">Callback parameters</w:t>
            </w:r>
          </w:p>
        </w:tc>
        <w:tc>
          <w:tcPr>
            <w:tcW w:w="2340" w:type="dxa"/>
          </w:tcPr>
          <w:p>
            <w:pPr/>
            <w:r>
              <w:t xml:space="preserve">Click listeners</w:t>
            </w:r>
          </w:p>
        </w:tc>
      </w:tr>
    </w:tbl>
    <w:p>
      <w:pPr>
        <w:pStyle w:val="Heading2"/>
      </w:pPr>
      <w:r>
        <w:t xml:space="preserve">Responsive design</w:t>
      </w:r>
    </w:p>
    <w:p>
      <w:pPr/>
      <w:r>
        <w:rPr>
          <w:b/>
        </w:rPr>
        <w:t xml:space="preserve">Responsive design</w:t>
      </w:r>
      <w:r>
        <w:t xml:space="preserve"> means the screen keeps working across phone sizes, portrait and landscape, with the keyboard open, and with the user's text size turned up. The same principles apply on every platform:</w:t>
      </w:r>
    </w:p>
    <w:p>
      <w:pPr>
        <w:pStyle w:val="ListParagraph"/>
        <w:numPr>
          <w:ilvl w:val="0"/>
          <w:numId w:val="3"/>
        </w:numPr>
      </w:pPr>
      <w:r>
        <w:t xml:space="preserve">Place elements </w:t>
      </w:r>
      <w:r>
        <w:rPr>
          <w:b/>
        </w:rPr>
        <w:t xml:space="preserve">relative</w:t>
      </w:r>
      <w:r>
        <w:t xml:space="preserve"> to the screen edges and to each other, never at fixed coordinates.</w:t>
      </w:r>
    </w:p>
    <w:p>
      <w:pPr>
        <w:pStyle w:val="ListParagraph"/>
        <w:numPr>
          <w:ilvl w:val="0"/>
          <w:numId w:val="3"/>
        </w:numPr>
      </w:pPr>
      <w:r>
        <w:t xml:space="preserve">Keep buttons and text inside the </w:t>
      </w:r>
      <w:r>
        <w:rPr>
          <w:b/>
        </w:rPr>
        <w:t xml:space="preserve">safe area</w:t>
      </w:r>
      <w:r>
        <w:t xml:space="preserve">, the region clear of the notch, status bar and home indicator. Backgrounds can extend behind it.</w:t>
      </w:r>
    </w:p>
    <w:p>
      <w:pPr>
        <w:pStyle w:val="ListParagraph"/>
        <w:numPr>
          <w:ilvl w:val="0"/>
          <w:numId w:val="3"/>
        </w:numPr>
      </w:pPr>
      <w:r>
        <w:t xml:space="preserve">Let content </w:t>
      </w:r>
      <w:r>
        <w:rPr>
          <w:b/>
        </w:rPr>
        <w:t xml:space="preserve">scroll</w:t>
      </w:r>
      <w:r>
        <w:t xml:space="preserve"> when it doesn't fit.</w:t>
      </w:r>
    </w:p>
    <w:p>
      <w:pPr>
        <w:pStyle w:val="ListParagraph"/>
        <w:numPr>
          <w:ilvl w:val="0"/>
          <w:numId w:val="3"/>
        </w:numPr>
      </w:pPr>
      <w:r>
        <w:t xml:space="preserve">Move important controls above the </w:t>
      </w:r>
      <w:r>
        <w:rPr>
          <w:b/>
        </w:rPr>
        <w:t xml:space="preserve">keyboard</w:t>
      </w:r>
      <w:r>
        <w:t xml:space="preserve">.</w:t>
      </w:r>
    </w:p>
    <w:p>
      <w:pPr>
        <w:pStyle w:val="ListParagraph"/>
        <w:numPr>
          <w:ilvl w:val="0"/>
          <w:numId w:val="3"/>
        </w:numPr>
      </w:pPr>
      <w:r>
        <w:t xml:space="preserve">Let text </w:t>
      </w:r>
      <w:r>
        <w:rPr>
          <w:b/>
        </w:rPr>
        <w:t xml:space="preserve">scale</w:t>
      </w:r>
      <w:r>
        <w:t xml:space="preserve"> with the user's accessibility setting.</w:t>
      </w:r>
    </w:p>
    <w:p>
      <w:pPr>
        <w:pStyle w:val="ListParagraph"/>
        <w:numPr>
          <w:ilvl w:val="0"/>
          <w:numId w:val="3"/>
        </w:numPr>
      </w:pPr>
      <w:r>
        <w:t xml:space="preserve">Make tap targets at least </w:t>
      </w:r>
      <w:r>
        <w:rPr>
          <w:b/>
        </w:rPr>
        <w:t xml:space="preserve">44 × 44 points</w:t>
      </w:r>
      <w:r>
        <w:t xml:space="preserve"> (Apple) or </w:t>
      </w:r>
      <w:r>
        <w:rPr>
          <w:b/>
        </w:rPr>
        <w:t xml:space="preserve">48 × 48 dp</w:t>
      </w:r>
      <w:r>
        <w:t xml:space="preserve"> (Google).</w:t>
      </w:r>
    </w:p>
    <w:p>
      <w:pPr>
        <w:pStyle w:val="ListParagraph"/>
        <w:numPr>
          <w:ilvl w:val="0"/>
          <w:numId w:val="3"/>
        </w:numPr>
      </w:pPr>
      <w:r>
        <w:t xml:space="preserve">Use </w:t>
      </w:r>
      <w:r>
        <w:rPr>
          <w:b/>
        </w:rPr>
        <w:t xml:space="preserve">density-independent units</w:t>
      </w:r>
      <w:r>
        <w:t xml:space="preserve">: points on iOS; dp for sizes and sp for text on Android. They look the same physical size on every screen, whatever its pixel density.</w:t>
      </w:r>
    </w:p>
    <w:p>
      <w:pPr>
        <w:pStyle w:val="Heading3"/>
      </w:pPr>
      <w:r>
        <w:t xml:space="preserve">UIKit</w:t>
      </w:r>
    </w:p>
    <w:p>
      <w:pPr/>
      <w:r>
        <w:t xml:space="preserve">UIKit's layout system is </w:t>
      </w:r>
      <w:r>
        <w:rPr>
          <w:b/>
        </w:rPr>
        <w:t xml:space="preserve">Auto Layout</w:t>
      </w:r>
      <w:r>
        <w:t xml:space="preserve">. Each view gets constraints relative to its parent or siblings, and the system solves them for whatever screen size it's running on. </w:t>
      </w:r>
      <w:r>
        <w:rPr>
          <w:rStyle w:val="CodeChar"/>
        </w:rPr>
        <w:t xml:space="preserve">UIStackView</w:t>
      </w:r>
      <w:r>
        <w:t xml:space="preserve"> handles rows and columns, and hidden views inside a stack take up no space, which is how the transfer form shows or hides the Purpose and Schedule fields.</w:t>
      </w:r>
    </w:p>
    <w:p>
      <w:pPr>
        <w:pStyle w:val="Code"/>
      </w:pPr>
      <w:bookmarkStart w:id="7" w:name="bongo_lang_swift_7"/>
      <w:bookmarkEnd w:id="7"/>
      <w:r>
        <w:t xml:space="preserve">NSLayoutConstraint.activate([</w:t>
        <w:br/>
        <w:t xml:space="preserve">    header.topAnchor.constraint(equalTo: view.safeAreaLayoutGuide.topAnchor),</w:t>
        <w:br/>
        <w:t xml:space="preserve">    okButton.bottomAnchor.constraint(equalTo: view.keyboardLayoutGuide.topAnchor)</w:t>
        <w:br/>
        <w:t xml:space="preserve">])</w:t>
      </w:r>
    </w:p>
    <w:p>
      <w:pPr/>
      <w:r>
        <w:rPr>
          <w:rStyle w:val="CodeChar"/>
        </w:rPr>
        <w:t xml:space="preserve">safeAreaLayoutGuide</w:t>
      </w:r>
      <w:r>
        <w:t xml:space="preserve"> keeps the header clear of the notch, and </w:t>
      </w:r>
      <w:r>
        <w:rPr>
          <w:rStyle w:val="CodeChar"/>
        </w:rPr>
        <w:t xml:space="preserve">keyboardLayoutGuide</w:t>
      </w:r>
      <w:r>
        <w:t xml:space="preserve"> (iOS 15 and later) moves the Ok button up when the keyboard opens. For text scaling, Apple's feature is </w:t>
      </w:r>
      <w:r>
        <w:rPr>
          <w:b/>
        </w:rPr>
        <w:t xml:space="preserve">Dynamic Type</w:t>
      </w:r>
      <w:r>
        <w:t xml:space="preserve">: labels need </w:t>
      </w:r>
      <w:r>
        <w:rPr>
          <w:rStyle w:val="CodeChar"/>
        </w:rPr>
        <w:t xml:space="preserve">UIFont.preferredFont(forTextStyle:)</w:t>
      </w:r>
      <w:r>
        <w:t xml:space="preserve"> and </w:t>
      </w:r>
      <w:r>
        <w:rPr>
          <w:rStyle w:val="CodeChar"/>
        </w:rPr>
        <w:t xml:space="preserve">adjustsFontForContentSizeCategory = true</w:t>
      </w:r>
      <w:r>
        <w:t xml:space="preserve">. The transfer app mostly uses fixed font sizes, so adding Dynamic Type is a known improvement.</w:t>
      </w:r>
    </w:p>
    <w:p>
      <w:pPr>
        <w:pStyle w:val="Heading3"/>
      </w:pPr>
      <w:r>
        <w:t xml:space="preserve">Jetpack Compose</w:t>
      </w:r>
    </w:p>
    <w:p>
      <w:pPr/>
      <w:r>
        <w:t xml:space="preserve">Compose layouts are flexible by default. </w:t>
      </w:r>
      <w:r>
        <w:rPr>
          <w:rStyle w:val="CodeChar"/>
        </w:rPr>
        <w:t xml:space="preserve">fillMaxWidth()</w:t>
      </w:r>
      <w:r>
        <w:t xml:space="preserve"> stretches a piece across the screen, </w:t>
      </w:r>
      <w:r>
        <w:rPr>
          <w:rStyle w:val="CodeChar"/>
        </w:rPr>
        <w:t xml:space="preserve">Modifier.weight(1f)</w:t>
      </w:r>
      <w:r>
        <w:t xml:space="preserve"> shares out leftover space, and </w:t>
      </w:r>
      <w:r>
        <w:rPr>
          <w:rStyle w:val="CodeChar"/>
        </w:rPr>
        <w:t xml:space="preserve">Arrangement.spacedBy()</w:t>
      </w:r>
      <w:r>
        <w:t xml:space="preserve"> keeps consistent gaps. Sizes are in </w:t>
      </w:r>
      <w:r>
        <w:rPr>
          <w:b/>
        </w:rPr>
        <w:t xml:space="preserve">dp</w:t>
      </w:r>
      <w:r>
        <w:t xml:space="preserve"> and text in </w:t>
      </w:r>
      <w:r>
        <w:rPr>
          <w:b/>
        </w:rPr>
        <w:t xml:space="preserve">sp</w:t>
      </w:r>
      <w:r>
        <w:t xml:space="preserve">, so text grows automatically with the user's font setting.</w:t>
      </w:r>
    </w:p>
    <w:p>
      <w:pPr>
        <w:pStyle w:val="Code"/>
      </w:pPr>
      <w:bookmarkStart w:id="8" w:name="bongo_lang_kotlin_8"/>
      <w:bookmarkEnd w:id="8"/>
      <w:r>
        <w:t xml:space="preserve">Column(</w:t>
        <w:br/>
        <w:t xml:space="preserve">    Modifier</w:t>
        <w:br/>
        <w:t xml:space="preserve">        .fillMaxSize()</w:t>
        <w:br/>
        <w:t xml:space="preserve">        .statusBarsPadding()     // clear of the status bar</w:t>
        <w:br/>
        <w:t xml:space="preserve">        .imePadding()            // moves up when the keyboard opens</w:t>
        <w:br/>
        <w:t xml:space="preserve">) { /* ... */ }</w:t>
      </w:r>
    </w:p>
    <w:p>
      <w:pPr/>
      <w:r>
        <w:t xml:space="preserve">The app calls </w:t>
      </w:r>
      <w:r>
        <w:rPr>
          <w:rStyle w:val="CodeChar"/>
        </w:rPr>
        <w:t xml:space="preserve">enableEdgeToEdge()</w:t>
      </w:r>
      <w:r>
        <w:t xml:space="preserve"> so backgrounds draw behind the system bars, then uses inset modifiers (</w:t>
      </w:r>
      <w:r>
        <w:rPr>
          <w:rStyle w:val="CodeChar"/>
        </w:rPr>
        <w:t xml:space="preserve">statusBarsPadding</w:t>
      </w:r>
      <w:r>
        <w:t xml:space="preserve">, </w:t>
      </w:r>
      <w:r>
        <w:rPr>
          <w:rStyle w:val="CodeChar"/>
        </w:rPr>
        <w:t xml:space="preserve">navigationBarsPadding</w:t>
      </w:r>
      <w:r>
        <w:t xml:space="preserve">, </w:t>
      </w:r>
      <w:r>
        <w:rPr>
          <w:rStyle w:val="CodeChar"/>
        </w:rPr>
        <w:t xml:space="preserve">imePadding</w:t>
      </w:r>
      <w:r>
        <w:t xml:space="preserve">) to keep content clear. Long content uses </w:t>
      </w:r>
      <w:r>
        <w:rPr>
          <w:rStyle w:val="CodeChar"/>
        </w:rPr>
        <w:t xml:space="preserve">verticalScroll</w:t>
      </w:r>
      <w:r>
        <w:t xml:space="preserve"> or </w:t>
      </w:r>
      <w:r>
        <w:rPr>
          <w:rStyle w:val="CodeChar"/>
        </w:rPr>
        <w:t xml:space="preserve">LazyColumn</w:t>
      </w:r>
      <w:r>
        <w:t xml:space="preserve">.</w:t>
      </w:r>
    </w:p>
    <w:p>
      <w:pPr>
        <w:pStyle w:val="Heading3"/>
      </w:pPr>
      <w:r>
        <w:t xml:space="preserve">XML + Kotlin</w:t>
      </w:r>
    </w:p>
    <w:p>
      <w:pPr/>
      <w:r>
        <w:t xml:space="preserve">The View system usually uses </w:t>
      </w:r>
      <w:r>
        <w:rPr>
          <w:rStyle w:val="CodeChar"/>
          <w:b/>
        </w:rPr>
        <w:t xml:space="preserve">ConstraintLayout</w:t>
      </w:r>
      <w:r>
        <w:t xml:space="preserve">, which works much like Auto Layout: each view is constrained to the parent or to other views, and </w:t>
      </w:r>
      <w:r>
        <w:rPr>
          <w:rStyle w:val="CodeChar"/>
        </w:rPr>
        <w:t xml:space="preserve">0dp</w:t>
      </w:r>
      <w:r>
        <w:t xml:space="preserve"> means "stretch to fill the constraints". </w:t>
      </w:r>
      <w:r>
        <w:rPr>
          <w:rStyle w:val="CodeChar"/>
        </w:rPr>
        <w:t xml:space="preserve">LinearLayout</w:t>
      </w:r>
      <w:r>
        <w:t xml:space="preserve"> with </w:t>
      </w:r>
      <w:r>
        <w:rPr>
          <w:rStyle w:val="CodeChar"/>
        </w:rPr>
        <w:t xml:space="preserve">layout_weight</w:t>
      </w:r>
      <w:r>
        <w:t xml:space="preserve"> shares space in a row or column.</w:t>
      </w:r>
    </w:p>
    <w:p>
      <w:pPr/>
      <w:r>
        <w:t xml:space="preserve">Its main extra tool is </w:t>
      </w:r>
      <w:r>
        <w:rPr>
          <w:b/>
        </w:rPr>
        <w:t xml:space="preserve">resource qualifiers</w:t>
      </w:r>
      <w:r>
        <w:t xml:space="preserve">. You can provide alternative files and Android picks the right one for the device automatically: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w:t>
            </w:r>
          </w:p>
        </w:tc>
        <w:tc>
          <w:tcPr>
            <w:tcW w:w="4680" w:type="dxa"/>
            <w:shd w:val="clear" w:color="auto" w:fill="F2F2F2"/>
          </w:tcPr>
          <w:p>
            <w:pPr/>
            <w:r>
              <w:t xml:space="preserve">Used when</w:t>
            </w:r>
          </w:p>
        </w:tc>
      </w:tr>
      <w:tr>
        <w:tc>
          <w:tcPr>
            <w:tcW w:w="4680" w:type="dxa"/>
          </w:tcPr>
          <w:p>
            <w:pPr/>
            <w:r>
              <w:rPr>
                <w:rStyle w:val="CodeChar"/>
              </w:rPr>
              <w:t xml:space="preserve">layout/</w:t>
            </w:r>
          </w:p>
        </w:tc>
        <w:tc>
          <w:tcPr>
            <w:tcW w:w="4680" w:type="dxa"/>
          </w:tcPr>
          <w:p>
            <w:pPr/>
            <w:r>
              <w:t xml:space="preserve">Default</w:t>
            </w:r>
          </w:p>
        </w:tc>
      </w:tr>
      <w:tr>
        <w:tc>
          <w:tcPr>
            <w:tcW w:w="4680" w:type="dxa"/>
          </w:tcPr>
          <w:p>
            <w:pPr/>
            <w:r>
              <w:rPr>
                <w:rStyle w:val="CodeChar"/>
              </w:rPr>
              <w:t xml:space="preserve">layout-land/</w:t>
            </w:r>
          </w:p>
        </w:tc>
        <w:tc>
          <w:tcPr>
            <w:tcW w:w="4680" w:type="dxa"/>
          </w:tcPr>
          <w:p>
            <w:pPr/>
            <w:r>
              <w:t xml:space="preserve">The phone is in landscape</w:t>
            </w:r>
          </w:p>
        </w:tc>
      </w:tr>
      <w:tr>
        <w:tc>
          <w:tcPr>
            <w:tcW w:w="4680" w:type="dxa"/>
          </w:tcPr>
          <w:p>
            <w:pPr/>
            <w:r>
              <w:rPr>
                <w:rStyle w:val="CodeChar"/>
              </w:rPr>
              <w:t xml:space="preserve">layout-sw600dp/</w:t>
            </w:r>
          </w:p>
        </w:tc>
        <w:tc>
          <w:tcPr>
            <w:tcW w:w="4680" w:type="dxa"/>
          </w:tcPr>
          <w:p>
            <w:pPr/>
            <w:r>
              <w:t xml:space="preserve">The smallest screen width is at least 600dp (tablets)</w:t>
            </w:r>
          </w:p>
        </w:tc>
      </w:tr>
      <w:tr>
        <w:tc>
          <w:tcPr>
            <w:tcW w:w="4680" w:type="dxa"/>
          </w:tcPr>
          <w:p>
            <w:pPr/>
            <w:r>
              <w:rPr>
                <w:rStyle w:val="CodeChar"/>
              </w:rPr>
              <w:t xml:space="preserve">values-sw600dp/dimens.xml</w:t>
            </w:r>
          </w:p>
        </w:tc>
        <w:tc>
          <w:tcPr>
            <w:tcW w:w="4680" w:type="dxa"/>
          </w:tcPr>
          <w:p>
            <w:pPr/>
            <w:r>
              <w:t xml:space="preserve">Larger margins and spacing on tablets</w:t>
            </w:r>
          </w:p>
        </w:tc>
      </w:tr>
    </w:tbl>
    <w:p>
      <w:pPr/>
      <w:r>
        <w:t xml:space="preserve">Other responsive settings: </w:t>
      </w:r>
      <w:r>
        <w:rPr>
          <w:rStyle w:val="CodeChar"/>
        </w:rPr>
        <w:t xml:space="preserve">android:textSize</w:t>
      </w:r>
      <w:r>
        <w:t xml:space="preserve"> in sp, </w:t>
      </w:r>
      <w:r>
        <w:rPr>
          <w:rStyle w:val="CodeChar"/>
        </w:rPr>
        <w:t xml:space="preserve">android:minHeight="48dp"</w:t>
      </w:r>
      <w:r>
        <w:t xml:space="preserve"> on tappable views, </w:t>
      </w:r>
      <w:r>
        <w:rPr>
          <w:rStyle w:val="CodeChar"/>
        </w:rPr>
        <w:t xml:space="preserve">NestedScrollView</w:t>
      </w:r>
      <w:r>
        <w:t xml:space="preserve"> for long forms, </w:t>
      </w:r>
      <w:r>
        <w:rPr>
          <w:rStyle w:val="CodeChar"/>
        </w:rPr>
        <w:t xml:space="preserve">android:windowSoftInputMode="adjustResize"</w:t>
      </w:r>
      <w:r>
        <w:t xml:space="preserve"> in the manifest for the keyboard, and </w:t>
      </w:r>
      <w:r>
        <w:rPr>
          <w:rStyle w:val="CodeChar"/>
        </w:rPr>
        <w:t xml:space="preserve">ViewCompat.setOnApplyWindowInsetsListener</w:t>
      </w:r>
      <w:r>
        <w:t xml:space="preserve"> for safe areas when drawing edge to edge.</w:t>
      </w:r>
    </w:p>
    <w:p>
      <w:pPr>
        <w:pStyle w:val="Heading3"/>
      </w:pPr>
      <w:r>
        <w:t xml:space="preserve">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Layout system</w:t>
            </w:r>
          </w:p>
        </w:tc>
        <w:tc>
          <w:tcPr>
            <w:tcW w:w="2340" w:type="dxa"/>
          </w:tcPr>
          <w:p>
            <w:pPr/>
            <w:r>
              <w:t xml:space="preserve">Auto Layout, </w:t>
            </w:r>
            <w:r>
              <w:rPr>
                <w:rStyle w:val="CodeChar"/>
              </w:rPr>
              <w:t xml:space="preserve">UIStackView</w:t>
            </w:r>
          </w:p>
        </w:tc>
        <w:tc>
          <w:tcPr>
            <w:tcW w:w="2340" w:type="dxa"/>
          </w:tcPr>
          <w:p>
            <w:pPr/>
            <w:r>
              <w:rPr>
                <w:rStyle w:val="CodeChar"/>
              </w:rPr>
              <w:t xml:space="preserve">Row</w:t>
            </w:r>
            <w:r>
              <w:t xml:space="preserve">, </w:t>
            </w:r>
            <w:r>
              <w:rPr>
                <w:rStyle w:val="CodeChar"/>
              </w:rPr>
              <w:t xml:space="preserve">Column</w:t>
            </w:r>
            <w:r>
              <w:t xml:space="preserve">, </w:t>
            </w:r>
            <w:r>
              <w:rPr>
                <w:rStyle w:val="CodeChar"/>
              </w:rPr>
              <w:t xml:space="preserve">Box</w:t>
            </w:r>
            <w:r>
              <w:t xml:space="preserve">, modifiers</w:t>
            </w:r>
          </w:p>
        </w:tc>
        <w:tc>
          <w:tcPr>
            <w:tcW w:w="2340" w:type="dxa"/>
          </w:tcPr>
          <w:p>
            <w:pPr/>
            <w:r>
              <w:rPr>
                <w:rStyle w:val="CodeChar"/>
              </w:rPr>
              <w:t xml:space="preserve">ConstraintLayout</w:t>
            </w:r>
            <w:r>
              <w:t xml:space="preserve">, </w:t>
            </w:r>
            <w:r>
              <w:rPr>
                <w:rStyle w:val="CodeChar"/>
              </w:rPr>
              <w:t xml:space="preserve">LinearLayout</w:t>
            </w:r>
          </w:p>
        </w:tc>
      </w:tr>
      <w:tr>
        <w:tc>
          <w:tcPr>
            <w:tcW w:w="2340" w:type="dxa"/>
          </w:tcPr>
          <w:p>
            <w:pPr/>
            <w:r>
              <w:t xml:space="preserve">Safe areas</w:t>
            </w:r>
          </w:p>
        </w:tc>
        <w:tc>
          <w:tcPr>
            <w:tcW w:w="2340" w:type="dxa"/>
          </w:tcPr>
          <w:p>
            <w:pPr/>
            <w:r>
              <w:rPr>
                <w:rStyle w:val="CodeChar"/>
              </w:rPr>
              <w:t xml:space="preserve">safeAreaLayoutGuide</w:t>
            </w:r>
          </w:p>
        </w:tc>
        <w:tc>
          <w:tcPr>
            <w:tcW w:w="2340" w:type="dxa"/>
          </w:tcPr>
          <w:p>
            <w:pPr/>
            <w:r>
              <w:rPr>
                <w:rStyle w:val="CodeChar"/>
              </w:rPr>
              <w:t xml:space="preserve">statusBarsPadding()</w:t>
            </w:r>
            <w:r>
              <w:t xml:space="preserve">, </w:t>
            </w:r>
            <w:r>
              <w:rPr>
                <w:rStyle w:val="CodeChar"/>
              </w:rPr>
              <w:t xml:space="preserve">navigationBarsPadding()</w:t>
            </w:r>
          </w:p>
        </w:tc>
        <w:tc>
          <w:tcPr>
            <w:tcW w:w="2340" w:type="dxa"/>
          </w:tcPr>
          <w:p>
            <w:pPr/>
            <w:r>
              <w:t xml:space="preserve">Window inset listeners</w:t>
            </w:r>
          </w:p>
        </w:tc>
      </w:tr>
      <w:tr>
        <w:tc>
          <w:tcPr>
            <w:tcW w:w="2340" w:type="dxa"/>
          </w:tcPr>
          <w:p>
            <w:pPr/>
            <w:r>
              <w:t xml:space="preserve">Keyboard</w:t>
            </w:r>
          </w:p>
        </w:tc>
        <w:tc>
          <w:tcPr>
            <w:tcW w:w="2340" w:type="dxa"/>
          </w:tcPr>
          <w:p>
            <w:pPr/>
            <w:r>
              <w:rPr>
                <w:rStyle w:val="CodeChar"/>
              </w:rPr>
              <w:t xml:space="preserve">keyboardLayoutGuide</w:t>
            </w:r>
          </w:p>
        </w:tc>
        <w:tc>
          <w:tcPr>
            <w:tcW w:w="2340" w:type="dxa"/>
          </w:tcPr>
          <w:p>
            <w:pPr/>
            <w:r>
              <w:rPr>
                <w:rStyle w:val="CodeChar"/>
              </w:rPr>
              <w:t xml:space="preserve">imePadding()</w:t>
            </w:r>
          </w:p>
        </w:tc>
        <w:tc>
          <w:tcPr>
            <w:tcW w:w="2340" w:type="dxa"/>
          </w:tcPr>
          <w:p>
            <w:pPr/>
            <w:r>
              <w:rPr>
                <w:rStyle w:val="CodeChar"/>
              </w:rPr>
              <w:t xml:space="preserve">adjustResize</w:t>
            </w:r>
          </w:p>
        </w:tc>
      </w:tr>
      <w:tr>
        <w:tc>
          <w:tcPr>
            <w:tcW w:w="2340" w:type="dxa"/>
          </w:tcPr>
          <w:p>
            <w:pPr/>
            <w:r>
              <w:t xml:space="preserve">Scrolling</w:t>
            </w:r>
          </w:p>
        </w:tc>
        <w:tc>
          <w:tcPr>
            <w:tcW w:w="2340" w:type="dxa"/>
          </w:tcPr>
          <w:p>
            <w:pPr/>
            <w:r>
              <w:rPr>
                <w:rStyle w:val="CodeChar"/>
              </w:rPr>
              <w:t xml:space="preserve">UIScrollView</w:t>
            </w:r>
            <w:r>
              <w:t xml:space="preserve">, </w:t>
            </w:r>
            <w:r>
              <w:rPr>
                <w:rStyle w:val="CodeChar"/>
              </w:rPr>
              <w:t xml:space="preserve">UITableView</w:t>
            </w:r>
          </w:p>
        </w:tc>
        <w:tc>
          <w:tcPr>
            <w:tcW w:w="2340" w:type="dxa"/>
          </w:tcPr>
          <w:p>
            <w:pPr/>
            <w:r>
              <w:rPr>
                <w:rStyle w:val="CodeChar"/>
              </w:rPr>
              <w:t xml:space="preserve">verticalScroll</w:t>
            </w:r>
            <w:r>
              <w:t xml:space="preserve">, </w:t>
            </w:r>
            <w:r>
              <w:rPr>
                <w:rStyle w:val="CodeChar"/>
              </w:rPr>
              <w:t xml:space="preserve">LazyColumn</w:t>
            </w:r>
          </w:p>
        </w:tc>
        <w:tc>
          <w:tcPr>
            <w:tcW w:w="2340" w:type="dxa"/>
          </w:tcPr>
          <w:p>
            <w:pPr/>
            <w:r>
              <w:rPr>
                <w:rStyle w:val="CodeChar"/>
              </w:rPr>
              <w:t xml:space="preserve">NestedScrollView</w:t>
            </w:r>
            <w:r>
              <w:t xml:space="preserve">, </w:t>
            </w:r>
            <w:r>
              <w:rPr>
                <w:rStyle w:val="CodeChar"/>
              </w:rPr>
              <w:t xml:space="preserve">RecyclerView</w:t>
            </w:r>
          </w:p>
        </w:tc>
      </w:tr>
      <w:tr>
        <w:tc>
          <w:tcPr>
            <w:tcW w:w="2340" w:type="dxa"/>
          </w:tcPr>
          <w:p>
            <w:pPr/>
            <w:r>
              <w:t xml:space="preserve">Text scaling</w:t>
            </w:r>
          </w:p>
        </w:tc>
        <w:tc>
          <w:tcPr>
            <w:tcW w:w="2340" w:type="dxa"/>
          </w:tcPr>
          <w:p>
            <w:pPr/>
            <w:r>
              <w:t xml:space="preserve">Dynamic Type text styles</w:t>
            </w:r>
          </w:p>
        </w:tc>
        <w:tc>
          <w:tcPr>
            <w:tcW w:w="2340" w:type="dxa"/>
          </w:tcPr>
          <w:p>
            <w:pPr/>
            <w:r>
              <w:t xml:space="preserve">sp units</w:t>
            </w:r>
          </w:p>
        </w:tc>
        <w:tc>
          <w:tcPr>
            <w:tcW w:w="2340" w:type="dxa"/>
          </w:tcPr>
          <w:p>
            <w:pPr/>
            <w:r>
              <w:t xml:space="preserve">sp units</w:t>
            </w:r>
          </w:p>
        </w:tc>
      </w:tr>
      <w:tr>
        <w:tc>
          <w:tcPr>
            <w:tcW w:w="2340" w:type="dxa"/>
          </w:tcPr>
          <w:p>
            <w:pPr/>
            <w:r>
              <w:t xml:space="preserve">Different devices</w:t>
            </w:r>
          </w:p>
        </w:tc>
        <w:tc>
          <w:tcPr>
            <w:tcW w:w="2340" w:type="dxa"/>
          </w:tcPr>
          <w:p>
            <w:pPr/>
            <w:r>
              <w:t xml:space="preserve">Size classes, adaptive constraints</w:t>
            </w:r>
          </w:p>
        </w:tc>
        <w:tc>
          <w:tcPr>
            <w:tcW w:w="2340" w:type="dxa"/>
          </w:tcPr>
          <w:p>
            <w:pPr/>
            <w:r>
              <w:rPr>
                <w:rStyle w:val="CodeChar"/>
              </w:rPr>
              <w:t xml:space="preserve">BoxWithConstraints</w:t>
            </w:r>
            <w:r>
              <w:t xml:space="preserve">, window size classes</w:t>
            </w:r>
          </w:p>
        </w:tc>
        <w:tc>
          <w:tcPr>
            <w:tcW w:w="2340" w:type="dxa"/>
          </w:tcPr>
          <w:p>
            <w:pPr/>
            <w:r>
              <w:t xml:space="preserve">Resource qualifiers (</w:t>
            </w:r>
            <w:r>
              <w:rPr>
                <w:rStyle w:val="CodeChar"/>
              </w:rPr>
              <w:t xml:space="preserve">-land</w:t>
            </w:r>
            <w:r>
              <w:t xml:space="preserve">, </w:t>
            </w:r>
            <w:r>
              <w:rPr>
                <w:rStyle w:val="CodeChar"/>
              </w:rPr>
              <w:t xml:space="preserve">-sw600dp</w:t>
            </w:r>
            <w:r>
              <w:t xml:space="preserve">)</w:t>
            </w:r>
          </w:p>
        </w:tc>
      </w:tr>
      <w:tr>
        <w:tc>
          <w:tcPr>
            <w:tcW w:w="2340" w:type="dxa"/>
          </w:tcPr>
          <w:p>
            <w:pPr/>
            <w:r>
              <w:t xml:space="preserve">Minimum tap target</w:t>
            </w:r>
          </w:p>
        </w:tc>
        <w:tc>
          <w:tcPr>
            <w:tcW w:w="2340" w:type="dxa"/>
          </w:tcPr>
          <w:p>
            <w:pPr/>
            <w:r>
              <w:t xml:space="preserve">44 × 44 pt</w:t>
            </w:r>
          </w:p>
        </w:tc>
        <w:tc>
          <w:tcPr>
            <w:tcW w:w="2340" w:type="dxa"/>
          </w:tcPr>
          <w:p>
            <w:pPr/>
            <w:r>
              <w:t xml:space="preserve">48 × 48 dp</w:t>
            </w:r>
          </w:p>
        </w:tc>
        <w:tc>
          <w:tcPr>
            <w:tcW w:w="2340" w:type="dxa"/>
          </w:tcPr>
          <w:p>
            <w:pPr/>
            <w:r>
              <w:t xml:space="preserve">48 × 48 dp</w:t>
            </w:r>
          </w:p>
        </w:tc>
      </w:tr>
    </w:tbl>
    <w:p>
      <w:pPr/>
      <w:r>
        <w:t xml:space="preserve">One gap applies to both built apps: the header's back button is 36pt / 36dp, below both minimums. Making its tappable area 44pt on iOS and 48dp on Android would fix it.</w:t>
      </w:r>
    </w:p>
    <w:p>
      <w:pPr>
        <w:pStyle w:val="Heading2"/>
      </w:pPr>
      <w:r>
        <w:t xml:space="preserve">Banking screen design and interactive elements</w:t>
      </w:r>
    </w:p>
    <w:p>
      <w:pPr/>
      <w:r>
        <w:t xml:space="preserve">A banking app has a harder job than most apps: people need to trust it with their money, so every screen has to make the important information obvious and make mistakes hard. The transfer screens follow a few visual rules to do that, and the same rules apply whichever toolkit builds them.</w:t>
      </w:r>
    </w:p>
    <w:p>
      <w:pPr>
        <w:pStyle w:val="Heading3"/>
      </w:pPr>
      <w:r>
        <w:t xml:space="preserve">Visual design choices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Choice</w:t>
            </w:r>
          </w:p>
        </w:tc>
        <w:tc>
          <w:tcPr>
            <w:tcW w:w="3120" w:type="dxa"/>
            <w:shd w:val="clear" w:color="auto" w:fill="F2F2F2"/>
          </w:tcPr>
          <w:p>
            <w:pPr/>
            <w:r>
              <w:t xml:space="preserve">What it looks like in the app</w:t>
            </w:r>
          </w:p>
        </w:tc>
        <w:tc>
          <w:tcPr>
            <w:tcW w:w="3120" w:type="dxa"/>
            <w:shd w:val="clear" w:color="auto" w:fill="F2F2F2"/>
          </w:tcPr>
          <w:p>
            <w:pPr/>
            <w:r>
              <w:t xml:space="preserve">Why it matters for banking</w:t>
            </w:r>
          </w:p>
        </w:tc>
      </w:tr>
      <w:tr>
        <w:tc>
          <w:tcPr>
            <w:tcW w:w="3120" w:type="dxa"/>
          </w:tcPr>
          <w:p>
            <w:pPr/>
            <w:r>
              <w:t xml:space="preserve">One small </w:t>
            </w:r>
            <w:r>
              <w:rPr>
                <w:b/>
              </w:rPr>
              <w:t xml:space="preserve">design system</w:t>
            </w:r>
          </w:p>
        </w:tc>
        <w:tc>
          <w:tcPr>
            <w:tcW w:w="3120" w:type="dxa"/>
          </w:tcPr>
          <w:p>
            <w:pPr/>
            <w:r>
              <w:t xml:space="preserve">A single palette (navy, gold, sky blue, red) and shared styles in a </w:t>
            </w:r>
            <w:r>
              <w:rPr>
                <w:rStyle w:val="CodeChar"/>
              </w:rPr>
              <w:t xml:space="preserve">Theme</w:t>
            </w:r>
            <w:r>
              <w:t xml:space="preserve"> file</w:t>
            </w:r>
          </w:p>
        </w:tc>
        <w:tc>
          <w:tcPr>
            <w:tcW w:w="3120" w:type="dxa"/>
          </w:tcPr>
          <w:p>
            <w:pPr/>
            <w:r>
              <w:t xml:space="preserve">Every screen looks like the same bank, which builds trust</w:t>
            </w:r>
          </w:p>
        </w:tc>
      </w:tr>
      <w:tr>
        <w:tc>
          <w:tcPr>
            <w:tcW w:w="3120" w:type="dxa"/>
          </w:tcPr>
          <w:p>
            <w:pPr/>
            <w:r>
              <w:rPr>
                <w:b/>
              </w:rPr>
              <w:t xml:space="preserve">Visual hierarchy</w:t>
            </w:r>
          </w:p>
        </w:tc>
        <w:tc>
          <w:tcPr>
            <w:tcW w:w="3120" w:type="dxa"/>
          </w:tcPr>
          <w:p>
            <w:pPr/>
            <w:r>
              <w:t xml:space="preserve">Amounts are the largest, boldest text on Verify and Success</w:t>
            </w:r>
          </w:p>
        </w:tc>
        <w:tc>
          <w:tcPr>
            <w:tcW w:w="3120" w:type="dxa"/>
          </w:tcPr>
          <w:p>
            <w:pPr/>
            <w:r>
              <w:t xml:space="preserve">People check the amount before anything else</w:t>
            </w:r>
          </w:p>
        </w:tc>
      </w:tr>
      <w:tr>
        <w:tc>
          <w:tcPr>
            <w:tcW w:w="3120" w:type="dxa"/>
          </w:tcPr>
          <w:p>
            <w:pPr/>
            <w:r>
              <w:rPr>
                <w:b/>
              </w:rPr>
              <w:t xml:space="preserve">Colour with meaning</w:t>
            </w:r>
          </w:p>
        </w:tc>
        <w:tc>
          <w:tcPr>
            <w:tcW w:w="3120" w:type="dxa"/>
          </w:tcPr>
          <w:p>
            <w:pPr/>
            <w:r>
              <w:t xml:space="preserve">Gold for KHR, navy for USD, red for money leaving the account</w:t>
            </w:r>
          </w:p>
        </w:tc>
        <w:tc>
          <w:tcPr>
            <w:tcW w:w="3120" w:type="dxa"/>
          </w:tcPr>
          <w:p>
            <w:pPr/>
            <w:r>
              <w:t xml:space="preserve">Currency and direction can be read at a glance</w:t>
            </w:r>
          </w:p>
        </w:tc>
      </w:tr>
      <w:tr>
        <w:tc>
          <w:tcPr>
            <w:tcW w:w="3120" w:type="dxa"/>
          </w:tcPr>
          <w:p>
            <w:pPr/>
            <w:r>
              <w:rPr>
                <w:b/>
              </w:rPr>
              <w:t xml:space="preserve">Cards and grouping</w:t>
            </w:r>
          </w:p>
        </w:tc>
        <w:tc>
          <w:tcPr>
            <w:tcW w:w="3120" w:type="dxa"/>
          </w:tcPr>
          <w:p>
            <w:pPr/>
            <w:r>
              <w:t xml:space="preserve">White cards and dividers separate recipient, source account and rates</w:t>
            </w:r>
          </w:p>
        </w:tc>
        <w:tc>
          <w:tcPr>
            <w:tcW w:w="3120" w:type="dxa"/>
          </w:tcPr>
          <w:p>
            <w:pPr/>
            <w:r>
              <w:t xml:space="preserve">Related details are read together</w:t>
            </w:r>
          </w:p>
        </w:tc>
      </w:tr>
      <w:tr>
        <w:tc>
          <w:tcPr>
            <w:tcW w:w="3120" w:type="dxa"/>
          </w:tcPr>
          <w:p>
            <w:pPr/>
            <w:r>
              <w:rPr>
                <w:b/>
              </w:rPr>
              <w:t xml:space="preserve">Calm background</w:t>
            </w:r>
          </w:p>
        </w:tc>
        <w:tc>
          <w:tcPr>
            <w:tcW w:w="3120" w:type="dxa"/>
          </w:tcPr>
          <w:p>
            <w:pPr/>
            <w:r>
              <w:t xml:space="preserve">A sky gradient behind white content sheets</w:t>
            </w:r>
          </w:p>
        </w:tc>
        <w:tc>
          <w:tcPr>
            <w:tcW w:w="3120" w:type="dxa"/>
          </w:tcPr>
          <w:p>
            <w:pPr/>
            <w:r>
              <w:t xml:space="preserve">The content stands out from a branded, low-contrast backdrop</w:t>
            </w:r>
          </w:p>
        </w:tc>
      </w:tr>
      <w:tr>
        <w:tc>
          <w:tcPr>
            <w:tcW w:w="3120" w:type="dxa"/>
          </w:tcPr>
          <w:p>
            <w:pPr/>
            <w:r>
              <w:rPr>
                <w:b/>
              </w:rPr>
              <w:t xml:space="preserve">Clear confirmation</w:t>
            </w:r>
          </w:p>
        </w:tc>
        <w:tc>
          <w:tcPr>
            <w:tcW w:w="3120" w:type="dxa"/>
          </w:tcPr>
          <w:p>
            <w:pPr/>
            <w:r>
              <w:t xml:space="preserve">A large tick badge, "Success" title and a reference number</w:t>
            </w:r>
          </w:p>
        </w:tc>
        <w:tc>
          <w:tcPr>
            <w:tcW w:w="3120" w:type="dxa"/>
          </w:tcPr>
          <w:p>
            <w:pPr/>
            <w:r>
              <w:t xml:space="preserve">People get proof that the transfer happened</w:t>
            </w:r>
          </w:p>
        </w:tc>
      </w:tr>
      <w:tr>
        <w:tc>
          <w:tcPr>
            <w:tcW w:w="3120" w:type="dxa"/>
          </w:tcPr>
          <w:p>
            <w:pPr/>
            <w:r>
              <w:rPr>
                <w:b/>
              </w:rPr>
              <w:t xml:space="preserve">Progressive disclosure</w:t>
            </w:r>
          </w:p>
        </w:tc>
        <w:tc>
          <w:tcPr>
            <w:tcW w:w="3120" w:type="dxa"/>
          </w:tcPr>
          <w:p>
            <w:pPr/>
            <w:r>
              <w:t xml:space="preserve">Receipt details collapse behind a chevron</w:t>
            </w:r>
          </w:p>
        </w:tc>
        <w:tc>
          <w:tcPr>
            <w:tcW w:w="3120" w:type="dxa"/>
          </w:tcPr>
          <w:p>
            <w:pPr/>
            <w:r>
              <w:t xml:space="preserve">The receipt stays short, with the full record one tap away</w:t>
            </w:r>
          </w:p>
        </w:tc>
      </w:tr>
    </w:tbl>
    <w:p>
      <w:pPr>
        <w:pStyle w:val="Heading3"/>
      </w:pPr>
      <w:r>
        <w:t xml:space="preserve">Interactive elements</w:t>
      </w:r>
    </w:p>
    <w:p>
      <w:pPr/>
      <w:r>
        <w:t xml:space="preserve">Each control on the form is built from the toolkit's standard components, styled to match the design.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Element</w:t>
            </w:r>
          </w:p>
        </w:tc>
        <w:tc>
          <w:tcPr>
            <w:tcW w:w="1872" w:type="dxa"/>
            <w:shd w:val="clear" w:color="auto" w:fill="F2F2F2"/>
          </w:tcPr>
          <w:p>
            <w:pPr/>
            <w:r>
              <w:t xml:space="preserve">Purpose</w:t>
            </w:r>
          </w:p>
        </w:tc>
        <w:tc>
          <w:tcPr>
            <w:tcW w:w="1872" w:type="dxa"/>
            <w:shd w:val="clear" w:color="auto" w:fill="F2F2F2"/>
          </w:tcPr>
          <w:p>
            <w:pPr/>
            <w:r>
              <w:t xml:space="preserve">UIKit</w:t>
            </w:r>
          </w:p>
        </w:tc>
        <w:tc>
          <w:tcPr>
            <w:tcW w:w="1872" w:type="dxa"/>
            <w:shd w:val="clear" w:color="auto" w:fill="F2F2F2"/>
          </w:tcPr>
          <w:p>
            <w:pPr/>
            <w:r>
              <w:t xml:space="preserve">Jetpack Compose</w:t>
            </w:r>
          </w:p>
        </w:tc>
        <w:tc>
          <w:tcPr>
            <w:tcW w:w="1872" w:type="dxa"/>
            <w:shd w:val="clear" w:color="auto" w:fill="F2F2F2"/>
          </w:tcPr>
          <w:p>
            <w:pPr/>
            <w:r>
              <w:t xml:space="preserve">XML + Kotlin</w:t>
            </w:r>
          </w:p>
        </w:tc>
      </w:tr>
      <w:tr>
        <w:tc>
          <w:tcPr>
            <w:tcW w:w="1872" w:type="dxa"/>
          </w:tcPr>
          <w:p>
            <w:pPr/>
            <w:r>
              <w:t xml:space="preserve">Account dropdown</w:t>
            </w:r>
          </w:p>
        </w:tc>
        <w:tc>
          <w:tcPr>
            <w:tcW w:w="1872" w:type="dxa"/>
          </w:tcPr>
          <w:p>
            <w:pPr/>
            <w:r>
              <w:t xml:space="preserve">Opens the account picker</w:t>
            </w:r>
          </w:p>
        </w:tc>
        <w:tc>
          <w:tcPr>
            <w:tcW w:w="1872" w:type="dxa"/>
          </w:tcPr>
          <w:p>
            <w:pPr/>
            <w:r>
              <w:t xml:space="preserve">Custom </w:t>
            </w:r>
            <w:r>
              <w:rPr>
                <w:rStyle w:val="CodeChar"/>
              </w:rPr>
              <w:t xml:space="preserve">UIControl</w:t>
            </w:r>
          </w:p>
        </w:tc>
        <w:tc>
          <w:tcPr>
            <w:tcW w:w="1872" w:type="dxa"/>
          </w:tcPr>
          <w:p>
            <w:pPr/>
            <w:r>
              <w:rPr>
                <w:rStyle w:val="CodeChar"/>
              </w:rPr>
              <w:t xml:space="preserve">Box</w:t>
            </w:r>
            <w:r>
              <w:t xml:space="preserve"> with </w:t>
            </w:r>
            <w:r>
              <w:rPr>
                <w:rStyle w:val="CodeChar"/>
              </w:rPr>
              <w:t xml:space="preserve">clickable</w:t>
            </w:r>
          </w:p>
        </w:tc>
        <w:tc>
          <w:tcPr>
            <w:tcW w:w="1872" w:type="dxa"/>
          </w:tcPr>
          <w:p>
            <w:pPr/>
            <w:r>
              <w:rPr>
                <w:rStyle w:val="CodeChar"/>
              </w:rPr>
              <w:t xml:space="preserve">TextInputLayout</w:t>
            </w:r>
            <w:r>
              <w:t xml:space="preserve"> with a click listener</w:t>
            </w:r>
          </w:p>
        </w:tc>
      </w:tr>
      <w:tr>
        <w:tc>
          <w:tcPr>
            <w:tcW w:w="1872" w:type="dxa"/>
          </w:tcPr>
          <w:p>
            <w:pPr/>
            <w:r>
              <w:t xml:space="preserve">Amount field</w:t>
            </w:r>
          </w:p>
        </w:tc>
        <w:tc>
          <w:tcPr>
            <w:tcW w:w="1872" w:type="dxa"/>
          </w:tcPr>
          <w:p>
            <w:pPr/>
            <w:r>
              <w:t xml:space="preserve">Number entry with a decimal keypad</w:t>
            </w:r>
          </w:p>
        </w:tc>
        <w:tc>
          <w:tcPr>
            <w:tcW w:w="1872" w:type="dxa"/>
          </w:tcPr>
          <w:p>
            <w:pPr/>
            <w:r>
              <w:rPr>
                <w:rStyle w:val="CodeChar"/>
              </w:rPr>
              <w:t xml:space="preserve">UITextField</w:t>
            </w:r>
            <w:r>
              <w:t xml:space="preserve">, </w:t>
            </w:r>
            <w:r>
              <w:rPr>
                <w:rStyle w:val="CodeChar"/>
              </w:rPr>
              <w:t xml:space="preserve">.decimalPad</w:t>
            </w:r>
          </w:p>
        </w:tc>
        <w:tc>
          <w:tcPr>
            <w:tcW w:w="1872" w:type="dxa"/>
          </w:tcPr>
          <w:p>
            <w:pPr/>
            <w:r>
              <w:rPr>
                <w:rStyle w:val="CodeChar"/>
              </w:rPr>
              <w:t xml:space="preserve">BasicTextField</w:t>
            </w:r>
            <w:r>
              <w:t xml:space="preserve">, </w:t>
            </w:r>
            <w:r>
              <w:rPr>
                <w:rStyle w:val="CodeChar"/>
              </w:rPr>
              <w:t xml:space="preserve">KeyboardType.Decimal</w:t>
            </w:r>
          </w:p>
        </w:tc>
        <w:tc>
          <w:tcPr>
            <w:tcW w:w="1872" w:type="dxa"/>
          </w:tcPr>
          <w:p>
            <w:pPr/>
            <w:r>
              <w:rPr>
                <w:rStyle w:val="CodeChar"/>
              </w:rPr>
              <w:t xml:space="preserve">TextInputEditText</w:t>
            </w:r>
            <w:r>
              <w:t xml:space="preserve">, </w:t>
            </w:r>
            <w:r>
              <w:rPr>
                <w:rStyle w:val="CodeChar"/>
              </w:rPr>
              <w:t xml:space="preserve">numberDecimal</w:t>
            </w:r>
          </w:p>
        </w:tc>
      </w:tr>
      <w:tr>
        <w:tc>
          <w:tcPr>
            <w:tcW w:w="1872" w:type="dxa"/>
          </w:tcPr>
          <w:p>
            <w:pPr/>
            <w:r>
              <w:t xml:space="preserve">Switches</w:t>
            </w:r>
          </w:p>
        </w:tc>
        <w:tc>
          <w:tcPr>
            <w:tcW w:w="1872" w:type="dxa"/>
          </w:tcPr>
          <w:p>
            <w:pPr/>
            <w:r>
              <w:t xml:space="preserve">Turn Purpose and Schedule on</w:t>
            </w:r>
          </w:p>
        </w:tc>
        <w:tc>
          <w:tcPr>
            <w:tcW w:w="1872" w:type="dxa"/>
          </w:tcPr>
          <w:p>
            <w:pPr/>
            <w:r>
              <w:rPr>
                <w:rStyle w:val="CodeChar"/>
              </w:rPr>
              <w:t xml:space="preserve">UISwitch</w:t>
            </w:r>
          </w:p>
        </w:tc>
        <w:tc>
          <w:tcPr>
            <w:tcW w:w="1872" w:type="dxa"/>
          </w:tcPr>
          <w:p>
            <w:pPr/>
            <w:r>
              <w:rPr>
                <w:rStyle w:val="CodeChar"/>
              </w:rPr>
              <w:t xml:space="preserve">Switch</w:t>
            </w:r>
          </w:p>
        </w:tc>
        <w:tc>
          <w:tcPr>
            <w:tcW w:w="1872" w:type="dxa"/>
          </w:tcPr>
          <w:p>
            <w:pPr/>
            <w:r>
              <w:rPr>
                <w:rStyle w:val="CodeChar"/>
              </w:rPr>
              <w:t xml:space="preserve">MaterialSwitch</w:t>
            </w:r>
          </w:p>
        </w:tc>
      </w:tr>
      <w:tr>
        <w:tc>
          <w:tcPr>
            <w:tcW w:w="1872" w:type="dxa"/>
          </w:tcPr>
          <w:p>
            <w:pPr/>
            <w:r>
              <w:t xml:space="preserve">Schedule choice</w:t>
            </w:r>
          </w:p>
        </w:tc>
        <w:tc>
          <w:tcPr>
            <w:tcW w:w="1872" w:type="dxa"/>
          </w:tcPr>
          <w:p>
            <w:pPr/>
            <w:r>
              <w:t xml:space="preserve">Tomorrow, in 1 week, in 1 month</w:t>
            </w:r>
          </w:p>
        </w:tc>
        <w:tc>
          <w:tcPr>
            <w:tcW w:w="1872" w:type="dxa"/>
          </w:tcPr>
          <w:p>
            <w:pPr/>
            <w:r>
              <w:rPr>
                <w:rStyle w:val="CodeChar"/>
              </w:rPr>
              <w:t xml:space="preserve">UISegmentedControl</w:t>
            </w:r>
          </w:p>
        </w:tc>
        <w:tc>
          <w:tcPr>
            <w:tcW w:w="1872" w:type="dxa"/>
          </w:tcPr>
          <w:p>
            <w:pPr/>
            <w:r>
              <w:rPr>
                <w:rStyle w:val="CodeChar"/>
              </w:rPr>
              <w:t xml:space="preserve">FilterChip</w:t>
            </w:r>
          </w:p>
        </w:tc>
        <w:tc>
          <w:tcPr>
            <w:tcW w:w="1872" w:type="dxa"/>
          </w:tcPr>
          <w:p>
            <w:pPr/>
            <w:r>
              <w:rPr>
                <w:rStyle w:val="CodeChar"/>
              </w:rPr>
              <w:t xml:space="preserve">ChipGroup</w:t>
            </w:r>
          </w:p>
        </w:tc>
      </w:tr>
      <w:tr>
        <w:tc>
          <w:tcPr>
            <w:tcW w:w="1872" w:type="dxa"/>
          </w:tcPr>
          <w:p>
            <w:pPr/>
            <w:r>
              <w:t xml:space="preserve">Primary button</w:t>
            </w:r>
          </w:p>
        </w:tc>
        <w:tc>
          <w:tcPr>
            <w:tcW w:w="1872" w:type="dxa"/>
          </w:tcPr>
          <w:p>
            <w:pPr/>
            <w:r>
              <w:t xml:space="preserve">Ok and Confirm</w:t>
            </w:r>
          </w:p>
        </w:tc>
        <w:tc>
          <w:tcPr>
            <w:tcW w:w="1872" w:type="dxa"/>
          </w:tcPr>
          <w:p>
            <w:pPr/>
            <w:r>
              <w:rPr>
                <w:rStyle w:val="CodeChar"/>
              </w:rPr>
              <w:t xml:space="preserve">UIButton</w:t>
            </w:r>
            <w:r>
              <w:t xml:space="preserve"> subclass</w:t>
            </w:r>
          </w:p>
        </w:tc>
        <w:tc>
          <w:tcPr>
            <w:tcW w:w="1872" w:type="dxa"/>
          </w:tcPr>
          <w:p>
            <w:pPr/>
            <w:r>
              <w:t xml:space="preserve">Material </w:t>
            </w:r>
            <w:r>
              <w:rPr>
                <w:rStyle w:val="CodeChar"/>
              </w:rPr>
              <w:t xml:space="preserve">Button</w:t>
            </w:r>
          </w:p>
        </w:tc>
        <w:tc>
          <w:tcPr>
            <w:tcW w:w="1872" w:type="dxa"/>
          </w:tcPr>
          <w:p>
            <w:pPr/>
            <w:r>
              <w:rPr>
                <w:rStyle w:val="CodeChar"/>
              </w:rPr>
              <w:t xml:space="preserve">MaterialButton</w:t>
            </w:r>
          </w:p>
        </w:tc>
      </w:tr>
      <w:tr>
        <w:tc>
          <w:tcPr>
            <w:tcW w:w="1872" w:type="dxa"/>
          </w:tcPr>
          <w:p>
            <w:pPr/>
            <w:r>
              <w:t xml:space="preserve">Account picker</w:t>
            </w:r>
          </w:p>
        </w:tc>
        <w:tc>
          <w:tcPr>
            <w:tcW w:w="1872" w:type="dxa"/>
          </w:tcPr>
          <w:p>
            <w:pPr/>
            <w:r>
              <w:t xml:space="preserve">Choose an account</w:t>
            </w:r>
          </w:p>
        </w:tc>
        <w:tc>
          <w:tcPr>
            <w:tcW w:w="1872" w:type="dxa"/>
          </w:tcPr>
          <w:p>
            <w:pPr/>
            <w:r>
              <w:t xml:space="preserve">Sheet with detents</w:t>
            </w:r>
          </w:p>
        </w:tc>
        <w:tc>
          <w:tcPr>
            <w:tcW w:w="1872" w:type="dxa"/>
          </w:tcPr>
          <w:p>
            <w:pPr/>
            <w:r>
              <w:rPr>
                <w:rStyle w:val="CodeChar"/>
              </w:rPr>
              <w:t xml:space="preserve">ModalBottomSheet</w:t>
            </w:r>
          </w:p>
        </w:tc>
        <w:tc>
          <w:tcPr>
            <w:tcW w:w="1872" w:type="dxa"/>
          </w:tcPr>
          <w:p>
            <w:pPr/>
            <w:r>
              <w:rPr>
                <w:rStyle w:val="CodeChar"/>
              </w:rPr>
              <w:t xml:space="preserve">BottomSheetDialogFragment</w:t>
            </w:r>
          </w:p>
        </w:tc>
      </w:tr>
      <w:tr>
        <w:tc>
          <w:tcPr>
            <w:tcW w:w="1872" w:type="dxa"/>
          </w:tcPr>
          <w:p>
            <w:pPr/>
            <w:r>
              <w:t xml:space="preserve">Share</w:t>
            </w:r>
          </w:p>
        </w:tc>
        <w:tc>
          <w:tcPr>
            <w:tcW w:w="1872" w:type="dxa"/>
          </w:tcPr>
          <w:p>
            <w:pPr/>
            <w:r>
              <w:t xml:space="preserve">Send the receipt to another app</w:t>
            </w:r>
          </w:p>
        </w:tc>
        <w:tc>
          <w:tcPr>
            <w:tcW w:w="1872" w:type="dxa"/>
          </w:tcPr>
          <w:p>
            <w:pPr/>
            <w:r>
              <w:rPr>
                <w:rStyle w:val="CodeChar"/>
              </w:rPr>
              <w:t xml:space="preserve">UIActivityViewController</w:t>
            </w:r>
          </w:p>
        </w:tc>
        <w:tc>
          <w:tcPr>
            <w:tcW w:w="1872" w:type="dxa"/>
          </w:tcPr>
          <w:p>
            <w:pPr/>
            <w:r>
              <w:t xml:space="preserve">Share </w:t>
            </w:r>
            <w:r>
              <w:rPr>
                <w:rStyle w:val="CodeChar"/>
              </w:rPr>
              <w:t xml:space="preserve">Intent</w:t>
            </w:r>
          </w:p>
        </w:tc>
        <w:tc>
          <w:tcPr>
            <w:tcW w:w="1872" w:type="dxa"/>
          </w:tcPr>
          <w:p>
            <w:pPr/>
            <w:r>
              <w:t xml:space="preserve">Share </w:t>
            </w:r>
            <w:r>
              <w:rPr>
                <w:rStyle w:val="CodeChar"/>
              </w:rPr>
              <w:t xml:space="preserve">Intent</w:t>
            </w:r>
          </w:p>
        </w:tc>
      </w:tr>
    </w:tbl>
    <w:p>
      <w:pPr>
        <w:pStyle w:val="Heading3"/>
      </w:pPr>
      <w:r>
        <w:t xml:space="preserve">Feedback and error prevention</w:t>
      </w:r>
    </w:p>
    <w:p>
      <w:pPr/>
      <w:r>
        <w:t xml:space="preserve">Interactive elements only feel trustworthy if they respond clearly. The transfer flow gives feedback at every step:</w:t>
      </w:r>
    </w:p>
    <w:p>
      <w:pPr>
        <w:pStyle w:val="ListParagraph"/>
        <w:numPr>
          <w:ilvl w:val="0"/>
          <w:numId w:val="4"/>
        </w:numPr>
      </w:pPr>
      <w:r>
        <w:rPr>
          <w:b/>
        </w:rPr>
        <w:t xml:space="preserve">Input filtering.</w:t>
      </w:r>
      <w:r>
        <w:t xml:space="preserve"> The amount field rejects letters and a third decimal place as you type.</w:t>
      </w:r>
    </w:p>
    <w:p>
      <w:pPr>
        <w:pStyle w:val="ListParagraph"/>
        <w:numPr>
          <w:ilvl w:val="0"/>
          <w:numId w:val="4"/>
        </w:numPr>
      </w:pPr>
      <w:r>
        <w:rPr>
          <w:b/>
        </w:rPr>
        <w:t xml:space="preserve">Validation messages.</w:t>
      </w:r>
      <w:r>
        <w:t xml:space="preserve"> The Ok button stays disabled and a message explains why, such as "Choose the account to transfer to". The balance error is shown in red.</w:t>
      </w:r>
    </w:p>
    <w:p>
      <w:pPr>
        <w:pStyle w:val="ListParagraph"/>
        <w:numPr>
          <w:ilvl w:val="0"/>
          <w:numId w:val="4"/>
        </w:numPr>
      </w:pPr>
      <w:r>
        <w:rPr>
          <w:b/>
        </w:rPr>
        <w:t xml:space="preserve">Live preview.</w:t>
      </w:r>
      <w:r>
        <w:t xml:space="preserve"> "You'll receive about 0.02 $" updates as the amount changes when the currencies differ.</w:t>
      </w:r>
    </w:p>
    <w:p>
      <w:pPr>
        <w:pStyle w:val="ListParagraph"/>
        <w:numPr>
          <w:ilvl w:val="0"/>
          <w:numId w:val="4"/>
        </w:numPr>
      </w:pPr>
      <w:r>
        <w:rPr>
          <w:b/>
        </w:rPr>
        <w:t xml:space="preserve">Smart choices.</w:t>
      </w:r>
      <w:r>
        <w:t xml:space="preserve"> The To list hides the account you're sending from, so you can't pick the same account twice.</w:t>
      </w:r>
    </w:p>
    <w:p>
      <w:pPr>
        <w:pStyle w:val="ListParagraph"/>
        <w:numPr>
          <w:ilvl w:val="0"/>
          <w:numId w:val="4"/>
        </w:numPr>
      </w:pPr>
      <w:r>
        <w:rPr>
          <w:b/>
        </w:rPr>
        <w:t xml:space="preserve">Press states.</w:t>
      </w:r>
      <w:r>
        <w:t xml:space="preserve"> Rows and buttons dim slightly when touched, so you know the tap registered.</w:t>
      </w:r>
    </w:p>
    <w:p>
      <w:pPr>
        <w:pStyle w:val="ListParagraph"/>
        <w:numPr>
          <w:ilvl w:val="0"/>
          <w:numId w:val="4"/>
        </w:numPr>
      </w:pPr>
      <w:r>
        <w:rPr>
          <w:b/>
        </w:rPr>
        <w:t xml:space="preserve">A verify step.</w:t>
      </w:r>
      <w:r>
        <w:t xml:space="preserve"> Every detail is shown once more before any money moves.</w:t>
      </w:r>
    </w:p>
    <w:p>
      <w:pPr/>
      <w:r>
        <w:t xml:space="preserve">The UIKit and Compose versions implement all of these. The XML + Kotlin column lists the components that version would use; it wasn't built for this project.</w:t>
      </w:r>
    </w:p>
    <w:p>
      <w:pPr>
        <w:pStyle w:val="Heading2"/>
      </w:pPr>
      <w:r>
        <w:t xml:space="preserve">Screen navigation</w:t>
      </w:r>
    </w:p>
    <w:p>
      <w:pPr/>
      <w:r>
        <w:rPr>
          <w:b/>
        </w:rPr>
        <w:t xml:space="preserve">Screen navigation</w:t>
      </w:r>
      <w:r>
        <w:t xml:space="preserve"> covers how users move between screens and how Back knows where to go. All three toolkits manage a </w:t>
      </w:r>
      <w:r>
        <w:rPr>
          <w:b/>
        </w:rPr>
        <w:t xml:space="preserve">back stack</w:t>
      </w:r>
      <w:r>
        <w:t xml:space="preserve">: an ordered list of visited screens. Going forward </w:t>
      </w:r>
      <w:r>
        <w:rPr>
          <w:b/>
        </w:rPr>
        <w:t xml:space="preserve">pushes</w:t>
      </w:r>
      <w:r>
        <w:t xml:space="preserve"> a screen onto the stack; going back </w:t>
      </w:r>
      <w:r>
        <w:rPr>
          <w:b/>
        </w:rPr>
        <w:t xml:space="preserve">pops</w:t>
      </w:r>
      <w:r>
        <w:t xml:space="preserve"> the top one off.</w:t>
      </w:r>
    </w:p>
    <w:p>
      <w:pPr/>
      <w:r>
        <w:drawing>
          <wp:inline distT="0" distB="0" distL="0" distR="0">
            <wp:extent cx="5486400" cy="2000250"/>
            <wp:docPr id="1" name="image1" descr="back stack · push, push, then reset after Confirm"/>
            <a:graphic xmlns:a="http://schemas.openxmlformats.org/drawingml/2006/main">
              <a:graphicData uri="http://schemas.openxmlformats.org/drawingml/2006/picture">
                <pic:pic xmlns:pic="http://schemas.openxmlformats.org/drawingml/2006/picture">
                  <pic:nvPicPr>
                    <pic:cNvPr id="1" name="image1" descr="back stack · push, push, then reset after Confirm"/>
                    <pic:cNvPicPr/>
                  </pic:nvPicPr>
                  <pic:blipFill>
                    <a:blip r:embed="rId4"/>
                    <a:stretch>
                      <a:fillRect/>
                    </a:stretch>
                  </pic:blipFill>
                  <pic:spPr>
                    <a:xfrm>
                      <a:off x="0" y="0"/>
                      <a:ext cx="5486400" cy="2000250"/>
                    </a:xfrm>
                    <a:prstGeom prst="rect">
                      <a:avLst/>
                    </a:prstGeom>
                  </pic:spPr>
                </pic:pic>
              </a:graphicData>
            </a:graphic>
          </wp:inline>
        </w:drawing>
      </w:r>
    </w:p>
    <w:p>
      <w:pPr/>
      <w:r>
        <w:t xml:space="preserve">back stack · push, push, then reset after Confirm</w:t>
      </w:r>
    </w:p>
    <w:p>
      <w:pPr/>
      <w:r>
        <w:t xml:space="preserve">The last step is a deliberate rule for a payment flow. Once money has moved, Form and Verify are removed from the stack, so Back on the receipt returns to the menu and the same transfer can't be submitted twice.</w:t>
      </w:r>
    </w:p>
    <w:p>
      <w:pPr/>
      <w:r>
        <w:t xml:space="preserve">The account picker isn't on the stack. It's a </w:t>
      </w:r>
      <w:r>
        <w:rPr>
          <w:b/>
        </w:rPr>
        <w:t xml:space="preserve">modal bottom sheet</w:t>
      </w:r>
      <w:r>
        <w:t xml:space="preserve">: a panel presented over the current screen that's dismissed by picking an account, swiping down or tapping outside. The form underneath keeps its state.</w:t>
      </w:r>
    </w:p>
    <w:p>
      <w:pPr>
        <w:pStyle w:val="Heading3"/>
      </w:pPr>
      <w:r>
        <w:t xml:space="preserve">UIKit</w:t>
      </w:r>
    </w:p>
    <w:p>
      <w:pPr/>
      <w:r>
        <w:t xml:space="preserve">Navigation is handled by a </w:t>
      </w:r>
      <w:r>
        <w:rPr>
          <w:rStyle w:val="CodeChar"/>
          <w:b/>
        </w:rPr>
        <w:t xml:space="preserve">UINavigationController</w:t>
      </w:r>
      <w:r>
        <w:t xml:space="preserve">, which owns the stack of view controllers.</w:t>
      </w:r>
    </w:p>
    <w:p>
      <w:pPr>
        <w:pStyle w:val="Code"/>
      </w:pPr>
      <w:bookmarkStart w:id="9" w:name="bongo_lang_swift_9"/>
      <w:bookmarkEnd w:id="9"/>
      <w:r>
        <w:t xml:space="preserve">navigationController?.pushViewController(verify, animated: true)   // forward</w:t>
        <w:br/>
        <w:t xml:space="preserve">navigationController?.popViewController(animated: true)            // back</w:t>
        <w:br/>
        <w:t xml:space="preserve">navigationController?.setViewControllers([menu, success], animated: true)  // reset after Confirm</w:t>
      </w:r>
    </w:p>
    <w:p>
      <w:pPr/>
      <w:r>
        <w:t xml:space="preserve">The app hides the system navigation bar because each screen draws its own header, and a small subclass re-enables the interactive </w:t>
      </w:r>
      <w:r>
        <w:rPr>
          <w:b/>
        </w:rPr>
        <w:t xml:space="preserve">swipe-from-the-left-edge</w:t>
      </w:r>
      <w:r>
        <w:t xml:space="preserve"> back gesture, which iOS normally turns off when the bar is hidden. The account picker uses </w:t>
      </w:r>
      <w:r>
        <w:rPr>
          <w:rStyle w:val="CodeChar"/>
          <w:b/>
        </w:rPr>
        <w:t xml:space="preserve">UISheetPresentationController</w:t>
      </w:r>
      <w:r>
        <w:t xml:space="preserve"> with </w:t>
      </w:r>
      <w:r>
        <w:rPr>
          <w:rStyle w:val="CodeChar"/>
        </w:rPr>
        <w:t xml:space="preserve">.medium()</w:t>
      </w:r>
      <w:r>
        <w:t xml:space="preserve"> and </w:t>
      </w:r>
      <w:r>
        <w:rPr>
          <w:rStyle w:val="CodeChar"/>
        </w:rPr>
        <w:t xml:space="preserve">.large()</w:t>
      </w:r>
      <w:r>
        <w:t xml:space="preserve"> </w:t>
      </w:r>
      <w:r>
        <w:rPr>
          <w:b/>
        </w:rPr>
        <w:t xml:space="preserve">detents</w:t>
      </w:r>
      <w:r>
        <w:t xml:space="preserve">, the heights the sheet can rest at.</w:t>
      </w:r>
    </w:p>
    <w:p>
      <w:pPr>
        <w:pStyle w:val="Heading3"/>
      </w:pPr>
      <w:r>
        <w:t xml:space="preserve">Jetpack Compose</w:t>
      </w:r>
    </w:p>
    <w:p>
      <w:pPr/>
      <w:r>
        <w:rPr>
          <w:b/>
        </w:rPr>
        <w:t xml:space="preserve">Navigation Compose</w:t>
      </w:r>
      <w:r>
        <w:t xml:space="preserve"> defines every destination in one </w:t>
      </w:r>
      <w:r>
        <w:rPr>
          <w:rStyle w:val="CodeChar"/>
        </w:rPr>
        <w:t xml:space="preserve">NavHost</w:t>
      </w:r>
      <w:r>
        <w:t xml:space="preserve">, each identified by a </w:t>
      </w:r>
      <w:r>
        <w:rPr>
          <w:b/>
        </w:rPr>
        <w:t xml:space="preserve">route</w:t>
      </w:r>
      <w:r>
        <w:t xml:space="preserve"> string.</w:t>
      </w:r>
    </w:p>
    <w:p>
      <w:pPr>
        <w:pStyle w:val="Code"/>
      </w:pPr>
      <w:bookmarkStart w:id="10" w:name="bongo_lang_kotlin_10"/>
      <w:bookmarkEnd w:id="10"/>
      <w:r>
        <w:t xml:space="preserve">NavHost(navController, startDestination = "menu") {</w:t>
        <w:br/>
        <w:t xml:space="preserve">    composable("menu")   { TransferMenuScreen(onOwnAccounts = { navController.navigate("form") }) }</w:t>
        <w:br/>
        <w:t xml:space="preserve">    composable("verify") {</w:t>
        <w:br/>
        <w:t xml:space="preserve">        VerifyTransactionScreen(onConfirm = {</w:t>
        <w:br/>
        <w:t xml:space="preserve">            viewModel.confirm()</w:t>
        <w:br/>
        <w:t xml:space="preserve">            navController.navigate("success") { popUpTo("menu") }   // clear Form and Verify</w:t>
        <w:br/>
        <w:t xml:space="preserve">        })</w:t>
        <w:br/>
        <w:t xml:space="preserve">    }</w:t>
        <w:br/>
        <w:t xml:space="preserve">}</w:t>
      </w:r>
    </w:p>
    <w:p>
      <w:pPr/>
      <w:r>
        <w:t xml:space="preserve">The Android system Back button pops the stack automatically. </w:t>
      </w:r>
      <w:r>
        <w:rPr>
          <w:rStyle w:val="CodeChar"/>
        </w:rPr>
        <w:t xml:space="preserve">launchSingleTop = true</w:t>
      </w:r>
      <w:r>
        <w:t xml:space="preserve"> stops a double tap from opening the same screen twice. The account picker is a Material 3 </w:t>
      </w:r>
      <w:r>
        <w:rPr>
          <w:rStyle w:val="CodeChar"/>
        </w:rPr>
        <w:t xml:space="preserve">ModalBottomSheet</w:t>
      </w:r>
      <w:r>
        <w:t xml:space="preserve"> shown from inside the form screen.</w:t>
      </w:r>
    </w:p>
    <w:p>
      <w:pPr>
        <w:pStyle w:val="Heading3"/>
      </w:pPr>
      <w:r>
        <w:t xml:space="preserve">XML + Kotlin</w:t>
      </w:r>
    </w:p>
    <w:p>
      <w:pPr/>
      <w:r>
        <w:t xml:space="preserve">The </w:t>
      </w:r>
      <w:r>
        <w:rPr>
          <w:b/>
        </w:rPr>
        <w:t xml:space="preserve">Navigation Component</w:t>
      </w:r>
      <w:r>
        <w:t xml:space="preserve"> uses a </w:t>
      </w:r>
      <w:r>
        <w:rPr>
          <w:b/>
        </w:rPr>
        <w:t xml:space="preserve">navigation graph</w:t>
      </w:r>
      <w:r>
        <w:t xml:space="preserve">, an XML resource listing each destination (usually a Fragment) and the </w:t>
      </w:r>
      <w:r>
        <w:rPr>
          <w:b/>
        </w:rPr>
        <w:t xml:space="preserve">actions</w:t>
      </w:r>
      <w:r>
        <w:t xml:space="preserve"> that connect them. Android Studio's Navigation Editor shows it as a diagram.</w:t>
      </w:r>
    </w:p>
    <w:p>
      <w:pPr>
        <w:pStyle w:val="Code"/>
      </w:pPr>
      <w:bookmarkStart w:id="11" w:name="bongo_lang_xml_11"/>
      <w:bookmarkEnd w:id="11"/>
      <w:r>
        <w:t xml:space="preserve">&lt;fragment android:id="@+id/verifyFragment" android:name="...VerifyFragment"&gt;</w:t>
        <w:br/>
        <w:t xml:space="preserve">    &lt;action android:id="@+id/action_verify_to_success"</w:t>
        <w:br/>
        <w:t xml:space="preserve">        app:destination="@id/successFragment"</w:t>
        <w:br/>
        <w:t xml:space="preserve">        app:popUpTo="@id/menuFragment" /&gt;</w:t>
        <w:br/>
        <w:t xml:space="preserve">&lt;/fragment&gt;</w:t>
      </w:r>
    </w:p>
    <w:p/>
    <w:p>
      <w:pPr>
        <w:pStyle w:val="Code"/>
      </w:pPr>
      <w:bookmarkStart w:id="12" w:name="bongo_lang_kotlin_12"/>
      <w:bookmarkEnd w:id="12"/>
      <w:r>
        <w:t xml:space="preserve">findNavController().navigate(R.id.action_verify_to_success)</w:t>
      </w:r>
    </w:p>
    <w:p>
      <w:pPr/>
      <w:r>
        <w:t xml:space="preserve">Back-stack rules such as </w:t>
      </w:r>
      <w:r>
        <w:rPr>
          <w:rStyle w:val="CodeChar"/>
        </w:rPr>
        <w:t xml:space="preserve">popUpTo</w:t>
      </w:r>
      <w:r>
        <w:t xml:space="preserve"> and </w:t>
      </w:r>
      <w:r>
        <w:rPr>
          <w:rStyle w:val="CodeChar"/>
        </w:rPr>
        <w:t xml:space="preserve">launchSingleTop</w:t>
      </w:r>
      <w:r>
        <w:t xml:space="preserve"> are attributes on the action, so the whole flow can be checked in one file. The account picker is a </w:t>
      </w:r>
      <w:r>
        <w:rPr>
          <w:rStyle w:val="CodeChar"/>
        </w:rPr>
        <w:t xml:space="preserve">BottomSheetDialogFragment</w:t>
      </w:r>
      <w:r>
        <w:t xml:space="preserve">, declared as a </w:t>
      </w:r>
      <w:r>
        <w:rPr>
          <w:rStyle w:val="CodeChar"/>
        </w:rPr>
        <w:t xml:space="preserve">&lt;dialog&gt;</w:t>
      </w:r>
      <w:r>
        <w:t xml:space="preserve"> destination in the same graph. The chosen account goes back to the form through the shared ViewModel or the </w:t>
      </w:r>
      <w:r>
        <w:rPr>
          <w:b/>
        </w:rPr>
        <w:t xml:space="preserve">Fragment Result API</w:t>
      </w:r>
      <w:r>
        <w:t xml:space="preserve">.</w:t>
      </w:r>
    </w:p>
    <w:p>
      <w:pPr>
        <w:pStyle w:val="Heading3"/>
      </w:pPr>
      <w:r>
        <w:t xml:space="preserve">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Stack owner</w:t>
            </w:r>
          </w:p>
        </w:tc>
        <w:tc>
          <w:tcPr>
            <w:tcW w:w="2340" w:type="dxa"/>
          </w:tcPr>
          <w:p>
            <w:pPr/>
            <w:r>
              <w:rPr>
                <w:rStyle w:val="CodeChar"/>
              </w:rPr>
              <w:t xml:space="preserve">UINavigationController</w:t>
            </w:r>
          </w:p>
        </w:tc>
        <w:tc>
          <w:tcPr>
            <w:tcW w:w="2340" w:type="dxa"/>
          </w:tcPr>
          <w:p>
            <w:pPr/>
            <w:r>
              <w:rPr>
                <w:rStyle w:val="CodeChar"/>
              </w:rPr>
              <w:t xml:space="preserve">NavController</w:t>
            </w:r>
            <w:r>
              <w:t xml:space="preserve"> in a </w:t>
            </w:r>
            <w:r>
              <w:rPr>
                <w:rStyle w:val="CodeChar"/>
              </w:rPr>
              <w:t xml:space="preserve">NavHost</w:t>
            </w:r>
          </w:p>
        </w:tc>
        <w:tc>
          <w:tcPr>
            <w:tcW w:w="2340" w:type="dxa"/>
          </w:tcPr>
          <w:p>
            <w:pPr/>
            <w:r>
              <w:rPr>
                <w:rStyle w:val="CodeChar"/>
              </w:rPr>
              <w:t xml:space="preserve">NavController</w:t>
            </w:r>
            <w:r>
              <w:t xml:space="preserve"> in a </w:t>
            </w:r>
            <w:r>
              <w:rPr>
                <w:rStyle w:val="CodeChar"/>
              </w:rPr>
              <w:t xml:space="preserve">NavHostFragment</w:t>
            </w:r>
          </w:p>
        </w:tc>
      </w:tr>
      <w:tr>
        <w:tc>
          <w:tcPr>
            <w:tcW w:w="2340" w:type="dxa"/>
          </w:tcPr>
          <w:p>
            <w:pPr/>
            <w:r>
              <w:t xml:space="preserve">Destinations</w:t>
            </w:r>
          </w:p>
        </w:tc>
        <w:tc>
          <w:tcPr>
            <w:tcW w:w="2340" w:type="dxa"/>
          </w:tcPr>
          <w:p>
            <w:pPr/>
            <w:r>
              <w:t xml:space="preserve">View controllers</w:t>
            </w:r>
          </w:p>
        </w:tc>
        <w:tc>
          <w:tcPr>
            <w:tcW w:w="2340" w:type="dxa"/>
          </w:tcPr>
          <w:p>
            <w:pPr/>
            <w:r>
              <w:t xml:space="preserve">Composable routes (strings)</w:t>
            </w:r>
          </w:p>
        </w:tc>
        <w:tc>
          <w:tcPr>
            <w:tcW w:w="2340" w:type="dxa"/>
          </w:tcPr>
          <w:p>
            <w:pPr/>
            <w:r>
              <w:t xml:space="preserve">Fragments in </w:t>
            </w:r>
            <w:r>
              <w:rPr>
                <w:rStyle w:val="CodeChar"/>
              </w:rPr>
              <w:t xml:space="preserve">nav_graph.xml</w:t>
            </w:r>
          </w:p>
        </w:tc>
      </w:tr>
      <w:tr>
        <w:tc>
          <w:tcPr>
            <w:tcW w:w="2340" w:type="dxa"/>
          </w:tcPr>
          <w:p>
            <w:pPr/>
            <w:r>
              <w:t xml:space="preserve">Go forward</w:t>
            </w:r>
          </w:p>
        </w:tc>
        <w:tc>
          <w:tcPr>
            <w:tcW w:w="2340" w:type="dxa"/>
          </w:tcPr>
          <w:p>
            <w:pPr/>
            <w:r>
              <w:rPr>
                <w:rStyle w:val="CodeChar"/>
              </w:rPr>
              <w:t xml:space="preserve">pushViewController</w:t>
            </w:r>
          </w:p>
        </w:tc>
        <w:tc>
          <w:tcPr>
            <w:tcW w:w="2340" w:type="dxa"/>
          </w:tcPr>
          <w:p>
            <w:pPr/>
            <w:r>
              <w:rPr>
                <w:rStyle w:val="CodeChar"/>
              </w:rPr>
              <w:t xml:space="preserve">navigate("route")</w:t>
            </w:r>
          </w:p>
        </w:tc>
        <w:tc>
          <w:tcPr>
            <w:tcW w:w="2340" w:type="dxa"/>
          </w:tcPr>
          <w:p>
            <w:pPr/>
            <w:r>
              <w:rPr>
                <w:rStyle w:val="CodeChar"/>
              </w:rPr>
              <w:t xml:space="preserve">navigate(R.id.action_…)</w:t>
            </w:r>
          </w:p>
        </w:tc>
      </w:tr>
      <w:tr>
        <w:tc>
          <w:tcPr>
            <w:tcW w:w="2340" w:type="dxa"/>
          </w:tcPr>
          <w:p>
            <w:pPr/>
            <w:r>
              <w:t xml:space="preserve">Go back</w:t>
            </w:r>
          </w:p>
        </w:tc>
        <w:tc>
          <w:tcPr>
            <w:tcW w:w="2340" w:type="dxa"/>
          </w:tcPr>
          <w:p>
            <w:pPr/>
            <w:r>
              <w:rPr>
                <w:rStyle w:val="CodeChar"/>
              </w:rPr>
              <w:t xml:space="preserve">popViewController</w:t>
            </w:r>
            <w:r>
              <w:t xml:space="preserve">, swipe-back gesture</w:t>
            </w:r>
          </w:p>
        </w:tc>
        <w:tc>
          <w:tcPr>
            <w:tcW w:w="2340" w:type="dxa"/>
          </w:tcPr>
          <w:p>
            <w:pPr/>
            <w:r>
              <w:rPr>
                <w:rStyle w:val="CodeChar"/>
              </w:rPr>
              <w:t xml:space="preserve">popBackStack()</w:t>
            </w:r>
            <w:r>
              <w:t xml:space="preserve">, system Back</w:t>
            </w:r>
          </w:p>
        </w:tc>
        <w:tc>
          <w:tcPr>
            <w:tcW w:w="2340" w:type="dxa"/>
          </w:tcPr>
          <w:p>
            <w:pPr/>
            <w:r>
              <w:rPr>
                <w:rStyle w:val="CodeChar"/>
              </w:rPr>
              <w:t xml:space="preserve">popBackStack()</w:t>
            </w:r>
            <w:r>
              <w:t xml:space="preserve">, system Back</w:t>
            </w:r>
          </w:p>
        </w:tc>
      </w:tr>
      <w:tr>
        <w:tc>
          <w:tcPr>
            <w:tcW w:w="2340" w:type="dxa"/>
          </w:tcPr>
          <w:p>
            <w:pPr/>
            <w:r>
              <w:t xml:space="preserve">Clear steps after Confirm</w:t>
            </w:r>
          </w:p>
        </w:tc>
        <w:tc>
          <w:tcPr>
            <w:tcW w:w="2340" w:type="dxa"/>
          </w:tcPr>
          <w:p>
            <w:pPr/>
            <w:r>
              <w:rPr>
                <w:rStyle w:val="CodeChar"/>
              </w:rPr>
              <w:t xml:space="preserve">setViewControllers([menu, success])</w:t>
            </w:r>
          </w:p>
        </w:tc>
        <w:tc>
          <w:tcPr>
            <w:tcW w:w="2340" w:type="dxa"/>
          </w:tcPr>
          <w:p>
            <w:pPr/>
            <w:r>
              <w:rPr>
                <w:rStyle w:val="CodeChar"/>
              </w:rPr>
              <w:t xml:space="preserve">popUpTo("menu")</w:t>
            </w:r>
          </w:p>
        </w:tc>
        <w:tc>
          <w:tcPr>
            <w:tcW w:w="2340" w:type="dxa"/>
          </w:tcPr>
          <w:p>
            <w:pPr/>
            <w:r>
              <w:rPr>
                <w:rStyle w:val="CodeChar"/>
              </w:rPr>
              <w:t xml:space="preserve">app:popUpTo</w:t>
            </w:r>
            <w:r>
              <w:t xml:space="preserve"> on the action</w:t>
            </w:r>
          </w:p>
        </w:tc>
      </w:tr>
      <w:tr>
        <w:tc>
          <w:tcPr>
            <w:tcW w:w="2340" w:type="dxa"/>
          </w:tcPr>
          <w:p>
            <w:pPr/>
            <w:r>
              <w:t xml:space="preserve">Bottom sheet</w:t>
            </w:r>
          </w:p>
        </w:tc>
        <w:tc>
          <w:tcPr>
            <w:tcW w:w="2340" w:type="dxa"/>
          </w:tcPr>
          <w:p>
            <w:pPr/>
            <w:r>
              <w:rPr>
                <w:rStyle w:val="CodeChar"/>
              </w:rPr>
              <w:t xml:space="preserve">UISheetPresentationController</w:t>
            </w:r>
          </w:p>
        </w:tc>
        <w:tc>
          <w:tcPr>
            <w:tcW w:w="2340" w:type="dxa"/>
          </w:tcPr>
          <w:p>
            <w:pPr/>
            <w:r>
              <w:rPr>
                <w:rStyle w:val="CodeChar"/>
              </w:rPr>
              <w:t xml:space="preserve">ModalBottomSheet</w:t>
            </w:r>
          </w:p>
        </w:tc>
        <w:tc>
          <w:tcPr>
            <w:tcW w:w="2340" w:type="dxa"/>
          </w:tcPr>
          <w:p>
            <w:pPr/>
            <w:r>
              <w:rPr>
                <w:rStyle w:val="CodeChar"/>
              </w:rPr>
              <w:t xml:space="preserve">BottomSheetDialogFragment</w:t>
            </w:r>
          </w:p>
        </w:tc>
      </w:tr>
      <w:tr>
        <w:tc>
          <w:tcPr>
            <w:tcW w:w="2340" w:type="dxa"/>
          </w:tcPr>
          <w:p>
            <w:pPr/>
            <w:r>
              <w:t xml:space="preserve">Where the flow is defined</w:t>
            </w:r>
          </w:p>
        </w:tc>
        <w:tc>
          <w:tcPr>
            <w:tcW w:w="2340" w:type="dxa"/>
          </w:tcPr>
          <w:p>
            <w:pPr/>
            <w:r>
              <w:t xml:space="preserve">Spread across view controllers</w:t>
            </w:r>
          </w:p>
        </w:tc>
        <w:tc>
          <w:tcPr>
            <w:tcW w:w="2340" w:type="dxa"/>
          </w:tcPr>
          <w:p>
            <w:pPr/>
            <w:r>
              <w:t xml:space="preserve">One </w:t>
            </w:r>
            <w:r>
              <w:rPr>
                <w:rStyle w:val="CodeChar"/>
              </w:rPr>
              <w:t xml:space="preserve">NavHost</w:t>
            </w:r>
            <w:r>
              <w:t xml:space="preserve"> file</w:t>
            </w:r>
          </w:p>
        </w:tc>
        <w:tc>
          <w:tcPr>
            <w:tcW w:w="2340" w:type="dxa"/>
          </w:tcPr>
          <w:p>
            <w:pPr/>
            <w:r>
              <w:t xml:space="preserve">One XML graph, with a visual editor</w:t>
            </w:r>
          </w:p>
        </w:tc>
      </w:tr>
    </w:tbl>
    <w:p>
      <w:pPr>
        <w:pStyle w:val="Heading2"/>
      </w:pPr>
      <w:r>
        <w:t xml:space="preserve">Choosing between them</w:t>
      </w:r>
    </w:p>
    <w:p>
      <w:pPr>
        <w:pStyle w:val="Heading3"/>
      </w:pPr>
      <w:r>
        <w:t xml:space="preserve">Where each one fits</w:t>
      </w:r>
    </w:p>
    <w:p>
      <w:pPr/>
      <w:r>
        <w:rPr>
          <w:b/>
        </w:rPr>
        <w:t xml:space="preserve">UIKit</w:t>
      </w:r>
      <w:r>
        <w:t xml:space="preserve"> suits existing iPhone apps, which are often years of UIKit code, and screens that need precise control over layout or animation. Apple's newer declarative toolkit, SwiftUI, is used for much new work, and the two can be mixed in one app through </w:t>
      </w:r>
      <w:r>
        <w:rPr>
          <w:rStyle w:val="CodeChar"/>
        </w:rPr>
        <w:t xml:space="preserve">UIHostingController</w:t>
      </w:r>
      <w:r>
        <w:t xml:space="preserve">, which lets a SwiftUI screen live inside a UIKit app.</w:t>
      </w:r>
    </w:p>
    <w:p>
      <w:pPr/>
      <w:r>
        <w:rPr>
          <w:b/>
        </w:rPr>
        <w:t xml:space="preserve">Jetpack Compose</w:t>
      </w:r>
      <w:r>
        <w:t xml:space="preserve"> suits new Android apps and new screens. It needs less code, recomposition removes a whole category of "the screen shows stale data" bugs, and </w:t>
      </w:r>
      <w:r>
        <w:rPr>
          <w:rStyle w:val="CodeChar"/>
        </w:rPr>
        <w:t xml:space="preserve">@Preview</w:t>
      </w:r>
      <w:r>
        <w:t xml:space="preserve"> shows screens in Android Studio without running the app. It can be added to an XML app one screen at a time through </w:t>
      </w:r>
      <w:r>
        <w:rPr>
          <w:rStyle w:val="CodeChar"/>
        </w:rPr>
        <w:t xml:space="preserve">ComposeView</w:t>
      </w:r>
      <w:r>
        <w:t xml:space="preserve">.</w:t>
      </w:r>
    </w:p>
    <w:p>
      <w:pPr/>
      <w:r>
        <w:rPr>
          <w:b/>
        </w:rPr>
        <w:t xml:space="preserve">XML + Kotlin</w:t>
      </w:r>
      <w:r>
        <w:t xml:space="preserve"> suits the large number of existing Android apps built this way. It's still common in job tasks and courses, its Layout Editor and Navigation Editor give a visual view of screens and flows, and resource qualifiers make tablet and landscape variants straightforward.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Code needed per screen</w:t>
            </w:r>
          </w:p>
        </w:tc>
        <w:tc>
          <w:tcPr>
            <w:tcW w:w="2340" w:type="dxa"/>
          </w:tcPr>
          <w:p>
            <w:pPr/>
            <w:r>
              <w:t xml:space="preserve">High</w:t>
            </w:r>
          </w:p>
        </w:tc>
        <w:tc>
          <w:tcPr>
            <w:tcW w:w="2340" w:type="dxa"/>
          </w:tcPr>
          <w:p>
            <w:pPr/>
            <w:r>
              <w:t xml:space="preserve">Low</w:t>
            </w:r>
          </w:p>
        </w:tc>
        <w:tc>
          <w:tcPr>
            <w:tcW w:w="2340" w:type="dxa"/>
          </w:tcPr>
          <w:p>
            <w:pPr/>
            <w:r>
              <w:t xml:space="preserve">High (layout, Fragment, adapters)</w:t>
            </w:r>
          </w:p>
        </w:tc>
      </w:tr>
      <w:tr>
        <w:tc>
          <w:tcPr>
            <w:tcW w:w="2340" w:type="dxa"/>
          </w:tcPr>
          <w:p>
            <w:pPr/>
            <w:r>
              <w:t xml:space="preserve">Keeping UI in sync with data</w:t>
            </w:r>
          </w:p>
        </w:tc>
        <w:tc>
          <w:tcPr>
            <w:tcW w:w="2340" w:type="dxa"/>
          </w:tcPr>
          <w:p>
            <w:pPr/>
            <w:r>
              <w:t xml:space="preserve">Manual</w:t>
            </w:r>
          </w:p>
        </w:tc>
        <w:tc>
          <w:tcPr>
            <w:tcW w:w="2340" w:type="dxa"/>
          </w:tcPr>
          <w:p>
            <w:pPr/>
            <w:r>
              <w:t xml:space="preserve">Automatic</w:t>
            </w:r>
          </w:p>
        </w:tc>
        <w:tc>
          <w:tcPr>
            <w:tcW w:w="2340" w:type="dxa"/>
          </w:tcPr>
          <w:p>
            <w:pPr/>
            <w:r>
              <w:t xml:space="preserve">Observe and update</w:t>
            </w:r>
          </w:p>
        </w:tc>
      </w:tr>
      <w:tr>
        <w:tc>
          <w:tcPr>
            <w:tcW w:w="2340" w:type="dxa"/>
          </w:tcPr>
          <w:p>
            <w:pPr/>
            <w:r>
              <w:t xml:space="preserve">Previewing</w:t>
            </w:r>
          </w:p>
        </w:tc>
        <w:tc>
          <w:tcPr>
            <w:tcW w:w="2340" w:type="dxa"/>
          </w:tcPr>
          <w:p>
            <w:pPr/>
            <w:r>
              <w:t xml:space="preserve">Run the Simulator</w:t>
            </w:r>
          </w:p>
        </w:tc>
        <w:tc>
          <w:tcPr>
            <w:tcW w:w="2340" w:type="dxa"/>
          </w:tcPr>
          <w:p>
            <w:pPr/>
            <w:r>
              <w:rPr>
                <w:rStyle w:val="CodeChar"/>
              </w:rPr>
              <w:t xml:space="preserve">@Preview</w:t>
            </w:r>
          </w:p>
        </w:tc>
        <w:tc>
          <w:tcPr>
            <w:tcW w:w="2340" w:type="dxa"/>
          </w:tcPr>
          <w:p>
            <w:pPr/>
            <w:r>
              <w:t xml:space="preserve">Layout Editor</w:t>
            </w:r>
          </w:p>
        </w:tc>
      </w:tr>
      <w:tr>
        <w:tc>
          <w:tcPr>
            <w:tcW w:w="2340" w:type="dxa"/>
          </w:tcPr>
          <w:p>
            <w:pPr/>
            <w:r>
              <w:t xml:space="preserve">Learning curve</w:t>
            </w:r>
          </w:p>
        </w:tc>
        <w:tc>
          <w:tcPr>
            <w:tcW w:w="2340" w:type="dxa"/>
          </w:tcPr>
          <w:p>
            <w:pPr/>
            <w:r>
              <w:t xml:space="preserve">Moderate: Auto Layout takes practice</w:t>
            </w:r>
          </w:p>
        </w:tc>
        <w:tc>
          <w:tcPr>
            <w:tcW w:w="2340" w:type="dxa"/>
          </w:tcPr>
          <w:p>
            <w:pPr/>
            <w:r>
              <w:t xml:space="preserve">Moderate: thinking declaratively takes practice</w:t>
            </w:r>
          </w:p>
        </w:tc>
        <w:tc>
          <w:tcPr>
            <w:tcW w:w="2340" w:type="dxa"/>
          </w:tcPr>
          <w:p>
            <w:pPr/>
            <w:r>
              <w:t xml:space="preserve">Moderate: many file types to connect</w:t>
            </w:r>
          </w:p>
        </w:tc>
      </w:tr>
      <w:tr>
        <w:tc>
          <w:tcPr>
            <w:tcW w:w="2340" w:type="dxa"/>
          </w:tcPr>
          <w:p>
            <w:pPr/>
            <w:r>
              <w:t xml:space="preserve">Best for</w:t>
            </w:r>
          </w:p>
        </w:tc>
        <w:tc>
          <w:tcPr>
            <w:tcW w:w="2340" w:type="dxa"/>
          </w:tcPr>
          <w:p>
            <w:pPr/>
            <w:r>
              <w:t xml:space="preserve">Existing iOS apps, custom UI</w:t>
            </w:r>
          </w:p>
        </w:tc>
        <w:tc>
          <w:tcPr>
            <w:tcW w:w="2340" w:type="dxa"/>
          </w:tcPr>
          <w:p>
            <w:pPr/>
            <w:r>
              <w:t xml:space="preserve">New Android work</w:t>
            </w:r>
          </w:p>
        </w:tc>
        <w:tc>
          <w:tcPr>
            <w:tcW w:w="2340" w:type="dxa"/>
          </w:tcPr>
          <w:p>
            <w:pPr/>
            <w:r>
              <w:t xml:space="preserve">Existing Android apps</w:t>
            </w:r>
          </w:p>
        </w:tc>
      </w:tr>
    </w:tbl>
    <w:p>
      <w:pPr>
        <w:pStyle w:val="Heading3"/>
      </w:pPr>
      <w:r>
        <w:t xml:space="preserve">Lessons from building the transfer app</w:t>
      </w:r>
    </w:p>
    <w:p>
      <w:pPr/>
      <w:r>
        <w:t xml:space="preserve">Keeping the data in one shared object made the biggest difference. Every screen read from </w:t>
      </w:r>
      <w:r>
        <w:rPr>
          <w:rStyle w:val="CodeChar"/>
        </w:rPr>
        <w:t xml:space="preserve">TransferStore</w:t>
      </w:r>
      <w:r>
        <w:t xml:space="preserve"> or </w:t>
      </w:r>
      <w:r>
        <w:rPr>
          <w:rStyle w:val="CodeChar"/>
        </w:rPr>
        <w:t xml:space="preserve">TransferViewModel</w:t>
      </w:r>
      <w:r>
        <w:t xml:space="preserve">, so the Verify screen could never disagree with the Form, and porting the logic between Swift and Kotlin was mostly a line-by-line translation.</w:t>
      </w:r>
    </w:p>
    <w:p>
      <w:pPr/>
      <w:r>
        <w:t xml:space="preserve">Keeping screens free of navigation decisions helped as well. Screens report taps through callbacks, and one place decides where each tap leads. On Android that place is </w:t>
      </w:r>
      <w:r>
        <w:rPr>
          <w:rStyle w:val="CodeChar"/>
        </w:rPr>
        <w:t xml:space="preserve">AppNavHost</w:t>
      </w:r>
      <w:r>
        <w:t xml:space="preserve">; on iOS it's each view controller's action methods.</w:t>
      </w:r>
    </w:p>
    <w:p>
      <w:pPr/>
      <w:r>
        <w:t xml:space="preserve">The UIKit version took noticeably more code than the Compose version for the same screens, mostly in constraints and in the </w:t>
      </w:r>
      <w:r>
        <w:rPr>
          <w:rStyle w:val="CodeChar"/>
        </w:rPr>
        <w:t xml:space="preserve">refresh()</w:t>
      </w:r>
      <w:r>
        <w:t xml:space="preserve"> method that copies values into views. In exchange, every view's position and update is explicit, which makes some layout bugs easier to track down.</w:t>
      </w:r>
    </w:p>
    <w:p>
      <w:pPr/>
      <w:r>
        <w:t xml:space="preserve">Setup problems took more time than the screens. On iOS, a leftover storyboard reference crashed the app at launch, and leftover SwiftUI start-up code stopped taps from working. On Android, missing Gradle dependencies and a package-name mismatch caused most of the errors. Checking project settings early is worth the time.</w:t>
      </w:r>
    </w:p>
    <w:p>
      <w:pPr/>
      <w:r>
        <w:t xml:space="preserve">Two accessibility gaps remain in both apps: back buttons below the minimum tap size, and fixed font sizes on iOS. Both are small fixes to make before release.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SokunsanaLyy/MAD-Internship" TargetMode="External"/><Relationship Id="rId4"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UIKit, Jetpack Compose and XML Building Mobile Screens</dc:title>
  <dc:description>Claude Docs node/093f5cb8-1668@26 docx-w6</dc:description>
  <cp:revision>26</cp:revision>
</cp:coreProperties>
</file>