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u w:val="single"/>
          <w:shd w:fill="f8f9fa" w:val="clear"/>
        </w:rPr>
      </w:pPr>
      <w:r w:rsidDel="00000000" w:rsidR="00000000" w:rsidRPr="00000000">
        <w:rPr>
          <w:b w:val="1"/>
          <w:u w:val="single"/>
          <w:shd w:fill="f8f9fa" w:val="clear"/>
          <w:rtl w:val="0"/>
        </w:rPr>
        <w:t xml:space="preserve">M</w:t>
      </w:r>
      <w:r w:rsidDel="00000000" w:rsidR="00000000" w:rsidRPr="00000000">
        <w:rPr>
          <w:rFonts w:ascii="Montserrat" w:cs="Montserrat" w:eastAsia="Montserrat" w:hAnsi="Montserrat"/>
          <w:b w:val="1"/>
          <w:u w:val="single"/>
          <w:shd w:fill="f8f9fa" w:val="clear"/>
          <w:rtl w:val="0"/>
        </w:rPr>
        <w:t xml:space="preserve">etodología de la Investigación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b w:val="1"/>
          <w:u w:val="single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u w:val="single"/>
          <w:shd w:fill="f8f9fa" w:val="clear"/>
          <w:rtl w:val="0"/>
        </w:rPr>
        <w:t xml:space="preserve">Actividad: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8f9fa" w:val="clear"/>
        <w:spacing w:after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1- Realizar cuestionario en el campus de 21hs, a 23 hs.</w:t>
      </w:r>
    </w:p>
    <w:p w:rsidR="00000000" w:rsidDel="00000000" w:rsidP="00000000" w:rsidRDefault="00000000" w:rsidRPr="00000000" w14:paraId="00000006">
      <w:pPr>
        <w:shd w:fill="f8f9fa" w:val="clear"/>
        <w:spacing w:after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2- En base a lo visto realizar las actividades hechas en la clase de hoy</w:t>
      </w:r>
    </w:p>
    <w:p w:rsidR="00000000" w:rsidDel="00000000" w:rsidP="00000000" w:rsidRDefault="00000000" w:rsidRPr="00000000" w14:paraId="00000007">
      <w:pPr>
        <w:shd w:fill="f8f9fa" w:val="clear"/>
        <w:spacing w:after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3- Enviar capturas por grupo (1 una por cada punto) con nombre del grupo y alumnos que participaron.</w:t>
      </w:r>
    </w:p>
    <w:p w:rsidR="00000000" w:rsidDel="00000000" w:rsidP="00000000" w:rsidRDefault="00000000" w:rsidRPr="00000000" w14:paraId="00000008">
      <w:pPr>
        <w:shd w:fill="f8f9fa" w:val="clear"/>
        <w:spacing w:after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Fechas de entrega:19/09</w:t>
      </w:r>
    </w:p>
    <w:p w:rsidR="00000000" w:rsidDel="00000000" w:rsidP="00000000" w:rsidRDefault="00000000" w:rsidRPr="00000000" w14:paraId="00000009">
      <w:pPr>
        <w:shd w:fill="f8f9fa" w:val="clear"/>
        <w:spacing w:after="240" w:lineRule="auto"/>
        <w:jc w:val="center"/>
        <w:rPr>
          <w:rFonts w:ascii="Montserrat" w:cs="Montserrat" w:eastAsia="Montserrat" w:hAnsi="Montserrat"/>
          <w:b w:val="1"/>
          <w:color w:val="0000ff"/>
          <w:sz w:val="32"/>
          <w:szCs w:val="32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ff"/>
          <w:sz w:val="32"/>
          <w:szCs w:val="32"/>
          <w:u w:val="single"/>
          <w:rtl w:val="0"/>
        </w:rPr>
        <w:t xml:space="preserve">FORK</w:t>
      </w:r>
    </w:p>
    <w:p w:rsidR="00000000" w:rsidDel="00000000" w:rsidP="00000000" w:rsidRDefault="00000000" w:rsidRPr="00000000" w14:paraId="0000000A">
      <w:pPr>
        <w:shd w:fill="f8f9fa" w:val="clear"/>
        <w:spacing w:after="240" w:lineRule="auto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Cuando hablamos de fork nos estamos refiriendo a realizar una copia de un repositorio público y que  podemos  copiar y trabajar en nuestra cuenta de github.</w:t>
      </w:r>
    </w:p>
    <w:p w:rsidR="00000000" w:rsidDel="00000000" w:rsidP="00000000" w:rsidRDefault="00000000" w:rsidRPr="00000000" w14:paraId="0000000B">
      <w:pPr>
        <w:shd w:fill="f8f9fa" w:val="clear"/>
        <w:spacing w:after="240" w:lineRule="auto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Seleccionamos un archivo abierto y hacemos click en el botón Fork para copiar todos los archivos a nuestra cuenta de github.</w:t>
      </w:r>
    </w:p>
    <w:p w:rsidR="00000000" w:rsidDel="00000000" w:rsidP="00000000" w:rsidRDefault="00000000" w:rsidRPr="00000000" w14:paraId="0000000C">
      <w:pPr>
        <w:shd w:fill="f8f9fa" w:val="clear"/>
        <w:spacing w:after="240" w:lineRule="auto"/>
        <w:rPr>
          <w:shd w:fill="f8f9fa" w:val="clear"/>
        </w:rPr>
      </w:pPr>
      <w:r w:rsidDel="00000000" w:rsidR="00000000" w:rsidRPr="00000000">
        <w:rPr>
          <w:shd w:fill="f8f9fa" w:val="clear"/>
        </w:rPr>
        <w:drawing>
          <wp:inline distB="114300" distT="114300" distL="114300" distR="114300">
            <wp:extent cx="6117150" cy="28575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Copia del proyecto en mi cuenta.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393944" cy="2741887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3944" cy="274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Descargamos el repositorio copiado a nuestra cuenta local.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De forma local, creamos e inicializamos un repositorio nuevo llamado data, ingresamos al repositorio y con el comando git clone + dirección https clonamos el repositorio nuevo a nuestro repositorio local.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117150" cy="3568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Ingresamos al repositorio y con el comando git log –oneline –all podemos ver todos los commits que tiene.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115050" cy="943249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64103" l="0" r="0" t="677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43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117150" cy="3619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Agregamos un archivo nuevo con el touch “nombres”.txt, Luego comiteamos.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117150" cy="3530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Luego utilizamos el comando git push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918075" cy="382992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82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Actualizamos la pagina de github y aparecen los cambios realizados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117150" cy="207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color w:val="e527e5"/>
          <w:sz w:val="32"/>
          <w:szCs w:val="32"/>
          <w:u w:val="single"/>
        </w:rPr>
      </w:pPr>
      <w:r w:rsidDel="00000000" w:rsidR="00000000" w:rsidRPr="00000000">
        <w:rPr>
          <w:b w:val="1"/>
          <w:color w:val="e527e5"/>
          <w:sz w:val="32"/>
          <w:szCs w:val="32"/>
          <w:u w:val="single"/>
          <w:rtl w:val="0"/>
        </w:rPr>
        <w:t xml:space="preserve">ISSUES: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8f9fa" w:val="clea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utiliza para rastrear ideas, retroalimentación, tareas o errores para trabajar. Este trabajo por lo general lo realizan los tester, que son los encargados  de que todo funcione bien.</w:t>
      </w:r>
    </w:p>
    <w:p w:rsidR="00000000" w:rsidDel="00000000" w:rsidP="00000000" w:rsidRDefault="00000000" w:rsidRPr="00000000" w14:paraId="00000043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También va a servir para alertar al desarrollador los errores y poder corregirlos.</w:t>
      </w:r>
    </w:p>
    <w:p w:rsidR="00000000" w:rsidDel="00000000" w:rsidP="00000000" w:rsidRDefault="00000000" w:rsidRPr="00000000" w14:paraId="00000044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Entonces GithUB tiene issues que permite colocar los errores de un proyecto o código.</w:t>
      </w:r>
    </w:p>
    <w:p w:rsidR="00000000" w:rsidDel="00000000" w:rsidP="00000000" w:rsidRDefault="00000000" w:rsidRPr="00000000" w14:paraId="00000046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Añadiremos  a modo ejemplo una issues  con bug en “scrip.js” de  nombre y una descripción.</w:t>
      </w:r>
    </w:p>
    <w:p w:rsidR="00000000" w:rsidDel="00000000" w:rsidP="00000000" w:rsidRDefault="00000000" w:rsidRPr="00000000" w14:paraId="00000047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hd w:fill="f8f9fa" w:val="clear"/>
        </w:rPr>
      </w:pPr>
      <w:r w:rsidDel="00000000" w:rsidR="00000000" w:rsidRPr="00000000">
        <w:rPr>
          <w:shd w:fill="f8f9fa" w:val="clear"/>
        </w:rPr>
        <w:drawing>
          <wp:inline distB="114300" distT="114300" distL="114300" distR="114300">
            <wp:extent cx="6117150" cy="2743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Me asigne a mi misma para las correcciones</w:t>
      </w:r>
    </w:p>
    <w:p w:rsidR="00000000" w:rsidDel="00000000" w:rsidP="00000000" w:rsidRDefault="00000000" w:rsidRPr="00000000" w14:paraId="00000051">
      <w:pPr>
        <w:rPr>
          <w:shd w:fill="f8f9fa" w:val="clear"/>
        </w:rPr>
      </w:pPr>
      <w:r w:rsidDel="00000000" w:rsidR="00000000" w:rsidRPr="00000000">
        <w:rPr>
          <w:shd w:fill="f8f9fa" w:val="clear"/>
        </w:rPr>
        <w:drawing>
          <wp:inline distB="114300" distT="114300" distL="114300" distR="114300">
            <wp:extent cx="6117150" cy="1714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Etiqueta: bug</w:t>
      </w:r>
    </w:p>
    <w:p w:rsidR="00000000" w:rsidDel="00000000" w:rsidP="00000000" w:rsidRDefault="00000000" w:rsidRPr="00000000" w14:paraId="00000054">
      <w:pPr>
        <w:rPr>
          <w:shd w:fill="f8f9fa" w:val="clear"/>
        </w:rPr>
      </w:pPr>
      <w:r w:rsidDel="00000000" w:rsidR="00000000" w:rsidRPr="00000000">
        <w:rPr>
          <w:shd w:fill="f8f9fa" w:val="clear"/>
        </w:rPr>
        <w:drawing>
          <wp:inline distB="114300" distT="114300" distL="114300" distR="114300">
            <wp:extent cx="4572000" cy="4686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Luego hacemos click en comment.</w:t>
      </w:r>
    </w:p>
    <w:p w:rsidR="00000000" w:rsidDel="00000000" w:rsidP="00000000" w:rsidRDefault="00000000" w:rsidRPr="00000000" w14:paraId="0000005F">
      <w:pPr>
        <w:rPr>
          <w:shd w:fill="f8f9fa" w:val="clear"/>
        </w:rPr>
      </w:pPr>
      <w:r w:rsidDel="00000000" w:rsidR="00000000" w:rsidRPr="00000000">
        <w:rPr>
          <w:shd w:fill="f8f9fa" w:val="clear"/>
        </w:rPr>
        <w:drawing>
          <wp:inline distB="114300" distT="114300" distL="114300" distR="114300">
            <wp:extent cx="6117150" cy="2908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Seleccionamos submit new issue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117150" cy="2832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Podemos visualizar la issue creada: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6117150" cy="2628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También tenemos la opción de crear nuestras label. Colocaremos un nombre</w:t>
      </w:r>
    </w:p>
    <w:p w:rsidR="00000000" w:rsidDel="00000000" w:rsidP="00000000" w:rsidRDefault="00000000" w:rsidRPr="00000000" w14:paraId="00000073">
      <w:pPr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por ej: función sin retorno y una descripción</w:t>
      </w:r>
    </w:p>
    <w:p w:rsidR="00000000" w:rsidDel="00000000" w:rsidP="00000000" w:rsidRDefault="00000000" w:rsidRPr="00000000" w14:paraId="00000074">
      <w:pPr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por ej: este label es para funciones que no tienen retorno,</w:t>
      </w:r>
    </w:p>
    <w:p w:rsidR="00000000" w:rsidDel="00000000" w:rsidP="00000000" w:rsidRDefault="00000000" w:rsidRPr="00000000" w14:paraId="00000075">
      <w:pPr>
        <w:jc w:val="both"/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seleccionamos color y hacemos click en crear label</w:t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color w:val="334164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ontserrat" w:cs="Montserrat" w:eastAsia="Montserrat" w:hAnsi="Montserrat"/>
          <w:color w:val="334164"/>
          <w:u w:val="single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u w:val="single"/>
          <w:shd w:fill="f8f9fa" w:val="clear"/>
        </w:rPr>
        <w:drawing>
          <wp:inline distB="114300" distT="114300" distL="114300" distR="114300">
            <wp:extent cx="6117150" cy="2438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ontserrat" w:cs="Montserrat" w:eastAsia="Montserrat" w:hAnsi="Montserrat"/>
          <w:color w:val="334164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334164"/>
          <w:u w:val="single"/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Vemos la label creada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ontserrat" w:cs="Montserrat" w:eastAsia="Montserrat" w:hAnsi="Montserrat"/>
          <w:color w:val="334164"/>
          <w:u w:val="single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color w:val="334164"/>
          <w:u w:val="single"/>
          <w:shd w:fill="f8f9fa" w:val="clear"/>
        </w:rPr>
        <w:drawing>
          <wp:inline distB="114300" distT="114300" distL="114300" distR="114300">
            <wp:extent cx="6117150" cy="1562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ontserrat" w:cs="Montserrat" w:eastAsia="Montserrat" w:hAnsi="Montserrat"/>
          <w:color w:val="334164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Crearemos otra issues, con otro nombre por ej: No hay recursividad en “scrip.js” y en la descripción colocaremos por ej: Todo el código no es recursivo. pero esta vez seleccionaremos la labels creada.</w:t>
      </w:r>
    </w:p>
    <w:p w:rsidR="00000000" w:rsidDel="00000000" w:rsidP="00000000" w:rsidRDefault="00000000" w:rsidRPr="00000000" w14:paraId="00000087">
      <w:pPr>
        <w:rPr>
          <w:shd w:fill="f8f9fa" w:val="clear"/>
        </w:rPr>
      </w:pPr>
      <w:r w:rsidDel="00000000" w:rsidR="00000000" w:rsidRPr="00000000">
        <w:rPr>
          <w:shd w:fill="f8f9fa" w:val="clear"/>
        </w:rPr>
        <w:drawing>
          <wp:inline distB="114300" distT="114300" distL="114300" distR="114300">
            <wp:extent cx="6117150" cy="2794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Observamos la nueva issue creada:</w:t>
      </w:r>
    </w:p>
    <w:p w:rsidR="00000000" w:rsidDel="00000000" w:rsidP="00000000" w:rsidRDefault="00000000" w:rsidRPr="00000000" w14:paraId="00000099">
      <w:pPr>
        <w:rPr>
          <w:shd w:fill="f8f9fa" w:val="clear"/>
        </w:rPr>
      </w:pPr>
      <w:r w:rsidDel="00000000" w:rsidR="00000000" w:rsidRPr="00000000">
        <w:rPr>
          <w:shd w:fill="f8f9fa" w:val="clear"/>
        </w:rPr>
        <w:drawing>
          <wp:inline distB="114300" distT="114300" distL="114300" distR="114300">
            <wp:extent cx="5591175" cy="260393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0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color w:val="f1c232"/>
          <w:sz w:val="30"/>
          <w:szCs w:val="30"/>
          <w:u w:val="single"/>
          <w:shd w:fill="f8f9fa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1c232"/>
          <w:sz w:val="30"/>
          <w:szCs w:val="30"/>
          <w:u w:val="single"/>
          <w:shd w:fill="f8f9fa" w:val="clear"/>
          <w:rtl w:val="0"/>
        </w:rPr>
        <w:t xml:space="preserve">Milestone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Es una funcionalidad de github que me permite establecer una fecha para la resolución de un problema.</w:t>
      </w:r>
    </w:p>
    <w:p w:rsidR="00000000" w:rsidDel="00000000" w:rsidP="00000000" w:rsidRDefault="00000000" w:rsidRPr="00000000" w14:paraId="0000009D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El milestone me va a permitir establecer un tiempo determinado para solucionar un problema, cuando el problema se resuelva, se elimina el milestone. Creamos un nuevo milestone.</w:t>
      </w:r>
    </w:p>
    <w:p w:rsidR="00000000" w:rsidDel="00000000" w:rsidP="00000000" w:rsidRDefault="00000000" w:rsidRPr="00000000" w14:paraId="0000009F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Colocaremos un título por ej: solventar bug de función seleccionar un tiempo que nos puede llevar el arreglo y por último agregar una descripción de lo que se va a realizar</w:t>
      </w:r>
    </w:p>
    <w:p w:rsidR="00000000" w:rsidDel="00000000" w:rsidP="00000000" w:rsidRDefault="00000000" w:rsidRPr="00000000" w14:paraId="000000A1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hd w:fill="f8f9fa" w:val="clear"/>
        </w:rPr>
      </w:pPr>
      <w:r w:rsidDel="00000000" w:rsidR="00000000" w:rsidRPr="00000000">
        <w:rPr>
          <w:shd w:fill="f8f9fa" w:val="clear"/>
        </w:rPr>
        <w:drawing>
          <wp:inline distB="114300" distT="114300" distL="114300" distR="114300">
            <wp:extent cx="6117150" cy="29083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Milestone creado:</w:t>
      </w:r>
    </w:p>
    <w:p w:rsidR="00000000" w:rsidDel="00000000" w:rsidP="00000000" w:rsidRDefault="00000000" w:rsidRPr="00000000" w14:paraId="000000A6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334164"/>
          <w:shd w:fill="f8f9fa" w:val="clear"/>
        </w:rPr>
      </w:pPr>
      <w:r w:rsidDel="00000000" w:rsidR="00000000" w:rsidRPr="00000000">
        <w:rPr>
          <w:color w:val="334164"/>
          <w:shd w:fill="f8f9fa" w:val="clear"/>
        </w:rPr>
        <w:drawing>
          <wp:inline distB="114300" distT="114300" distL="114300" distR="114300">
            <wp:extent cx="6117150" cy="179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Agregamos el milestone a uno de los issues</w:t>
      </w:r>
    </w:p>
    <w:p w:rsidR="00000000" w:rsidDel="00000000" w:rsidP="00000000" w:rsidRDefault="00000000" w:rsidRPr="00000000" w14:paraId="000000AA">
      <w:pPr>
        <w:rPr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334164"/>
          <w:shd w:fill="f8f9fa" w:val="clear"/>
        </w:rPr>
      </w:pPr>
      <w:r w:rsidDel="00000000" w:rsidR="00000000" w:rsidRPr="00000000">
        <w:rPr>
          <w:color w:val="334164"/>
          <w:shd w:fill="f8f9fa" w:val="clear"/>
        </w:rPr>
        <w:drawing>
          <wp:inline distB="114300" distT="114300" distL="114300" distR="114300">
            <wp:extent cx="6117150" cy="27940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334164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334164"/>
          <w:u w:val="single"/>
          <w:shd w:fill="f8f9fa" w:val="clear"/>
        </w:rPr>
      </w:pPr>
      <w:r w:rsidDel="00000000" w:rsidR="00000000" w:rsidRPr="00000000">
        <w:rPr>
          <w:color w:val="334164"/>
          <w:u w:val="single"/>
          <w:shd w:fill="f8f9fa" w:val="clear"/>
        </w:rPr>
        <w:drawing>
          <wp:inline distB="114300" distT="114300" distL="114300" distR="114300">
            <wp:extent cx="6117150" cy="2603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334164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334164"/>
          <w:u w:val="single"/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Una vez cumplido el tiempo y realizada la corrección del error, eliminaremos el milestone y ya no aparece en el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334164"/>
          <w:u w:val="single"/>
          <w:shd w:fill="f8f9fa" w:val="clear"/>
        </w:rPr>
      </w:pPr>
      <w:r w:rsidDel="00000000" w:rsidR="00000000" w:rsidRPr="00000000">
        <w:rPr>
          <w:color w:val="334164"/>
          <w:u w:val="single"/>
          <w:shd w:fill="f8f9fa" w:val="clear"/>
        </w:rPr>
        <w:drawing>
          <wp:inline distB="114300" distT="114300" distL="114300" distR="114300">
            <wp:extent cx="6117150" cy="2565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color w:val="334164"/>
          <w:u w:val="single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b w:val="1"/>
          <w:color w:val="0fca0f"/>
          <w:sz w:val="32"/>
          <w:szCs w:val="32"/>
          <w:u w:val="single"/>
          <w:shd w:fill="f8f9fa" w:val="clear"/>
        </w:rPr>
      </w:pPr>
      <w:r w:rsidDel="00000000" w:rsidR="00000000" w:rsidRPr="00000000">
        <w:rPr>
          <w:b w:val="1"/>
          <w:color w:val="0fca0f"/>
          <w:sz w:val="32"/>
          <w:szCs w:val="32"/>
          <w:u w:val="single"/>
          <w:shd w:fill="f8f9fa" w:val="clear"/>
          <w:rtl w:val="0"/>
        </w:rPr>
        <w:t xml:space="preserve">RELEASES</w:t>
      </w:r>
    </w:p>
    <w:p w:rsidR="00000000" w:rsidDel="00000000" w:rsidP="00000000" w:rsidRDefault="00000000" w:rsidRPr="00000000" w14:paraId="000000B3">
      <w:pPr>
        <w:rPr>
          <w:color w:val="334164"/>
          <w:shd w:fill="f8f9fa" w:val="clear"/>
        </w:rPr>
      </w:pPr>
      <w:r w:rsidDel="00000000" w:rsidR="00000000" w:rsidRPr="00000000">
        <w:rPr>
          <w:color w:val="334164"/>
          <w:shd w:fill="f8f9fa" w:val="clear"/>
          <w:rtl w:val="0"/>
        </w:rPr>
        <w:t xml:space="preserve">Es una versión que se lanza del proyecto, para eso seleccionaremos una tag creada de las clases anteriores.</w:t>
      </w:r>
    </w:p>
    <w:p w:rsidR="00000000" w:rsidDel="00000000" w:rsidP="00000000" w:rsidRDefault="00000000" w:rsidRPr="00000000" w14:paraId="000000B4">
      <w:pPr>
        <w:rPr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334164"/>
          <w:shd w:fill="f8f9fa" w:val="clear"/>
        </w:rPr>
      </w:pPr>
      <w:r w:rsidDel="00000000" w:rsidR="00000000" w:rsidRPr="00000000">
        <w:rPr>
          <w:color w:val="334164"/>
          <w:shd w:fill="f8f9fa" w:val="clear"/>
          <w:rtl w:val="0"/>
        </w:rPr>
        <w:t xml:space="preserve">Seleccionamos una tag creada</w:t>
      </w:r>
    </w:p>
    <w:p w:rsidR="00000000" w:rsidDel="00000000" w:rsidP="00000000" w:rsidRDefault="00000000" w:rsidRPr="00000000" w14:paraId="000000B6">
      <w:pPr>
        <w:rPr>
          <w:color w:val="334164"/>
          <w:shd w:fill="f8f9fa" w:val="clear"/>
        </w:rPr>
      </w:pPr>
      <w:r w:rsidDel="00000000" w:rsidR="00000000" w:rsidRPr="00000000">
        <w:rPr>
          <w:color w:val="334164"/>
          <w:shd w:fill="f8f9fa" w:val="clear"/>
        </w:rPr>
        <w:drawing>
          <wp:inline distB="114300" distT="114300" distL="114300" distR="114300">
            <wp:extent cx="6117150" cy="1917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Creamos un nuevo release</w:t>
      </w:r>
    </w:p>
    <w:p w:rsidR="00000000" w:rsidDel="00000000" w:rsidP="00000000" w:rsidRDefault="00000000" w:rsidRPr="00000000" w14:paraId="000000C4">
      <w:pPr>
        <w:rPr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Muchas veces al proyecto lo haremos por etapas, colocaremos un título por ej:</w:t>
      </w:r>
    </w:p>
    <w:p w:rsidR="00000000" w:rsidDel="00000000" w:rsidP="00000000" w:rsidRDefault="00000000" w:rsidRPr="00000000" w14:paraId="000000C6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versión Beta del proyecto y luego añadiremos una descripción por ej: En esta versión se pone a prueba las primeras funciones del proyecto que se ha realizado.</w:t>
      </w:r>
    </w:p>
    <w:p w:rsidR="00000000" w:rsidDel="00000000" w:rsidP="00000000" w:rsidRDefault="00000000" w:rsidRPr="00000000" w14:paraId="000000C7">
      <w:pPr>
        <w:rPr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334164"/>
          <w:shd w:fill="f8f9fa" w:val="clear"/>
        </w:rPr>
      </w:pPr>
      <w:r w:rsidDel="00000000" w:rsidR="00000000" w:rsidRPr="00000000">
        <w:rPr>
          <w:color w:val="334164"/>
          <w:shd w:fill="f8f9fa" w:val="clear"/>
        </w:rPr>
        <w:drawing>
          <wp:inline distB="114300" distT="114300" distL="114300" distR="114300">
            <wp:extent cx="6117150" cy="2959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hd w:fill="f8f9fa" w:val="clear"/>
        </w:rPr>
      </w:pPr>
      <w:r w:rsidDel="00000000" w:rsidR="00000000" w:rsidRPr="00000000">
        <w:rPr>
          <w:shd w:fill="f8f9fa" w:val="clear"/>
          <w:rtl w:val="0"/>
        </w:rPr>
        <w:t xml:space="preserve">Primer release del proyecto</w:t>
      </w:r>
    </w:p>
    <w:p w:rsidR="00000000" w:rsidDel="00000000" w:rsidP="00000000" w:rsidRDefault="00000000" w:rsidRPr="00000000" w14:paraId="000000CB">
      <w:pPr>
        <w:rPr>
          <w:color w:val="33416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color w:val="334164"/>
          <w:shd w:fill="f8f9fa" w:val="clear"/>
        </w:rPr>
      </w:pPr>
      <w:r w:rsidDel="00000000" w:rsidR="00000000" w:rsidRPr="00000000">
        <w:rPr>
          <w:color w:val="334164"/>
          <w:shd w:fill="f8f9fa" w:val="clear"/>
        </w:rPr>
        <w:drawing>
          <wp:inline distB="114300" distT="114300" distL="114300" distR="114300">
            <wp:extent cx="6117150" cy="2755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6834" w:w="11909" w:orient="portrait"/>
      <w:pgMar w:bottom="1440" w:top="1440" w:left="1440" w:right="832.2047244094489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spacing w:after="240" w:before="240" w:lineRule="auto"/>
      <w:rPr/>
    </w:pPr>
    <w:r w:rsidDel="00000000" w:rsidR="00000000" w:rsidRPr="00000000">
      <w:rPr>
        <w:color w:val="262626"/>
        <w:sz w:val="20"/>
        <w:szCs w:val="20"/>
        <w:rtl w:val="0"/>
      </w:rPr>
      <w:t xml:space="preserve">Integrantes: Belich, Juan; Bilyk, María Sol; Graffo, Lucia; Ravanal, Lautaro; Reartes, Micaela; Riera, Arturo.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rPr/>
    </w:pPr>
    <w:r w:rsidDel="00000000" w:rsidR="00000000" w:rsidRPr="00000000">
      <w:rPr/>
      <w:drawing>
        <wp:inline distB="114300" distT="114300" distL="114300" distR="114300">
          <wp:extent cx="5731200" cy="1130300"/>
          <wp:effectExtent b="0" l="0" r="0" t="0"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1130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4" Type="http://schemas.openxmlformats.org/officeDocument/2006/relationships/image" Target="media/image2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7.png"/><Relationship Id="rId25" Type="http://schemas.openxmlformats.org/officeDocument/2006/relationships/image" Target="media/image4.png"/><Relationship Id="rId28" Type="http://schemas.openxmlformats.org/officeDocument/2006/relationships/image" Target="media/image15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1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2.png"/><Relationship Id="rId30" Type="http://schemas.openxmlformats.org/officeDocument/2006/relationships/image" Target="media/image3.png"/><Relationship Id="rId11" Type="http://schemas.openxmlformats.org/officeDocument/2006/relationships/image" Target="media/image11.png"/><Relationship Id="rId33" Type="http://schemas.openxmlformats.org/officeDocument/2006/relationships/footer" Target="footer1.xml"/><Relationship Id="rId10" Type="http://schemas.openxmlformats.org/officeDocument/2006/relationships/image" Target="media/image20.png"/><Relationship Id="rId32" Type="http://schemas.openxmlformats.org/officeDocument/2006/relationships/header" Target="header1.xml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25.png"/><Relationship Id="rId17" Type="http://schemas.openxmlformats.org/officeDocument/2006/relationships/image" Target="media/image19.png"/><Relationship Id="rId16" Type="http://schemas.openxmlformats.org/officeDocument/2006/relationships/image" Target="media/image9.png"/><Relationship Id="rId19" Type="http://schemas.openxmlformats.org/officeDocument/2006/relationships/image" Target="media/image2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