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D9112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bookmarkStart w:id="2" w:name="_GoBack"/>
            <w:bookmarkEnd w:id="2"/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27559C" w:rsidP="0027559C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Consultar</w:t>
            </w:r>
            <w:r w:rsidR="00D911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D6" w:rsidRDefault="00E402D6" w:rsidP="003F004F">
      <w:pPr>
        <w:spacing w:after="0" w:line="240" w:lineRule="auto"/>
      </w:pPr>
      <w:r>
        <w:separator/>
      </w:r>
    </w:p>
  </w:endnote>
  <w:endnote w:type="continuationSeparator" w:id="0">
    <w:p w:rsidR="00E402D6" w:rsidRDefault="00E402D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7559C" w:rsidRPr="0027559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D6" w:rsidRDefault="00E402D6" w:rsidP="003F004F">
      <w:pPr>
        <w:spacing w:after="0" w:line="240" w:lineRule="auto"/>
      </w:pPr>
      <w:r>
        <w:separator/>
      </w:r>
    </w:p>
  </w:footnote>
  <w:footnote w:type="continuationSeparator" w:id="0">
    <w:p w:rsidR="00E402D6" w:rsidRDefault="00E402D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79B3-83B1-435E-AA48-39DD16B0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2019-02-27T17:16:00Z</dcterms:modified>
</cp:coreProperties>
</file>