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372A2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2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372A2F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372A2F" w:rsidP="00372A2F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  <w:bookmarkStart w:id="3" w:name="_GoBack"/>
            <w:bookmarkEnd w:id="3"/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D19" w:rsidRDefault="008D3D19" w:rsidP="003F004F">
      <w:pPr>
        <w:spacing w:after="0" w:line="240" w:lineRule="auto"/>
      </w:pPr>
      <w:r>
        <w:separator/>
      </w:r>
    </w:p>
  </w:endnote>
  <w:endnote w:type="continuationSeparator" w:id="0">
    <w:p w:rsidR="008D3D19" w:rsidRDefault="008D3D1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72A2F" w:rsidRPr="00372A2F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D19" w:rsidRDefault="008D3D19" w:rsidP="003F004F">
      <w:pPr>
        <w:spacing w:after="0" w:line="240" w:lineRule="auto"/>
      </w:pPr>
      <w:r>
        <w:separator/>
      </w:r>
    </w:p>
  </w:footnote>
  <w:footnote w:type="continuationSeparator" w:id="0">
    <w:p w:rsidR="008D3D19" w:rsidRDefault="008D3D1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BE257-AB7C-4D05-8165-C3BECEB9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160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2019-02-21T15:21:00Z</dcterms:modified>
</cp:coreProperties>
</file>