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B2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</w:t>
            </w:r>
            <w:r w:rsidR="00B65AC2">
              <w:rPr>
                <w:rFonts w:ascii="Arial" w:hAnsi="Arial" w:cs="Arial"/>
                <w:sz w:val="20"/>
              </w:rPr>
              <w:t>ev</w:t>
            </w:r>
            <w:r w:rsidR="00B27511">
              <w:rPr>
                <w:rFonts w:ascii="Arial" w:hAnsi="Arial" w:cs="Arial"/>
                <w:sz w:val="20"/>
              </w:rPr>
              <w:t xml:space="preserve">isión </w:t>
            </w:r>
            <w:r w:rsidR="005416B2">
              <w:rPr>
                <w:rFonts w:ascii="Arial" w:hAnsi="Arial" w:cs="Arial"/>
                <w:sz w:val="20"/>
              </w:rPr>
              <w:t>del formulario para consultar componente</w:t>
            </w:r>
          </w:p>
        </w:tc>
        <w:tc>
          <w:tcPr>
            <w:tcW w:w="1418" w:type="dxa"/>
          </w:tcPr>
          <w:p w:rsidR="007D11BF" w:rsidRPr="009229F0" w:rsidRDefault="005416B2" w:rsidP="00B27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40630D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27511">
      <w:pPr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B27511" w:rsidRDefault="00B27511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B27511">
            <w:pPr>
              <w:pStyle w:val="Prrafodelist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Solución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B65AC2" w:rsidP="00B2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pers</w:t>
            </w:r>
            <w:r w:rsidR="00B27511">
              <w:rPr>
                <w:rFonts w:ascii="Arial Narrow" w:hAnsi="Arial Narrow" w:cs="Arial"/>
                <w:sz w:val="24"/>
                <w:szCs w:val="24"/>
              </w:rPr>
              <w:t>ona revisó que el botón “Consultar</w:t>
            </w:r>
            <w:r>
              <w:rPr>
                <w:rFonts w:ascii="Arial Narrow" w:hAnsi="Arial Narrow" w:cs="Arial"/>
                <w:sz w:val="24"/>
                <w:szCs w:val="24"/>
              </w:rPr>
              <w:t>” cumpli</w:t>
            </w:r>
            <w:r w:rsidR="00B27511">
              <w:rPr>
                <w:rFonts w:ascii="Arial Narrow" w:hAnsi="Arial Narrow" w:cs="Arial"/>
                <w:sz w:val="24"/>
                <w:szCs w:val="24"/>
              </w:rPr>
              <w:t>era con su función que es mo</w:t>
            </w:r>
            <w:r w:rsidR="005416B2">
              <w:rPr>
                <w:rFonts w:ascii="Arial Narrow" w:hAnsi="Arial Narrow" w:cs="Arial"/>
                <w:sz w:val="24"/>
                <w:szCs w:val="24"/>
              </w:rPr>
              <w:t>strar en la BD cada componente</w:t>
            </w:r>
            <w:r w:rsidR="00B27511">
              <w:rPr>
                <w:rFonts w:ascii="Arial Narrow" w:hAnsi="Arial Narrow" w:cs="Arial"/>
                <w:sz w:val="24"/>
                <w:szCs w:val="24"/>
              </w:rPr>
              <w:t xml:space="preserve"> con sus </w:t>
            </w:r>
            <w:r w:rsidR="005416B2">
              <w:rPr>
                <w:rFonts w:ascii="Arial Narrow" w:hAnsi="Arial Narrow" w:cs="Arial"/>
                <w:sz w:val="24"/>
                <w:szCs w:val="24"/>
              </w:rPr>
              <w:t>características</w:t>
            </w:r>
          </w:p>
        </w:tc>
        <w:tc>
          <w:tcPr>
            <w:tcW w:w="3828" w:type="dxa"/>
          </w:tcPr>
          <w:p w:rsidR="00734138" w:rsidRPr="00734138" w:rsidRDefault="00B27511" w:rsidP="00B275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línea de código que usamo</w:t>
            </w:r>
            <w:r w:rsidR="005416B2">
              <w:rPr>
                <w:rFonts w:ascii="Arial Narrow" w:hAnsi="Arial Narrow" w:cs="Arial"/>
                <w:sz w:val="24"/>
                <w:szCs w:val="24"/>
              </w:rPr>
              <w:t>s para  para consultar los componente</w:t>
            </w:r>
            <w:r w:rsidR="00B65AC2">
              <w:rPr>
                <w:rFonts w:ascii="Arial Narrow" w:hAnsi="Arial Narrow" w:cs="Arial"/>
                <w:sz w:val="24"/>
                <w:szCs w:val="24"/>
              </w:rPr>
              <w:t xml:space="preserve"> estaba mal plateada, por lo tanto tenemos que r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evisar bien esa </w:t>
            </w:r>
            <w:r w:rsidR="005416B2">
              <w:rPr>
                <w:rFonts w:ascii="Arial Narrow" w:hAnsi="Arial Narrow" w:cs="Arial"/>
                <w:sz w:val="24"/>
                <w:szCs w:val="24"/>
              </w:rPr>
              <w:t>parte y quitar parte del código</w:t>
            </w:r>
            <w:bookmarkStart w:id="1" w:name="_GoBack"/>
            <w:bookmarkEnd w:id="1"/>
            <w:r w:rsidR="005416B2">
              <w:rPr>
                <w:rFonts w:ascii="Arial Narrow" w:hAnsi="Arial Narrow" w:cs="Arial"/>
                <w:sz w:val="24"/>
                <w:szCs w:val="24"/>
              </w:rPr>
              <w:t xml:space="preserve"> de la consulta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05" w:rsidRDefault="00CB0C05" w:rsidP="003F004F">
      <w:pPr>
        <w:spacing w:after="0" w:line="240" w:lineRule="auto"/>
      </w:pPr>
      <w:r>
        <w:separator/>
      </w:r>
    </w:p>
  </w:endnote>
  <w:endnote w:type="continuationSeparator" w:id="0">
    <w:p w:rsidR="00CB0C05" w:rsidRDefault="00CB0C0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416B2" w:rsidRPr="005416B2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05" w:rsidRDefault="00CB0C05" w:rsidP="003F004F">
      <w:pPr>
        <w:spacing w:after="0" w:line="240" w:lineRule="auto"/>
      </w:pPr>
      <w:r>
        <w:separator/>
      </w:r>
    </w:p>
  </w:footnote>
  <w:footnote w:type="continuationSeparator" w:id="0">
    <w:p w:rsidR="00CB0C05" w:rsidRDefault="00CB0C0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179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B310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16B2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511"/>
    <w:rsid w:val="00B27D5F"/>
    <w:rsid w:val="00B44276"/>
    <w:rsid w:val="00B5072A"/>
    <w:rsid w:val="00B65AC2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B0C05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8BE6-D410-411B-B5AC-2A66B315D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17</cp:revision>
  <cp:lastPrinted>2017-09-14T02:56:00Z</cp:lastPrinted>
  <dcterms:created xsi:type="dcterms:W3CDTF">2019-02-08T18:44:00Z</dcterms:created>
  <dcterms:modified xsi:type="dcterms:W3CDTF">2019-03-26T14:37:00Z</dcterms:modified>
</cp:coreProperties>
</file>