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DCE" w:rsidRPr="00014DCE" w:rsidRDefault="00014DCE" w:rsidP="00014DCE">
      <w:pPr>
        <w:jc w:val="center"/>
        <w:rPr>
          <w:rFonts w:ascii="Arial" w:hAnsi="Arial" w:cs="Arial"/>
          <w:b/>
          <w:sz w:val="32"/>
        </w:rPr>
      </w:pPr>
      <w:r w:rsidRPr="00014DCE">
        <w:rPr>
          <w:rFonts w:ascii="Arial" w:hAnsi="Arial" w:cs="Arial"/>
          <w:b/>
          <w:sz w:val="32"/>
        </w:rPr>
        <w:t>Plantilla estándar de codificación</w:t>
      </w:r>
    </w:p>
    <w:p w:rsidR="00014DCE" w:rsidRPr="00014DCE" w:rsidRDefault="00014DCE" w:rsidP="00014DCE">
      <w:pPr>
        <w:jc w:val="center"/>
        <w:rPr>
          <w:rFonts w:ascii="Arial" w:hAnsi="Arial" w:cs="Arial"/>
          <w:sz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014DCE" w:rsidRPr="00014DCE" w:rsidTr="00DF0B0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14DCE" w:rsidRPr="00014DCE" w:rsidRDefault="00014DCE" w:rsidP="00DF0B01">
            <w:pPr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 xml:space="preserve">Identificadores 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4DCE" w:rsidRPr="00014DCE" w:rsidRDefault="00014DCE" w:rsidP="00DF0B01">
            <w:pPr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>Use nombres descriptivos para todas las variables, nombres de funciones, constantes y otros identificadores. Evite las abreviaturas o las variables de una sola letra.</w:t>
            </w:r>
          </w:p>
        </w:tc>
      </w:tr>
      <w:tr w:rsidR="00014DCE" w:rsidRPr="00014DCE" w:rsidTr="00DF0B0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  <w:lang w:val="es-MX"/>
              </w:rPr>
            </w:pPr>
            <w:r w:rsidRPr="00014DCE">
              <w:rPr>
                <w:rFonts w:ascii="Arial" w:hAnsi="Arial" w:cs="Arial"/>
                <w:sz w:val="22"/>
                <w:lang w:val="es-MX"/>
              </w:rPr>
              <w:t>Ejemplos de Identificadores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 xml:space="preserve">int </w:t>
            </w:r>
            <w:r w:rsidR="00376C48">
              <w:rPr>
                <w:rFonts w:ascii="Arial" w:hAnsi="Arial" w:cs="Arial"/>
                <w:sz w:val="22"/>
              </w:rPr>
              <w:t>Resta, Suma;   /* Esto es bueno</w:t>
            </w:r>
          </w:p>
          <w:p w:rsidR="00014DCE" w:rsidRPr="00376C48" w:rsidRDefault="00014DCE" w:rsidP="00DF0B01">
            <w:pPr>
              <w:spacing w:before="40" w:after="40"/>
              <w:rPr>
                <w:rFonts w:ascii="Arial" w:hAnsi="Arial" w:cs="Arial"/>
                <w:sz w:val="22"/>
                <w:lang w:val="es-MX"/>
              </w:rPr>
            </w:pPr>
            <w:r w:rsidRPr="00014DCE">
              <w:rPr>
                <w:rFonts w:ascii="Arial" w:hAnsi="Arial" w:cs="Arial"/>
                <w:sz w:val="22"/>
              </w:rPr>
              <w:t xml:space="preserve">int </w:t>
            </w:r>
            <w:r w:rsidR="00966902">
              <w:rPr>
                <w:rFonts w:ascii="Arial" w:hAnsi="Arial" w:cs="Arial"/>
                <w:sz w:val="22"/>
                <w:lang w:val="es-MX"/>
              </w:rPr>
              <w:t>r</w:t>
            </w:r>
            <w:r w:rsidRPr="00014DCE">
              <w:rPr>
                <w:rFonts w:ascii="Arial" w:hAnsi="Arial" w:cs="Arial"/>
                <w:sz w:val="22"/>
              </w:rPr>
              <w:t xml:space="preserve">esta;         /* Esto es </w:t>
            </w:r>
            <w:r w:rsidR="00376C48">
              <w:rPr>
                <w:rFonts w:ascii="Arial" w:hAnsi="Arial" w:cs="Arial"/>
                <w:sz w:val="22"/>
                <w:lang w:val="es-MX"/>
              </w:rPr>
              <w:t>Malo</w:t>
            </w:r>
          </w:p>
          <w:p w:rsidR="00014DCE" w:rsidRPr="00376C48" w:rsidRDefault="00014DCE" w:rsidP="00DF0B01">
            <w:pPr>
              <w:spacing w:before="40" w:after="40"/>
              <w:rPr>
                <w:rFonts w:ascii="Arial" w:hAnsi="Arial" w:cs="Arial"/>
                <w:sz w:val="22"/>
                <w:lang w:val="es-MX"/>
              </w:rPr>
            </w:pPr>
            <w:r w:rsidRPr="00014DCE">
              <w:rPr>
                <w:rFonts w:ascii="Arial" w:hAnsi="Arial" w:cs="Arial"/>
                <w:sz w:val="22"/>
              </w:rPr>
              <w:t>st</w:t>
            </w:r>
            <w:r w:rsidR="00966902">
              <w:rPr>
                <w:rFonts w:ascii="Arial" w:hAnsi="Arial" w:cs="Arial"/>
                <w:sz w:val="22"/>
              </w:rPr>
              <w:t>ring nombre;     /* Esto es</w:t>
            </w:r>
            <w:r w:rsidR="00376C48">
              <w:rPr>
                <w:rFonts w:ascii="Arial" w:hAnsi="Arial" w:cs="Arial"/>
                <w:sz w:val="22"/>
                <w:lang w:val="es-MX"/>
              </w:rPr>
              <w:t xml:space="preserve"> Malo</w:t>
            </w:r>
          </w:p>
          <w:p w:rsidR="00014DCE" w:rsidRPr="00376C48" w:rsidRDefault="00014DCE" w:rsidP="00DF0B01">
            <w:pPr>
              <w:spacing w:before="40" w:after="40"/>
              <w:rPr>
                <w:rFonts w:ascii="Arial" w:hAnsi="Arial" w:cs="Arial"/>
                <w:sz w:val="22"/>
                <w:lang w:val="es-MX"/>
              </w:rPr>
            </w:pPr>
            <w:r w:rsidRPr="00014DCE">
              <w:rPr>
                <w:rFonts w:ascii="Arial" w:hAnsi="Arial" w:cs="Arial"/>
                <w:sz w:val="22"/>
              </w:rPr>
              <w:t>str</w:t>
            </w:r>
            <w:r w:rsidR="00966902">
              <w:rPr>
                <w:rFonts w:ascii="Arial" w:hAnsi="Arial" w:cs="Arial"/>
                <w:sz w:val="22"/>
              </w:rPr>
              <w:t xml:space="preserve">ing Nombre;     /* Esto es </w:t>
            </w:r>
            <w:r w:rsidR="00376C48">
              <w:rPr>
                <w:rFonts w:ascii="Arial" w:hAnsi="Arial" w:cs="Arial"/>
                <w:sz w:val="22"/>
                <w:lang w:val="es-MX"/>
              </w:rPr>
              <w:t>Bueno</w:t>
            </w:r>
          </w:p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>du</w:t>
            </w:r>
            <w:r w:rsidR="00376C48">
              <w:rPr>
                <w:rFonts w:ascii="Arial" w:hAnsi="Arial" w:cs="Arial"/>
                <w:sz w:val="22"/>
              </w:rPr>
              <w:t>ble  N;          /* Esto es Bueno</w:t>
            </w:r>
            <w:r w:rsidRPr="00014DCE">
              <w:rPr>
                <w:rFonts w:ascii="Arial" w:hAnsi="Arial" w:cs="Arial"/>
                <w:sz w:val="22"/>
              </w:rPr>
              <w:t xml:space="preserve"> </w:t>
            </w:r>
          </w:p>
          <w:p w:rsidR="00014DCE" w:rsidRPr="00A477CD" w:rsidRDefault="00014DCE" w:rsidP="00A477CD">
            <w:pPr>
              <w:tabs>
                <w:tab w:val="left" w:pos="3586"/>
              </w:tabs>
              <w:spacing w:before="40" w:after="40"/>
              <w:rPr>
                <w:rFonts w:ascii="Arial" w:hAnsi="Arial" w:cs="Arial"/>
                <w:sz w:val="22"/>
                <w:lang w:val="es-MX"/>
              </w:rPr>
            </w:pPr>
            <w:r w:rsidRPr="00014DCE">
              <w:rPr>
                <w:rFonts w:ascii="Arial" w:hAnsi="Arial" w:cs="Arial"/>
                <w:sz w:val="22"/>
              </w:rPr>
              <w:t>dou</w:t>
            </w:r>
            <w:r w:rsidR="00376C48">
              <w:rPr>
                <w:rFonts w:ascii="Arial" w:hAnsi="Arial" w:cs="Arial"/>
                <w:sz w:val="22"/>
              </w:rPr>
              <w:t>ble n;          /* Esto es Malo</w:t>
            </w:r>
            <w:r w:rsidR="00A477CD">
              <w:rPr>
                <w:rFonts w:ascii="Arial" w:hAnsi="Arial" w:cs="Arial"/>
                <w:sz w:val="22"/>
              </w:rPr>
              <w:tab/>
            </w:r>
          </w:p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</w:p>
        </w:tc>
      </w:tr>
      <w:tr w:rsidR="00014DCE" w:rsidRPr="00014DCE" w:rsidTr="00DF0B01">
        <w:trPr>
          <w:cantSplit/>
          <w:trHeight w:val="618"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14DCE" w:rsidRPr="00014DCE" w:rsidRDefault="00014DCE" w:rsidP="00DF0B01">
            <w:pPr>
              <w:rPr>
                <w:rFonts w:ascii="Arial" w:hAnsi="Arial" w:cs="Arial"/>
                <w:sz w:val="22"/>
                <w:lang w:val="es-MX"/>
              </w:rPr>
            </w:pPr>
            <w:r w:rsidRPr="00014DCE">
              <w:rPr>
                <w:rFonts w:ascii="Arial" w:hAnsi="Arial" w:cs="Arial"/>
                <w:sz w:val="22"/>
                <w:lang w:val="es-MX"/>
              </w:rPr>
              <w:t>Espacios en blanco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4DCE" w:rsidRPr="00014DCE" w:rsidRDefault="00014DCE" w:rsidP="00DF0B01">
            <w:pPr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>- Escribir programas con suficiente espacio para que no aparezcan llenos.</w:t>
            </w:r>
          </w:p>
          <w:p w:rsidR="00014DCE" w:rsidRPr="00014DCE" w:rsidRDefault="00014DCE" w:rsidP="00DF0B01">
            <w:pPr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>-</w:t>
            </w:r>
            <w:r w:rsidRPr="00014DCE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Pr="00014DCE">
              <w:rPr>
                <w:rFonts w:ascii="Arial" w:hAnsi="Arial" w:cs="Arial"/>
                <w:sz w:val="22"/>
              </w:rPr>
              <w:t>Separa cada construcción de programa con al menos un espacio.</w:t>
            </w:r>
          </w:p>
        </w:tc>
      </w:tr>
      <w:tr w:rsidR="00014DCE" w:rsidRPr="00014DCE" w:rsidTr="00DF0B0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>Indentaci</w:t>
            </w:r>
            <w:r w:rsidRPr="00014DCE">
              <w:rPr>
                <w:rFonts w:ascii="Arial" w:hAnsi="Arial" w:cs="Arial"/>
                <w:sz w:val="22"/>
                <w:lang w:val="es-MX"/>
              </w:rPr>
              <w:t>o</w:t>
            </w:r>
            <w:r w:rsidRPr="00014DCE"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  <w:lang w:val="es-MX"/>
              </w:rPr>
              <w:t>Indentar</w:t>
            </w:r>
            <w:r w:rsidRPr="00014DCE">
              <w:rPr>
                <w:rFonts w:ascii="Arial" w:hAnsi="Arial" w:cs="Arial"/>
                <w:sz w:val="22"/>
              </w:rPr>
              <w:t xml:space="preserve"> cada nivel de corsé del anterior.</w:t>
            </w:r>
          </w:p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>Las llaves de apertura y cierre deben estar en líneas por sí mismas y alineadas entre sí.</w:t>
            </w:r>
          </w:p>
        </w:tc>
      </w:tr>
      <w:tr w:rsidR="00014DCE" w:rsidRPr="00014DCE" w:rsidTr="00DF0B0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  <w:lang w:val="es-MX"/>
              </w:rPr>
            </w:pPr>
            <w:r w:rsidRPr="00014DCE">
              <w:rPr>
                <w:rFonts w:ascii="Arial" w:hAnsi="Arial" w:cs="Arial"/>
                <w:sz w:val="22"/>
                <w:lang w:val="es-MX"/>
              </w:rPr>
              <w:t xml:space="preserve">Ejemplo de Indentacion 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  <w:proofErr w:type="spellStart"/>
            <w:r w:rsidRPr="00014DCE">
              <w:rPr>
                <w:rFonts w:ascii="Arial" w:hAnsi="Arial" w:cs="Arial"/>
                <w:sz w:val="22"/>
              </w:rPr>
              <w:t>while</w:t>
            </w:r>
            <w:proofErr w:type="spellEnd"/>
            <w:r w:rsidRPr="00014DCE">
              <w:rPr>
                <w:rFonts w:ascii="Arial" w:hAnsi="Arial" w:cs="Arial"/>
                <w:sz w:val="22"/>
              </w:rPr>
              <w:t xml:space="preserve"> ((Linea = </w:t>
            </w:r>
            <w:proofErr w:type="spellStart"/>
            <w:r w:rsidRPr="00014DCE">
              <w:rPr>
                <w:rFonts w:ascii="Arial" w:hAnsi="Arial" w:cs="Arial"/>
                <w:sz w:val="22"/>
              </w:rPr>
              <w:t>Br.readLine</w:t>
            </w:r>
            <w:proofErr w:type="spellEnd"/>
            <w:r w:rsidRPr="00014DCE">
              <w:rPr>
                <w:rFonts w:ascii="Arial" w:hAnsi="Arial" w:cs="Arial"/>
                <w:sz w:val="22"/>
              </w:rPr>
              <w:t xml:space="preserve">()) != </w:t>
            </w:r>
            <w:proofErr w:type="spellStart"/>
            <w:r w:rsidRPr="00014DCE">
              <w:rPr>
                <w:rFonts w:ascii="Arial" w:hAnsi="Arial" w:cs="Arial"/>
                <w:sz w:val="22"/>
              </w:rPr>
              <w:t>null</w:t>
            </w:r>
            <w:proofErr w:type="spellEnd"/>
            <w:r w:rsidRPr="00014DCE">
              <w:rPr>
                <w:rFonts w:ascii="Arial" w:hAnsi="Arial" w:cs="Arial"/>
                <w:sz w:val="22"/>
              </w:rPr>
              <w:t>) {</w:t>
            </w:r>
          </w:p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 xml:space="preserve">    if ("".</w:t>
            </w:r>
            <w:proofErr w:type="spellStart"/>
            <w:r w:rsidRPr="00014DCE">
              <w:rPr>
                <w:rFonts w:ascii="Arial" w:hAnsi="Arial" w:cs="Arial"/>
                <w:sz w:val="22"/>
              </w:rPr>
              <w:t>equals</w:t>
            </w:r>
            <w:proofErr w:type="spellEnd"/>
            <w:r w:rsidRPr="00014DCE">
              <w:rPr>
                <w:rFonts w:ascii="Arial" w:hAnsi="Arial" w:cs="Arial"/>
                <w:sz w:val="22"/>
              </w:rPr>
              <w:t>(Linea)) {</w:t>
            </w:r>
          </w:p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 xml:space="preserve">         </w:t>
            </w:r>
            <w:proofErr w:type="spellStart"/>
            <w:r w:rsidRPr="00014DCE">
              <w:rPr>
                <w:rFonts w:ascii="Arial" w:hAnsi="Arial" w:cs="Arial"/>
                <w:sz w:val="22"/>
              </w:rPr>
              <w:t>LineasVacias</w:t>
            </w:r>
            <w:proofErr w:type="spellEnd"/>
            <w:r w:rsidRPr="00014DCE">
              <w:rPr>
                <w:rFonts w:ascii="Arial" w:hAnsi="Arial" w:cs="Arial"/>
                <w:sz w:val="22"/>
              </w:rPr>
              <w:t>++;</w:t>
            </w:r>
          </w:p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 xml:space="preserve">    }</w:t>
            </w:r>
          </w:p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</w:p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 xml:space="preserve">    if (</w:t>
            </w:r>
            <w:proofErr w:type="spellStart"/>
            <w:r w:rsidRPr="00014DCE">
              <w:rPr>
                <w:rFonts w:ascii="Arial" w:hAnsi="Arial" w:cs="Arial"/>
                <w:sz w:val="22"/>
              </w:rPr>
              <w:t>Linea.equals</w:t>
            </w:r>
            <w:proofErr w:type="spellEnd"/>
            <w:r w:rsidRPr="00014DCE">
              <w:rPr>
                <w:rFonts w:ascii="Arial" w:hAnsi="Arial" w:cs="Arial"/>
                <w:sz w:val="22"/>
              </w:rPr>
              <w:t>("    //MT")) {</w:t>
            </w:r>
          </w:p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 xml:space="preserve">          </w:t>
            </w:r>
            <w:proofErr w:type="spellStart"/>
            <w:r w:rsidRPr="00014DCE">
              <w:rPr>
                <w:rFonts w:ascii="Arial" w:hAnsi="Arial" w:cs="Arial"/>
                <w:sz w:val="22"/>
              </w:rPr>
              <w:t>Metodos</w:t>
            </w:r>
            <w:proofErr w:type="spellEnd"/>
            <w:r w:rsidRPr="00014DCE">
              <w:rPr>
                <w:rFonts w:ascii="Arial" w:hAnsi="Arial" w:cs="Arial"/>
                <w:sz w:val="22"/>
              </w:rPr>
              <w:t>++;</w:t>
            </w:r>
          </w:p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 xml:space="preserve">    }</w:t>
            </w:r>
          </w:p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 xml:space="preserve">    </w:t>
            </w:r>
            <w:proofErr w:type="spellStart"/>
            <w:r w:rsidRPr="00014DCE">
              <w:rPr>
                <w:rFonts w:ascii="Arial" w:hAnsi="Arial" w:cs="Arial"/>
                <w:sz w:val="22"/>
              </w:rPr>
              <w:t>LineasDato</w:t>
            </w:r>
            <w:proofErr w:type="spellEnd"/>
            <w:r w:rsidRPr="00014DCE">
              <w:rPr>
                <w:rFonts w:ascii="Arial" w:hAnsi="Arial" w:cs="Arial"/>
                <w:sz w:val="22"/>
              </w:rPr>
              <w:t xml:space="preserve">++;   </w:t>
            </w:r>
          </w:p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>}</w:t>
            </w:r>
          </w:p>
        </w:tc>
      </w:tr>
      <w:tr w:rsidR="00014DCE" w:rsidRPr="00014DCE" w:rsidTr="00DF0B0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  <w:lang w:val="es-MX"/>
              </w:rPr>
            </w:pPr>
            <w:r w:rsidRPr="00014DCE">
              <w:rPr>
                <w:rFonts w:ascii="Arial" w:hAnsi="Arial" w:cs="Arial"/>
                <w:sz w:val="22"/>
              </w:rPr>
              <w:t>Capitalización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4DCE" w:rsidRPr="00014DCE" w:rsidRDefault="00DD7759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s-MX"/>
              </w:rPr>
              <w:t>Las m</w:t>
            </w:r>
            <w:proofErr w:type="spellStart"/>
            <w:r w:rsidR="00014DCE" w:rsidRPr="00014DCE">
              <w:rPr>
                <w:rFonts w:ascii="Arial" w:hAnsi="Arial" w:cs="Arial"/>
                <w:sz w:val="22"/>
              </w:rPr>
              <w:t>inúsculas</w:t>
            </w:r>
            <w:proofErr w:type="spellEnd"/>
            <w:r w:rsidR="00014DCE" w:rsidRPr="00014DCE">
              <w:rPr>
                <w:rFonts w:ascii="Arial" w:hAnsi="Arial" w:cs="Arial"/>
                <w:sz w:val="22"/>
              </w:rPr>
              <w:t xml:space="preserve"> de todos los demás identificadores y palabras reservadas.</w:t>
            </w:r>
          </w:p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</w:rPr>
            </w:pPr>
            <w:r w:rsidRPr="00014DCE">
              <w:rPr>
                <w:rFonts w:ascii="Arial" w:hAnsi="Arial" w:cs="Arial"/>
                <w:sz w:val="22"/>
              </w:rPr>
              <w:t>Los mensajes que se envían al usuario pueden combinarse para hacer una</w:t>
            </w:r>
            <w:r w:rsidR="00DD7759">
              <w:rPr>
                <w:rFonts w:ascii="Arial" w:hAnsi="Arial" w:cs="Arial"/>
                <w:sz w:val="22"/>
              </w:rPr>
              <w:t xml:space="preserve"> presentación limpia del mismo</w:t>
            </w:r>
            <w:r w:rsidRPr="00014DCE">
              <w:rPr>
                <w:rFonts w:ascii="Arial" w:hAnsi="Arial" w:cs="Arial"/>
                <w:sz w:val="22"/>
              </w:rPr>
              <w:t>.</w:t>
            </w:r>
          </w:p>
        </w:tc>
      </w:tr>
      <w:tr w:rsidR="00014DCE" w:rsidRPr="00014DCE" w:rsidTr="00DF0B0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4DCE" w:rsidRPr="00014DCE" w:rsidRDefault="00014DCE" w:rsidP="00DF0B01">
            <w:pPr>
              <w:spacing w:before="40" w:after="40"/>
              <w:rPr>
                <w:rFonts w:ascii="Arial" w:hAnsi="Arial" w:cs="Arial"/>
                <w:sz w:val="22"/>
                <w:lang w:val="es-MX"/>
              </w:rPr>
            </w:pPr>
            <w:r w:rsidRPr="00014DCE">
              <w:rPr>
                <w:rFonts w:ascii="Arial" w:hAnsi="Arial" w:cs="Arial"/>
                <w:sz w:val="22"/>
                <w:lang w:val="es-MX"/>
              </w:rPr>
              <w:t xml:space="preserve">Ejemplo de Capitalización 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4DCE" w:rsidRPr="00376C48" w:rsidRDefault="00014DCE" w:rsidP="00DF0B01">
            <w:pPr>
              <w:spacing w:before="40" w:after="40"/>
              <w:rPr>
                <w:rFonts w:ascii="Arial" w:hAnsi="Arial" w:cs="Arial"/>
                <w:sz w:val="22"/>
                <w:lang w:val="es-MX"/>
              </w:rPr>
            </w:pPr>
            <w:r w:rsidRPr="00014DCE">
              <w:rPr>
                <w:rFonts w:ascii="Arial" w:hAnsi="Arial" w:cs="Arial"/>
                <w:sz w:val="22"/>
              </w:rPr>
              <w:t xml:space="preserve">Todas las variables </w:t>
            </w:r>
            <w:r w:rsidR="00966902" w:rsidRPr="00014DCE">
              <w:rPr>
                <w:rFonts w:ascii="Arial" w:hAnsi="Arial" w:cs="Arial"/>
                <w:sz w:val="22"/>
              </w:rPr>
              <w:t>deben</w:t>
            </w:r>
            <w:r w:rsidRPr="00014DCE">
              <w:rPr>
                <w:rFonts w:ascii="Arial" w:hAnsi="Arial" w:cs="Arial"/>
                <w:sz w:val="22"/>
              </w:rPr>
              <w:t xml:space="preserve"> estar en </w:t>
            </w:r>
            <w:r w:rsidR="00376C48">
              <w:rPr>
                <w:rFonts w:ascii="Arial" w:hAnsi="Arial" w:cs="Arial"/>
                <w:sz w:val="22"/>
                <w:lang w:val="es-MX"/>
              </w:rPr>
              <w:t>mayúscula</w:t>
            </w:r>
          </w:p>
          <w:p w:rsidR="00966902" w:rsidRDefault="00966902" w:rsidP="00DF0B01">
            <w:pPr>
              <w:spacing w:before="40" w:after="40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Los métodos también serán con </w:t>
            </w:r>
            <w:r w:rsidR="00376C48">
              <w:rPr>
                <w:rFonts w:ascii="Arial" w:hAnsi="Arial" w:cs="Arial"/>
                <w:sz w:val="22"/>
                <w:lang w:val="es-MX"/>
              </w:rPr>
              <w:t>mayúsculas usando (Cammel-Case)</w:t>
            </w:r>
            <w:r>
              <w:rPr>
                <w:rFonts w:ascii="Arial" w:hAnsi="Arial" w:cs="Arial"/>
                <w:sz w:val="22"/>
                <w:lang w:val="es-MX"/>
              </w:rPr>
              <w:t>.</w:t>
            </w:r>
          </w:p>
          <w:p w:rsidR="00966902" w:rsidRPr="00966902" w:rsidRDefault="00376C48" w:rsidP="00DF0B01">
            <w:pPr>
              <w:spacing w:before="40" w:after="40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L</w:t>
            </w:r>
            <w:r w:rsidR="00966902">
              <w:rPr>
                <w:rFonts w:ascii="Arial" w:hAnsi="Arial" w:cs="Arial"/>
                <w:sz w:val="22"/>
                <w:lang w:val="es-MX"/>
              </w:rPr>
              <w:t xml:space="preserve">os nombres de las clases deben ir con Mayúscula al inicio y después en minúscula. </w:t>
            </w:r>
          </w:p>
          <w:p w:rsidR="00014DCE" w:rsidRPr="00376C48" w:rsidRDefault="00014DCE" w:rsidP="00DF0B01">
            <w:pPr>
              <w:spacing w:before="40" w:after="40"/>
              <w:rPr>
                <w:rFonts w:ascii="Arial" w:hAnsi="Arial" w:cs="Arial"/>
                <w:sz w:val="22"/>
                <w:lang w:val="es-MX"/>
              </w:rPr>
            </w:pPr>
            <w:r w:rsidRPr="00014DCE">
              <w:rPr>
                <w:rFonts w:ascii="Arial" w:hAnsi="Arial" w:cs="Arial"/>
                <w:sz w:val="22"/>
              </w:rPr>
              <w:t>Si solo se declara una variable con un carácter, debe estar en minúscula, pero no en mayúscula.</w:t>
            </w:r>
            <w:r w:rsidR="00376C48">
              <w:rPr>
                <w:rFonts w:ascii="Arial" w:hAnsi="Arial" w:cs="Arial"/>
                <w:sz w:val="22"/>
                <w:lang w:val="es-MX"/>
              </w:rPr>
              <w:t>(Contadores)</w:t>
            </w:r>
            <w:bookmarkStart w:id="0" w:name="_GoBack"/>
            <w:bookmarkEnd w:id="0"/>
          </w:p>
        </w:tc>
      </w:tr>
    </w:tbl>
    <w:p w:rsidR="00014DCE" w:rsidRPr="00014DCE" w:rsidRDefault="00014DCE" w:rsidP="00014DCE">
      <w:pPr>
        <w:rPr>
          <w:rFonts w:ascii="Arial" w:hAnsi="Arial" w:cs="Arial"/>
          <w:sz w:val="28"/>
        </w:rPr>
      </w:pPr>
    </w:p>
    <w:p w:rsidR="009F22C0" w:rsidRPr="00014DCE" w:rsidRDefault="009F22C0">
      <w:pPr>
        <w:rPr>
          <w:rFonts w:ascii="Arial" w:hAnsi="Arial" w:cs="Arial"/>
          <w:sz w:val="28"/>
        </w:rPr>
      </w:pPr>
    </w:p>
    <w:sectPr w:rsidR="009F22C0" w:rsidRPr="00014DCE">
      <w:pgSz w:w="12240" w:h="15840"/>
      <w:pgMar w:top="1080" w:right="1080" w:bottom="108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CE"/>
    <w:rsid w:val="00014DCE"/>
    <w:rsid w:val="00376C48"/>
    <w:rsid w:val="00966902"/>
    <w:rsid w:val="009F22C0"/>
    <w:rsid w:val="00A477CD"/>
    <w:rsid w:val="00DD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330B4-A1E5-4CAD-B63A-00EE89B2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DCE"/>
    <w:pPr>
      <w:spacing w:after="0" w:line="240" w:lineRule="auto"/>
    </w:pPr>
    <w:rPr>
      <w:rFonts w:ascii="Times" w:eastAsia="Times New Roman" w:hAnsi="Times" w:cs="Times New Roman"/>
      <w:sz w:val="24"/>
      <w:szCs w:val="20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2</cp:revision>
  <dcterms:created xsi:type="dcterms:W3CDTF">2018-04-11T13:25:00Z</dcterms:created>
  <dcterms:modified xsi:type="dcterms:W3CDTF">2018-04-11T13:25:00Z</dcterms:modified>
</cp:coreProperties>
</file>