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6C48EC" w14:textId="33185E7D" w:rsidR="00323ACB" w:rsidRDefault="00570355" w:rsidP="00323ACB">
      <w:pPr>
        <w:pStyle w:val="DocumentLabel"/>
        <w:rPr>
          <w:rFonts w:ascii="Calibri" w:hAnsi="Calibri" w:cs="Calibri"/>
          <w:b/>
        </w:rPr>
      </w:pPr>
      <w:r>
        <w:rPr>
          <w:rFonts w:ascii="Calibri" w:hAnsi="Calibri" w:cs="Calibri"/>
          <w:b/>
          <w:noProof/>
        </w:rPr>
        <mc:AlternateContent>
          <mc:Choice Requires="wps">
            <w:drawing>
              <wp:anchor distT="0" distB="0" distL="114300" distR="114300" simplePos="0" relativeHeight="251655680" behindDoc="0" locked="0" layoutInCell="1" allowOverlap="1" wp14:anchorId="6961B359" wp14:editId="36CD5EB5">
                <wp:simplePos x="0" y="0"/>
                <wp:positionH relativeFrom="column">
                  <wp:posOffset>2136775</wp:posOffset>
                </wp:positionH>
                <wp:positionV relativeFrom="paragraph">
                  <wp:posOffset>-452755</wp:posOffset>
                </wp:positionV>
                <wp:extent cx="1638300" cy="689610"/>
                <wp:effectExtent l="0" t="0" r="19050" b="15240"/>
                <wp:wrapNone/>
                <wp:docPr id="10"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300" cy="689610"/>
                        </a:xfrm>
                        <a:prstGeom prst="rect">
                          <a:avLst/>
                        </a:prstGeom>
                        <a:solidFill>
                          <a:srgbClr val="FFFFFF"/>
                        </a:solidFill>
                        <a:ln w="9525">
                          <a:solidFill>
                            <a:srgbClr val="FFFFFF"/>
                          </a:solidFill>
                          <a:miter lim="800000"/>
                          <a:headEnd/>
                          <a:tailEnd/>
                        </a:ln>
                      </wps:spPr>
                      <wps:txbx>
                        <w:txbxContent>
                          <w:p w14:paraId="7625C148" w14:textId="77777777" w:rsidR="00323ACB" w:rsidRDefault="00323ACB" w:rsidP="00323ACB">
                            <w:pPr>
                              <w:jc w:val="center"/>
                              <w:rPr>
                                <w:rFonts w:ascii="Calibri" w:hAnsi="Calibri" w:cs="Calibri"/>
                                <w:b/>
                                <w:sz w:val="40"/>
                                <w:szCs w:val="40"/>
                              </w:rPr>
                            </w:pPr>
                            <w:r>
                              <w:rPr>
                                <w:rFonts w:ascii="Calibri" w:hAnsi="Calibri" w:cs="Calibri"/>
                                <w:b/>
                                <w:sz w:val="40"/>
                                <w:szCs w:val="40"/>
                              </w:rPr>
                              <w:t>Senior Design</w:t>
                            </w:r>
                          </w:p>
                          <w:p w14:paraId="2174CCC3" w14:textId="77777777" w:rsidR="00323ACB" w:rsidRDefault="00323ACB" w:rsidP="00323ACB">
                            <w:pPr>
                              <w:jc w:val="center"/>
                              <w:rPr>
                                <w:rFonts w:ascii="Calibri" w:hAnsi="Calibri" w:cs="Calibri"/>
                                <w:sz w:val="36"/>
                                <w:szCs w:val="36"/>
                              </w:rPr>
                            </w:pPr>
                            <w:r>
                              <w:rPr>
                                <w:rFonts w:ascii="Calibri" w:hAnsi="Calibri" w:cs="Calibri"/>
                                <w:sz w:val="36"/>
                                <w:szCs w:val="36"/>
                              </w:rPr>
                              <w:t>ENG EC 463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961B359" id="_x0000_t202" coordsize="21600,21600" o:spt="202" path="m,l,21600r21600,l21600,xe">
                <v:stroke joinstyle="miter"/>
                <v:path gradientshapeok="t" o:connecttype="rect"/>
              </v:shapetype>
              <v:shape id="Text Box 6" o:spid="_x0000_s1026" type="#_x0000_t202" style="position:absolute;margin-left:168.25pt;margin-top:-35.65pt;width:129pt;height:54.3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DtIwIAAFEEAAAOAAAAZHJzL2Uyb0RvYy54bWysVM1u2zAMvg/YOwi6L3bSJEuMOEWXLsOA&#10;7gdo9wCyLNvCJFGTlNjd05eS0zTbbsV8EEiR+kh+JL25HrQiR+G8BFPS6SSnRBgOtTRtSX887N+t&#10;KPGBmZopMKKkj8LT6+3bN5veFmIGHahaOIIgxhe9LWkXgi2yzPNOaOYnYIVBYwNOs4Cqa7PasR7R&#10;tcpmeb7MenC1dcCF93h7OxrpNuE3jeDhW9N4EYgqKeYW0unSWcUz225Y0TpmO8lPabBXZKGZNBj0&#10;DHXLAiMHJ/+B0pI78NCECQedQdNILlINWM00/6ua+45ZkWpBcrw90+T/Hyz/evzuiKyxd0iPYRp7&#10;9CCGQD7AQJaRnt76Ar3uLfqFAa/RNZXq7R3wn54Y2HXMtOLGOeg7wWpMbxpfZhdPRxwfQar+C9QY&#10;hh0CJKChcTpyh2wQRMc8Hs+tianwGHJ5tbrK0cTRtlytl5huDMGK59fW+fBJgCZRKKnD1id0drzz&#10;YXR9donBPChZ76VSSXFttVOOHBmOyT59J/Q/3JQhfUnXi9liJOAVEFoGnHcldUlXefxiHFZE2j6a&#10;OsmBSTXKWJ0yJx4jdSOJYagGdIzkVlA/IqMOxrnGPUShA/ebkh5nuqT+14E5QYn6bLAr6+l8Hpcg&#10;KfPF+xkq7tJSXVqY4QhV0kDJKO7CuDgH62TbYaRxDgzcYCcbmUh+yeqUN85tatNpx+JiXOrJ6+VP&#10;sH0CAAD//wMAUEsDBBQABgAIAAAAIQBn5zqg3wAAAAoBAAAPAAAAZHJzL2Rvd25yZXYueG1sTI9N&#10;T8MwDIbvSPyHyEhc0JauZV+l6TRNIM4bXLhljddWNE7bZGvHr8ecxtF+H71+nG1G24gL9r52pGA2&#10;jUAgFc7UVCr4/HibrED4oMnoxhEquKKHTX5/l+nUuIH2eDmEUnAJ+VQrqEJoUyl9UaHVfupaJM5O&#10;rrc68NiX0vR64HLbyDiKFtLqmvhCpVvcVVh8H85WgRter9ZhF8VPXz/2fbft9qe4U+rxYdy+gAg4&#10;hhsMf/qsDjk7Hd2ZjBeNgiRZzBlVMFnOEhBMzNfPvDlytExA5pn8/0L+CwAA//8DAFBLAQItABQA&#10;BgAIAAAAIQC2gziS/gAAAOEBAAATAAAAAAAAAAAAAAAAAAAAAABbQ29udGVudF9UeXBlc10ueG1s&#10;UEsBAi0AFAAGAAgAAAAhADj9If/WAAAAlAEAAAsAAAAAAAAAAAAAAAAALwEAAF9yZWxzLy5yZWxz&#10;UEsBAi0AFAAGAAgAAAAhACD9UO0jAgAAUQQAAA4AAAAAAAAAAAAAAAAALgIAAGRycy9lMm9Eb2Mu&#10;eG1sUEsBAi0AFAAGAAgAAAAhAGfnOqDfAAAACgEAAA8AAAAAAAAAAAAAAAAAfQQAAGRycy9kb3du&#10;cmV2LnhtbFBLBQYAAAAABAAEAPMAAACJBQAAAAA=&#10;" strokecolor="white">
                <v:textbox>
                  <w:txbxContent>
                    <w:p w14:paraId="7625C148" w14:textId="77777777" w:rsidR="00323ACB" w:rsidRDefault="00323ACB" w:rsidP="00323ACB">
                      <w:pPr>
                        <w:jc w:val="center"/>
                        <w:rPr>
                          <w:rFonts w:ascii="Calibri" w:hAnsi="Calibri" w:cs="Calibri"/>
                          <w:b/>
                          <w:sz w:val="40"/>
                          <w:szCs w:val="40"/>
                        </w:rPr>
                      </w:pPr>
                      <w:r>
                        <w:rPr>
                          <w:rFonts w:ascii="Calibri" w:hAnsi="Calibri" w:cs="Calibri"/>
                          <w:b/>
                          <w:sz w:val="40"/>
                          <w:szCs w:val="40"/>
                        </w:rPr>
                        <w:t>Senior Design</w:t>
                      </w:r>
                    </w:p>
                    <w:p w14:paraId="2174CCC3" w14:textId="77777777" w:rsidR="00323ACB" w:rsidRDefault="00323ACB" w:rsidP="00323ACB">
                      <w:pPr>
                        <w:jc w:val="center"/>
                        <w:rPr>
                          <w:rFonts w:ascii="Calibri" w:hAnsi="Calibri" w:cs="Calibri"/>
                          <w:sz w:val="36"/>
                          <w:szCs w:val="36"/>
                        </w:rPr>
                      </w:pPr>
                      <w:r>
                        <w:rPr>
                          <w:rFonts w:ascii="Calibri" w:hAnsi="Calibri" w:cs="Calibri"/>
                          <w:sz w:val="36"/>
                          <w:szCs w:val="36"/>
                        </w:rPr>
                        <w:t>ENG EC 463</w:t>
                      </w:r>
                    </w:p>
                  </w:txbxContent>
                </v:textbox>
              </v:shape>
            </w:pict>
          </mc:Fallback>
        </mc:AlternateContent>
      </w:r>
      <w:r>
        <w:rPr>
          <w:rFonts w:cs="Calibri"/>
          <w:b/>
          <w:noProof/>
        </w:rPr>
        <w:drawing>
          <wp:anchor distT="0" distB="0" distL="114300" distR="114300" simplePos="0" relativeHeight="251659776" behindDoc="1" locked="0" layoutInCell="1" allowOverlap="1" wp14:anchorId="48252483" wp14:editId="48EDA931">
            <wp:simplePos x="0" y="0"/>
            <wp:positionH relativeFrom="column">
              <wp:posOffset>5173980</wp:posOffset>
            </wp:positionH>
            <wp:positionV relativeFrom="paragraph">
              <wp:posOffset>-448945</wp:posOffset>
            </wp:positionV>
            <wp:extent cx="770890" cy="737235"/>
            <wp:effectExtent l="0" t="0" r="0" b="5715"/>
            <wp:wrapNone/>
            <wp:docPr id="11" name="Picture 8" descr="E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CE"/>
                    <pic:cNvPicPr>
                      <a:picLocks noChangeAspect="1" noChangeArrowheads="1"/>
                    </pic:cNvPicPr>
                  </pic:nvPicPr>
                  <pic:blipFill>
                    <a:blip r:embed="rId6" cstate="print"/>
                    <a:srcRect r="72820"/>
                    <a:stretch>
                      <a:fillRect/>
                    </a:stretch>
                  </pic:blipFill>
                  <pic:spPr bwMode="auto">
                    <a:xfrm>
                      <a:off x="0" y="0"/>
                      <a:ext cx="770890" cy="737235"/>
                    </a:xfrm>
                    <a:prstGeom prst="rect">
                      <a:avLst/>
                    </a:prstGeom>
                    <a:noFill/>
                    <a:ln w="9525">
                      <a:noFill/>
                      <a:miter lim="800000"/>
                      <a:headEnd/>
                      <a:tailEnd/>
                    </a:ln>
                  </pic:spPr>
                </pic:pic>
              </a:graphicData>
            </a:graphic>
          </wp:anchor>
        </w:drawing>
      </w:r>
      <w:r w:rsidR="00323ACB">
        <w:rPr>
          <w:rFonts w:cs="Calibri"/>
          <w:b/>
          <w:noProof/>
        </w:rPr>
        <w:drawing>
          <wp:anchor distT="0" distB="0" distL="114300" distR="114300" simplePos="0" relativeHeight="251657728" behindDoc="1" locked="0" layoutInCell="1" allowOverlap="1" wp14:anchorId="333A1408" wp14:editId="561F54A4">
            <wp:simplePos x="0" y="0"/>
            <wp:positionH relativeFrom="column">
              <wp:posOffset>13335</wp:posOffset>
            </wp:positionH>
            <wp:positionV relativeFrom="paragraph">
              <wp:posOffset>-346710</wp:posOffset>
            </wp:positionV>
            <wp:extent cx="806450" cy="504825"/>
            <wp:effectExtent l="19050" t="0" r="0" b="0"/>
            <wp:wrapNone/>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b="35486"/>
                    <a:stretch>
                      <a:fillRect/>
                    </a:stretch>
                  </pic:blipFill>
                  <pic:spPr bwMode="auto">
                    <a:xfrm>
                      <a:off x="0" y="0"/>
                      <a:ext cx="806450" cy="504825"/>
                    </a:xfrm>
                    <a:prstGeom prst="rect">
                      <a:avLst/>
                    </a:prstGeom>
                    <a:noFill/>
                    <a:ln w="9525">
                      <a:noFill/>
                      <a:miter lim="800000"/>
                      <a:headEnd/>
                      <a:tailEnd/>
                    </a:ln>
                  </pic:spPr>
                </pic:pic>
              </a:graphicData>
            </a:graphic>
          </wp:anchor>
        </w:drawing>
      </w:r>
      <w:r w:rsidR="00323ACB">
        <w:rPr>
          <w:rFonts w:ascii="Calibri" w:hAnsi="Calibri" w:cs="Calibri"/>
          <w:b/>
        </w:rPr>
        <w:t>Memo</w:t>
      </w:r>
    </w:p>
    <w:p w14:paraId="4036686A" w14:textId="77777777" w:rsidR="00323ACB" w:rsidRDefault="00323ACB" w:rsidP="00323ACB">
      <w:pPr>
        <w:pStyle w:val="MessageHeaderFirst"/>
        <w:rPr>
          <w:rFonts w:ascii="Calibri" w:hAnsi="Calibri" w:cs="Calibri"/>
        </w:rPr>
      </w:pPr>
      <w:r>
        <w:rPr>
          <w:rStyle w:val="MessageHeaderLabel"/>
          <w:rFonts w:ascii="Calibri" w:hAnsi="Calibri" w:cs="Calibri"/>
          <w:spacing w:val="-25"/>
        </w:rPr>
        <w:t>T</w:t>
      </w:r>
      <w:r>
        <w:rPr>
          <w:rStyle w:val="MessageHeaderLabel"/>
          <w:rFonts w:ascii="Calibri" w:hAnsi="Calibri" w:cs="Calibri"/>
        </w:rPr>
        <w:t>o:</w:t>
      </w:r>
      <w:r>
        <w:rPr>
          <w:rFonts w:ascii="Calibri" w:hAnsi="Calibri" w:cs="Calibri"/>
        </w:rPr>
        <w:tab/>
        <w:t xml:space="preserve">Professor Pisano, Professor </w:t>
      </w:r>
      <w:proofErr w:type="spellStart"/>
      <w:r>
        <w:rPr>
          <w:rFonts w:ascii="Calibri" w:hAnsi="Calibri" w:cs="Calibri"/>
        </w:rPr>
        <w:t>Alshaykh</w:t>
      </w:r>
      <w:proofErr w:type="spellEnd"/>
    </w:p>
    <w:p w14:paraId="02508CD1" w14:textId="77777777" w:rsidR="00323ACB" w:rsidRDefault="00323ACB" w:rsidP="00323ACB">
      <w:pPr>
        <w:pStyle w:val="MessageHeader"/>
        <w:rPr>
          <w:rFonts w:ascii="Calibri" w:hAnsi="Calibri" w:cs="Calibri"/>
        </w:rPr>
      </w:pPr>
      <w:r>
        <w:rPr>
          <w:rStyle w:val="MessageHeaderLabel"/>
          <w:rFonts w:ascii="Calibri" w:hAnsi="Calibri" w:cs="Calibri"/>
        </w:rPr>
        <w:t>From:</w:t>
      </w:r>
      <w:r>
        <w:rPr>
          <w:rFonts w:ascii="Calibri" w:hAnsi="Calibri" w:cs="Calibri"/>
        </w:rPr>
        <w:tab/>
        <w:t xml:space="preserve">Michael </w:t>
      </w:r>
      <w:proofErr w:type="spellStart"/>
      <w:r>
        <w:rPr>
          <w:rFonts w:ascii="Calibri" w:hAnsi="Calibri" w:cs="Calibri"/>
        </w:rPr>
        <w:t>Ethier</w:t>
      </w:r>
      <w:proofErr w:type="spellEnd"/>
      <w:r>
        <w:rPr>
          <w:rFonts w:ascii="Calibri" w:hAnsi="Calibri" w:cs="Calibri"/>
        </w:rPr>
        <w:t xml:space="preserve">, Solomon Utain, Ami Vyas, </w:t>
      </w:r>
      <w:proofErr w:type="gramStart"/>
      <w:r>
        <w:rPr>
          <w:rFonts w:ascii="Calibri" w:hAnsi="Calibri" w:cs="Calibri"/>
        </w:rPr>
        <w:t>Alexander</w:t>
      </w:r>
      <w:proofErr w:type="gramEnd"/>
      <w:r>
        <w:rPr>
          <w:rFonts w:ascii="Calibri" w:hAnsi="Calibri" w:cs="Calibri"/>
        </w:rPr>
        <w:t xml:space="preserve"> Wang</w:t>
      </w:r>
    </w:p>
    <w:p w14:paraId="6736ED63" w14:textId="77777777" w:rsidR="00323ACB" w:rsidRDefault="00323ACB" w:rsidP="00323ACB">
      <w:pPr>
        <w:pStyle w:val="MessageHeader"/>
        <w:rPr>
          <w:rFonts w:ascii="Calibri" w:hAnsi="Calibri" w:cs="Calibri"/>
        </w:rPr>
      </w:pPr>
      <w:r>
        <w:rPr>
          <w:rStyle w:val="MessageHeaderLabel"/>
          <w:rFonts w:ascii="Calibri" w:hAnsi="Calibri" w:cs="Calibri"/>
        </w:rPr>
        <w:t>Team:</w:t>
      </w:r>
      <w:r>
        <w:rPr>
          <w:rFonts w:ascii="Calibri" w:hAnsi="Calibri" w:cs="Calibri"/>
        </w:rPr>
        <w:tab/>
        <w:t>Team 3</w:t>
      </w:r>
    </w:p>
    <w:p w14:paraId="413DE966" w14:textId="61C69A03" w:rsidR="00323ACB" w:rsidRDefault="00323ACB" w:rsidP="00323ACB">
      <w:pPr>
        <w:pStyle w:val="MessageHeader"/>
        <w:rPr>
          <w:rFonts w:ascii="Calibri" w:hAnsi="Calibri" w:cs="Calibri"/>
        </w:rPr>
      </w:pPr>
      <w:r>
        <w:rPr>
          <w:rStyle w:val="MessageHeaderLabel"/>
          <w:rFonts w:ascii="Calibri" w:hAnsi="Calibri" w:cs="Calibri"/>
        </w:rPr>
        <w:t>Date:</w:t>
      </w:r>
      <w:r>
        <w:rPr>
          <w:rFonts w:ascii="Calibri" w:hAnsi="Calibri" w:cs="Calibri"/>
        </w:rPr>
        <w:tab/>
      </w:r>
      <w:fldSimple w:instr=" DATE \* MERGEFORMAT ">
        <w:r w:rsidR="00596796" w:rsidRPr="00596796">
          <w:rPr>
            <w:rFonts w:ascii="Calibri" w:hAnsi="Calibri" w:cs="Calibri"/>
            <w:noProof/>
          </w:rPr>
          <w:t>2/28/2017</w:t>
        </w:r>
        <w:bookmarkStart w:id="0" w:name="_GoBack"/>
        <w:bookmarkEnd w:id="0"/>
      </w:fldSimple>
    </w:p>
    <w:p w14:paraId="06960D43" w14:textId="416DD2D2" w:rsidR="00323ACB" w:rsidRPr="00323ACB" w:rsidRDefault="00323ACB" w:rsidP="00323ACB">
      <w:pPr>
        <w:pStyle w:val="MessageHeaderLast"/>
        <w:rPr>
          <w:rFonts w:ascii="Calibri" w:hAnsi="Calibri" w:cs="Calibri"/>
        </w:rPr>
      </w:pPr>
      <w:r>
        <w:rPr>
          <w:rStyle w:val="MessageHeaderLabel"/>
          <w:rFonts w:ascii="Calibri" w:hAnsi="Calibri" w:cs="Calibri"/>
        </w:rPr>
        <w:t>Subject:</w:t>
      </w:r>
      <w:r>
        <w:rPr>
          <w:rStyle w:val="MessageHeaderLabel"/>
          <w:rFonts w:ascii="Calibri" w:hAnsi="Calibri" w:cs="Calibri"/>
        </w:rPr>
        <w:tab/>
        <w:t>Second Deliverable Test Report</w:t>
      </w:r>
    </w:p>
    <w:p w14:paraId="10469DE2" w14:textId="77777777" w:rsidR="00A472F1" w:rsidRDefault="005D063A">
      <w:r>
        <w:rPr>
          <w:b/>
        </w:rPr>
        <w:t>1.0 Project Objective</w:t>
      </w:r>
    </w:p>
    <w:p w14:paraId="0023B328" w14:textId="77777777" w:rsidR="00A472F1" w:rsidRDefault="00A472F1"/>
    <w:p w14:paraId="749CC704" w14:textId="77777777" w:rsidR="00A472F1" w:rsidRDefault="005D063A">
      <w:pPr>
        <w:ind w:left="720"/>
      </w:pPr>
      <w:r>
        <w:t>1.1 The overall goal of this project is to develop a miniature DOS probe capable of measuring metabolic changes in fatty tissue over time. This data would give insight into the hemodynamics of a patient when used as a finger probe and it would also show the effectiveness of various chemotherapy treatments in individual cases of breast cancer when used as a breast probe.</w:t>
      </w:r>
    </w:p>
    <w:p w14:paraId="3D8BDB37" w14:textId="77777777" w:rsidR="00A472F1" w:rsidRDefault="00A472F1"/>
    <w:p w14:paraId="3965B176" w14:textId="77777777" w:rsidR="00A472F1" w:rsidRDefault="005D063A">
      <w:r>
        <w:rPr>
          <w:b/>
        </w:rPr>
        <w:t>2.</w:t>
      </w:r>
      <w:r w:rsidR="00E67D41">
        <w:rPr>
          <w:b/>
        </w:rPr>
        <w:t>2.</w:t>
      </w:r>
      <w:r>
        <w:rPr>
          <w:b/>
        </w:rPr>
        <w:t>0 Test Objective and Significance</w:t>
      </w:r>
    </w:p>
    <w:p w14:paraId="0D55C59A" w14:textId="77777777" w:rsidR="00A472F1" w:rsidRDefault="00A472F1"/>
    <w:p w14:paraId="2E8A4E3B" w14:textId="77777777" w:rsidR="00A472F1" w:rsidRDefault="005D063A">
      <w:pPr>
        <w:ind w:left="720"/>
      </w:pPr>
      <w:r>
        <w:t>2.1 The significance of this testing is to show that all 4 wavelengths can be emitted from the VCSEL board simultaneously in order to conduct measurements of optical properties of silicone phantoms. Also, the primary goal of this test is to show that the new and improved APD PCB can be placed flush onto a phantom and be tested along with the VCSEL. This should allow for a much less noisy signal since no optical fiber is used to couple the source and detector.</w:t>
      </w:r>
    </w:p>
    <w:p w14:paraId="0AE80A80" w14:textId="77777777" w:rsidR="00A472F1" w:rsidRDefault="00A472F1">
      <w:pPr>
        <w:ind w:left="720"/>
      </w:pPr>
    </w:p>
    <w:p w14:paraId="02E7748B" w14:textId="77777777" w:rsidR="00A472F1" w:rsidRDefault="00E67D41">
      <w:r>
        <w:rPr>
          <w:b/>
        </w:rPr>
        <w:t>2.</w:t>
      </w:r>
      <w:r w:rsidR="005D063A">
        <w:rPr>
          <w:b/>
        </w:rPr>
        <w:t>3.0 Equipment and Setup</w:t>
      </w:r>
    </w:p>
    <w:p w14:paraId="046EBA23" w14:textId="77777777" w:rsidR="00A472F1" w:rsidRDefault="00A472F1"/>
    <w:p w14:paraId="26E788B1" w14:textId="77777777" w:rsidR="00A472F1" w:rsidRDefault="005D063A">
      <w:pPr>
        <w:ind w:firstLine="720"/>
      </w:pPr>
      <w:r>
        <w:t xml:space="preserve">PCB Design </w:t>
      </w:r>
    </w:p>
    <w:p w14:paraId="1B73ACB6" w14:textId="77777777" w:rsidR="00A472F1" w:rsidRDefault="005D063A">
      <w:pPr>
        <w:ind w:left="720" w:firstLine="720"/>
      </w:pPr>
      <w:r>
        <w:t xml:space="preserve">To design a PCB, one first needs a circuit diagram to base it off of. In order to make the APD PCB, we obtained some old schematics of APD PCBs from the Electronics Design Facility and analyzed them. The current APD PCB in use in Professor </w:t>
      </w:r>
      <w:proofErr w:type="spellStart"/>
      <w:r>
        <w:t>Roblyer’s</w:t>
      </w:r>
      <w:proofErr w:type="spellEnd"/>
      <w:r>
        <w:t xml:space="preserve"> lab was used as a base for our design. In addition, members of the Electronics Design Facility gave us tips and advice for good PCB design.</w:t>
      </w:r>
    </w:p>
    <w:p w14:paraId="3FB5721C" w14:textId="77777777" w:rsidR="00A472F1" w:rsidRDefault="005D063A">
      <w:pPr>
        <w:ind w:left="720" w:firstLine="720"/>
      </w:pPr>
      <w:r>
        <w:t xml:space="preserve">The PCB design software </w:t>
      </w:r>
      <w:proofErr w:type="spellStart"/>
      <w:r>
        <w:t>ExpressPCB</w:t>
      </w:r>
      <w:proofErr w:type="spellEnd"/>
      <w:r>
        <w:t xml:space="preserve"> was used to design the board. Factors such as simplicity, ease of use, depth of the individual parts (to keep the APD flush with the surface), soldering ability, and size were considered in the design process. In addition, we tried to take into account the characteristic impedance of the traces themselves, and thus made the traces for the high voltage connection and the RF </w:t>
      </w:r>
      <w:r>
        <w:lastRenderedPageBreak/>
        <w:t xml:space="preserve">outputs much larger. Once the board arrived, we soldered the parts on by hand, with the exception of the APD itself. For the APD, we had the EDF solder it on for us, due to its incredibly small contact points. </w:t>
      </w:r>
    </w:p>
    <w:p w14:paraId="2EE76FE8" w14:textId="77777777" w:rsidR="00A472F1" w:rsidRDefault="005D063A">
      <w:pPr>
        <w:ind w:left="720" w:firstLine="720"/>
      </w:pPr>
      <w:r>
        <w:rPr>
          <w:noProof/>
        </w:rPr>
        <w:drawing>
          <wp:inline distT="114300" distB="114300" distL="114300" distR="114300" wp14:anchorId="5C898B96" wp14:editId="23BCEE75">
            <wp:extent cx="4319588" cy="2848893"/>
            <wp:effectExtent l="0" t="0" r="0" b="0"/>
            <wp:docPr id="3"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8"/>
                    <a:srcRect/>
                    <a:stretch>
                      <a:fillRect/>
                    </a:stretch>
                  </pic:blipFill>
                  <pic:spPr>
                    <a:xfrm>
                      <a:off x="0" y="0"/>
                      <a:ext cx="4319588" cy="2848893"/>
                    </a:xfrm>
                    <a:prstGeom prst="rect">
                      <a:avLst/>
                    </a:prstGeom>
                    <a:ln/>
                  </pic:spPr>
                </pic:pic>
              </a:graphicData>
            </a:graphic>
          </wp:inline>
        </w:drawing>
      </w:r>
    </w:p>
    <w:p w14:paraId="7FBCDD43" w14:textId="77777777" w:rsidR="00A472F1" w:rsidRDefault="005D063A">
      <w:pPr>
        <w:ind w:left="720" w:firstLine="720"/>
      </w:pPr>
      <w:r>
        <w:rPr>
          <w:noProof/>
        </w:rPr>
        <w:drawing>
          <wp:inline distT="114300" distB="114300" distL="114300" distR="114300" wp14:anchorId="2214C6BD" wp14:editId="1218F809">
            <wp:extent cx="4386263" cy="2889029"/>
            <wp:effectExtent l="0" t="0" r="0" b="0"/>
            <wp:docPr id="9"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9"/>
                    <a:srcRect/>
                    <a:stretch>
                      <a:fillRect/>
                    </a:stretch>
                  </pic:blipFill>
                  <pic:spPr>
                    <a:xfrm>
                      <a:off x="0" y="0"/>
                      <a:ext cx="4386263" cy="2889029"/>
                    </a:xfrm>
                    <a:prstGeom prst="rect">
                      <a:avLst/>
                    </a:prstGeom>
                    <a:ln/>
                  </pic:spPr>
                </pic:pic>
              </a:graphicData>
            </a:graphic>
          </wp:inline>
        </w:drawing>
      </w:r>
    </w:p>
    <w:p w14:paraId="0B814635" w14:textId="77777777" w:rsidR="00A472F1" w:rsidRDefault="00A472F1">
      <w:pPr>
        <w:ind w:left="720" w:firstLine="720"/>
      </w:pPr>
    </w:p>
    <w:p w14:paraId="796F2442" w14:textId="77777777" w:rsidR="00A472F1" w:rsidRDefault="005D063A">
      <w:pPr>
        <w:ind w:left="720" w:firstLine="720"/>
      </w:pPr>
      <w:r>
        <w:t xml:space="preserve"> </w:t>
      </w:r>
    </w:p>
    <w:p w14:paraId="37CF0358" w14:textId="77777777" w:rsidR="00A472F1" w:rsidRDefault="005D063A">
      <w:pPr>
        <w:ind w:left="720"/>
      </w:pPr>
      <w:r>
        <w:t xml:space="preserve">PCB Testing </w:t>
      </w:r>
    </w:p>
    <w:p w14:paraId="1BC01B1E" w14:textId="77777777" w:rsidR="00A472F1" w:rsidRDefault="005D063A">
      <w:pPr>
        <w:ind w:left="720" w:firstLine="600"/>
      </w:pPr>
      <w:r>
        <w:t>Place the VCSEL into the VCSEL PCB and make sure that the ground pin on the VCSEL lines up with the top pin on the VCSEL PCB. Connect the current controller to the biased T and then connect the biased T to both the VCSEL PCB and the RF switch. Make all of these connections using RF connectors. The VCSEL will need UMCX adapters. Make the above connections for all 4 wavelengths. Supply 5 V DC to the RF switch. Connect the voltage source to the low voltage input of the</w:t>
      </w:r>
      <w:r>
        <w:rPr>
          <w:b/>
        </w:rPr>
        <w:t xml:space="preserve"> </w:t>
      </w:r>
      <w:r>
        <w:t xml:space="preserve">APD PCB and set it to 3.3 V DC. The high voltage inputs should be connected to a high voltage power supply </w:t>
      </w:r>
      <w:r>
        <w:lastRenderedPageBreak/>
        <w:t xml:space="preserve">set to 200 V DC. Make sure the APD PCB switches are in the correct configuration. For the first test, they should be in Low Gain, DCFB off. These switch settings correspond with the table below. Make sure all of the USB connections are in place and the computer is running in 32-bit mode for </w:t>
      </w:r>
      <w:proofErr w:type="spellStart"/>
      <w:r>
        <w:t>LabView</w:t>
      </w:r>
      <w:proofErr w:type="spellEnd"/>
      <w:r>
        <w:t xml:space="preserve"> control of components. Make sure that output 1 for the APD board is connected to Port 2 on the network analyzer using an RF connector. Turn on the network analyzer, the current control, the DC power supplies, and the high voltage supply. </w:t>
      </w:r>
    </w:p>
    <w:p w14:paraId="33DD00B3" w14:textId="77777777" w:rsidR="00A472F1" w:rsidRDefault="005D063A">
      <w:pPr>
        <w:ind w:left="720" w:firstLine="600"/>
      </w:pPr>
      <w:r>
        <w:t xml:space="preserve">For the network analyzer, change measurement to S21 and </w:t>
      </w:r>
      <w:proofErr w:type="spellStart"/>
      <w:r>
        <w:t>autoscale</w:t>
      </w:r>
      <w:proofErr w:type="spellEnd"/>
      <w:r>
        <w:t xml:space="preserve"> the graph. The start and stop frequencies are set to 50 MHz and 500 MHz with a 6 </w:t>
      </w:r>
      <w:proofErr w:type="spellStart"/>
      <w:r>
        <w:t>dBm</w:t>
      </w:r>
      <w:proofErr w:type="spellEnd"/>
      <w:r>
        <w:t xml:space="preserve"> power limit. On the current supply, the current for the lasers should be as written in the table above (can be changed in “Change Settings”). The lasers that are connected should be turned on. In this case lasers 1 through 4 should be turned on. </w:t>
      </w:r>
    </w:p>
    <w:p w14:paraId="4070B2B6" w14:textId="77777777" w:rsidR="00A472F1" w:rsidRDefault="005D063A">
      <w:pPr>
        <w:ind w:left="720" w:firstLine="600"/>
      </w:pPr>
      <w:r>
        <w:t xml:space="preserve">On the computer, open the DOS System -&gt; Benchtop DOS System -&gt; Senior Design to open the </w:t>
      </w:r>
      <w:proofErr w:type="spellStart"/>
      <w:r>
        <w:t>LabView</w:t>
      </w:r>
      <w:proofErr w:type="spellEnd"/>
      <w:r>
        <w:t xml:space="preserve"> system. Enable saving, and input a file name and ID. Hold the VCSEL so it outputs into the </w:t>
      </w:r>
      <w:proofErr w:type="spellStart"/>
      <w:r>
        <w:t>Acrin</w:t>
      </w:r>
      <w:proofErr w:type="spellEnd"/>
      <w:r>
        <w:t xml:space="preserve"> 009 phantom (This phantom is used because it simulates breast tissue). Place the APD flush onto the surface of the phantom near the VCSEL and measure the source detector</w:t>
      </w:r>
      <w:r>
        <w:rPr>
          <w:b/>
        </w:rPr>
        <w:t xml:space="preserve"> </w:t>
      </w:r>
      <w:r>
        <w:t xml:space="preserve">separation. Input this separation into the </w:t>
      </w:r>
      <w:proofErr w:type="spellStart"/>
      <w:r>
        <w:t>LabView</w:t>
      </w:r>
      <w:proofErr w:type="spellEnd"/>
      <w:r>
        <w:t xml:space="preserve"> program. Make sure that both the VCSEL and APD are near the center of the phantom because near the edges the light scatters in a different way which is not ideal for testing. Click “Change Settings” and set the appropriate currents for each laser. Make sure to take note of which laser is connected to which wavelength of the VCSEL since each wavelength takes a different current and we don’t want to blow out the VCSEL. The VCSEL current table is shown below. Finally, hit the “Take Measurements” button to start the measurements. Repeat this</w:t>
      </w:r>
      <w:r>
        <w:rPr>
          <w:b/>
        </w:rPr>
        <w:t xml:space="preserve"> </w:t>
      </w:r>
      <w:r>
        <w:t xml:space="preserve">measurement for the next test setting with the switches set to Low Gain and Background Correction (DCFB) on. Also, take noise-floor measurements for each of the two settings. This is done by placing the VCSEL and fiber flush onto a piece of rubber which allows no light scattering. For the high gain setting use a </w:t>
      </w:r>
      <w:proofErr w:type="spellStart"/>
      <w:r>
        <w:t>balun</w:t>
      </w:r>
      <w:proofErr w:type="spellEnd"/>
      <w:r>
        <w:t xml:space="preserve"> and connect both output ports on the APD PCB to the inputs of the </w:t>
      </w:r>
      <w:proofErr w:type="spellStart"/>
      <w:r>
        <w:t>balun</w:t>
      </w:r>
      <w:proofErr w:type="spellEnd"/>
      <w:r>
        <w:t xml:space="preserve"> and connect the output of the </w:t>
      </w:r>
      <w:proofErr w:type="spellStart"/>
      <w:r>
        <w:t>balun</w:t>
      </w:r>
      <w:proofErr w:type="spellEnd"/>
      <w:r>
        <w:t xml:space="preserve"> to the Network Analyzer. </w:t>
      </w:r>
    </w:p>
    <w:p w14:paraId="3E84C83C" w14:textId="77777777" w:rsidR="00A472F1" w:rsidRDefault="00A472F1">
      <w:pPr>
        <w:ind w:left="720"/>
      </w:pPr>
    </w:p>
    <w:p w14:paraId="070270A7" w14:textId="77777777" w:rsidR="00A472F1" w:rsidRDefault="005D063A">
      <w:pPr>
        <w:jc w:val="center"/>
      </w:pPr>
      <w:r>
        <w:t>Switch Setting Table</w:t>
      </w:r>
    </w:p>
    <w:tbl>
      <w:tblPr>
        <w:tblStyle w:val="a"/>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120"/>
        <w:gridCol w:w="3120"/>
        <w:gridCol w:w="3120"/>
      </w:tblGrid>
      <w:tr w:rsidR="00A472F1" w14:paraId="3AF0D5F9" w14:textId="77777777">
        <w:tc>
          <w:tcPr>
            <w:tcW w:w="3120" w:type="dxa"/>
            <w:tcBorders>
              <w:top w:val="single" w:sz="6" w:space="0" w:color="000000"/>
              <w:left w:val="single" w:sz="6" w:space="0" w:color="000000"/>
              <w:bottom w:val="single" w:sz="6" w:space="0" w:color="000000"/>
              <w:right w:val="single" w:sz="6" w:space="0" w:color="000000"/>
            </w:tcBorders>
            <w:tcMar>
              <w:left w:w="0" w:type="dxa"/>
              <w:right w:w="0" w:type="dxa"/>
            </w:tcMar>
          </w:tcPr>
          <w:p w14:paraId="03A87BC2" w14:textId="77777777" w:rsidR="00A472F1" w:rsidRDefault="005D063A">
            <w:r>
              <w:rPr>
                <w:sz w:val="24"/>
                <w:szCs w:val="24"/>
              </w:rPr>
              <w:t xml:space="preserve"> </w:t>
            </w:r>
          </w:p>
        </w:tc>
        <w:tc>
          <w:tcPr>
            <w:tcW w:w="3120" w:type="dxa"/>
            <w:tcBorders>
              <w:top w:val="single" w:sz="6" w:space="0" w:color="000000"/>
              <w:bottom w:val="single" w:sz="6" w:space="0" w:color="000000"/>
              <w:right w:val="single" w:sz="6" w:space="0" w:color="000000"/>
            </w:tcBorders>
            <w:tcMar>
              <w:left w:w="0" w:type="dxa"/>
              <w:right w:w="0" w:type="dxa"/>
            </w:tcMar>
          </w:tcPr>
          <w:p w14:paraId="71A060B8" w14:textId="77777777" w:rsidR="00A472F1" w:rsidRDefault="005D063A">
            <w:r>
              <w:rPr>
                <w:sz w:val="24"/>
                <w:szCs w:val="24"/>
              </w:rPr>
              <w:t xml:space="preserve">Position 1 </w:t>
            </w:r>
          </w:p>
        </w:tc>
        <w:tc>
          <w:tcPr>
            <w:tcW w:w="3120" w:type="dxa"/>
            <w:tcBorders>
              <w:top w:val="single" w:sz="6" w:space="0" w:color="000000"/>
              <w:bottom w:val="single" w:sz="6" w:space="0" w:color="000000"/>
              <w:right w:val="single" w:sz="6" w:space="0" w:color="000000"/>
            </w:tcBorders>
            <w:tcMar>
              <w:left w:w="0" w:type="dxa"/>
              <w:right w:w="0" w:type="dxa"/>
            </w:tcMar>
          </w:tcPr>
          <w:p w14:paraId="30AB693B" w14:textId="77777777" w:rsidR="00A472F1" w:rsidRDefault="005D063A">
            <w:r>
              <w:rPr>
                <w:sz w:val="24"/>
                <w:szCs w:val="24"/>
              </w:rPr>
              <w:t xml:space="preserve">Position 2 </w:t>
            </w:r>
          </w:p>
        </w:tc>
      </w:tr>
      <w:tr w:rsidR="00A472F1" w14:paraId="06660A60" w14:textId="77777777">
        <w:tc>
          <w:tcPr>
            <w:tcW w:w="3120" w:type="dxa"/>
            <w:tcBorders>
              <w:left w:val="single" w:sz="6" w:space="0" w:color="000000"/>
              <w:bottom w:val="single" w:sz="6" w:space="0" w:color="000000"/>
              <w:right w:val="single" w:sz="6" w:space="0" w:color="000000"/>
            </w:tcBorders>
            <w:tcMar>
              <w:left w:w="0" w:type="dxa"/>
              <w:right w:w="0" w:type="dxa"/>
            </w:tcMar>
          </w:tcPr>
          <w:p w14:paraId="444D8D9E" w14:textId="77777777" w:rsidR="00A472F1" w:rsidRDefault="005D063A">
            <w:r>
              <w:rPr>
                <w:sz w:val="24"/>
                <w:szCs w:val="24"/>
              </w:rPr>
              <w:t xml:space="preserve">Switch 1 </w:t>
            </w:r>
          </w:p>
        </w:tc>
        <w:tc>
          <w:tcPr>
            <w:tcW w:w="3120" w:type="dxa"/>
            <w:tcBorders>
              <w:bottom w:val="single" w:sz="6" w:space="0" w:color="000000"/>
              <w:right w:val="single" w:sz="6" w:space="0" w:color="000000"/>
            </w:tcBorders>
            <w:tcMar>
              <w:left w:w="0" w:type="dxa"/>
              <w:right w:w="0" w:type="dxa"/>
            </w:tcMar>
          </w:tcPr>
          <w:p w14:paraId="6E3ED045" w14:textId="77777777" w:rsidR="00A472F1" w:rsidRDefault="005D063A">
            <w:r>
              <w:rPr>
                <w:sz w:val="24"/>
                <w:szCs w:val="24"/>
              </w:rPr>
              <w:t xml:space="preserve">High Gain </w:t>
            </w:r>
          </w:p>
        </w:tc>
        <w:tc>
          <w:tcPr>
            <w:tcW w:w="3120" w:type="dxa"/>
            <w:tcBorders>
              <w:bottom w:val="single" w:sz="6" w:space="0" w:color="000000"/>
              <w:right w:val="single" w:sz="6" w:space="0" w:color="000000"/>
            </w:tcBorders>
            <w:tcMar>
              <w:left w:w="0" w:type="dxa"/>
              <w:right w:w="0" w:type="dxa"/>
            </w:tcMar>
          </w:tcPr>
          <w:p w14:paraId="7AC8DA27" w14:textId="77777777" w:rsidR="00A472F1" w:rsidRDefault="005D063A">
            <w:r>
              <w:rPr>
                <w:sz w:val="24"/>
                <w:szCs w:val="24"/>
              </w:rPr>
              <w:t xml:space="preserve">Low Gain </w:t>
            </w:r>
          </w:p>
        </w:tc>
      </w:tr>
      <w:tr w:rsidR="00A472F1" w14:paraId="4E7B4F75" w14:textId="77777777">
        <w:tc>
          <w:tcPr>
            <w:tcW w:w="3120" w:type="dxa"/>
            <w:tcBorders>
              <w:left w:val="single" w:sz="6" w:space="0" w:color="000000"/>
              <w:bottom w:val="single" w:sz="6" w:space="0" w:color="000000"/>
              <w:right w:val="single" w:sz="6" w:space="0" w:color="000000"/>
            </w:tcBorders>
            <w:tcMar>
              <w:left w:w="0" w:type="dxa"/>
              <w:right w:w="0" w:type="dxa"/>
            </w:tcMar>
          </w:tcPr>
          <w:p w14:paraId="13A8B043" w14:textId="77777777" w:rsidR="00A472F1" w:rsidRDefault="005D063A">
            <w:r>
              <w:rPr>
                <w:sz w:val="24"/>
                <w:szCs w:val="24"/>
              </w:rPr>
              <w:t xml:space="preserve">Switch 2 </w:t>
            </w:r>
          </w:p>
        </w:tc>
        <w:tc>
          <w:tcPr>
            <w:tcW w:w="3120" w:type="dxa"/>
            <w:tcBorders>
              <w:bottom w:val="single" w:sz="6" w:space="0" w:color="000000"/>
              <w:right w:val="single" w:sz="6" w:space="0" w:color="000000"/>
            </w:tcBorders>
            <w:tcMar>
              <w:left w:w="0" w:type="dxa"/>
              <w:right w:w="0" w:type="dxa"/>
            </w:tcMar>
          </w:tcPr>
          <w:p w14:paraId="497EB456" w14:textId="77777777" w:rsidR="00A472F1" w:rsidRDefault="005D063A">
            <w:proofErr w:type="spellStart"/>
            <w:r>
              <w:rPr>
                <w:sz w:val="24"/>
                <w:szCs w:val="24"/>
              </w:rPr>
              <w:t>DCFBon</w:t>
            </w:r>
            <w:proofErr w:type="spellEnd"/>
            <w:r>
              <w:rPr>
                <w:sz w:val="24"/>
                <w:szCs w:val="24"/>
              </w:rPr>
              <w:t xml:space="preserve"> </w:t>
            </w:r>
          </w:p>
        </w:tc>
        <w:tc>
          <w:tcPr>
            <w:tcW w:w="3120" w:type="dxa"/>
            <w:tcBorders>
              <w:bottom w:val="single" w:sz="6" w:space="0" w:color="000000"/>
              <w:right w:val="single" w:sz="6" w:space="0" w:color="000000"/>
            </w:tcBorders>
            <w:tcMar>
              <w:left w:w="0" w:type="dxa"/>
              <w:right w:w="0" w:type="dxa"/>
            </w:tcMar>
          </w:tcPr>
          <w:p w14:paraId="1CD91159" w14:textId="77777777" w:rsidR="00A472F1" w:rsidRDefault="005D063A">
            <w:proofErr w:type="spellStart"/>
            <w:r>
              <w:rPr>
                <w:sz w:val="24"/>
                <w:szCs w:val="24"/>
              </w:rPr>
              <w:t>DCFBoff</w:t>
            </w:r>
            <w:proofErr w:type="spellEnd"/>
            <w:r>
              <w:rPr>
                <w:sz w:val="24"/>
                <w:szCs w:val="24"/>
              </w:rPr>
              <w:t xml:space="preserve"> </w:t>
            </w:r>
          </w:p>
        </w:tc>
      </w:tr>
    </w:tbl>
    <w:p w14:paraId="6BA42A52" w14:textId="77777777" w:rsidR="00A472F1" w:rsidRDefault="00A472F1">
      <w:pPr>
        <w:ind w:left="720"/>
      </w:pPr>
    </w:p>
    <w:p w14:paraId="13F87E6F" w14:textId="77777777" w:rsidR="00A472F1" w:rsidRDefault="005D063A">
      <w:pPr>
        <w:jc w:val="center"/>
      </w:pPr>
      <w:r>
        <w:t>VCSEL Current Setting Table</w:t>
      </w:r>
    </w:p>
    <w:tbl>
      <w:tblPr>
        <w:tblStyle w:val="a0"/>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40"/>
        <w:gridCol w:w="2340"/>
        <w:gridCol w:w="2340"/>
        <w:gridCol w:w="2340"/>
      </w:tblGrid>
      <w:tr w:rsidR="00A472F1" w14:paraId="62DF57B2" w14:textId="77777777">
        <w:tc>
          <w:tcPr>
            <w:tcW w:w="2340" w:type="dxa"/>
            <w:tcBorders>
              <w:top w:val="single" w:sz="6" w:space="0" w:color="000000"/>
              <w:left w:val="single" w:sz="6" w:space="0" w:color="000000"/>
              <w:bottom w:val="single" w:sz="6" w:space="0" w:color="000000"/>
              <w:right w:val="single" w:sz="6" w:space="0" w:color="000000"/>
            </w:tcBorders>
            <w:tcMar>
              <w:left w:w="0" w:type="dxa"/>
              <w:right w:w="0" w:type="dxa"/>
            </w:tcMar>
          </w:tcPr>
          <w:p w14:paraId="3F171881" w14:textId="77777777" w:rsidR="00A472F1" w:rsidRDefault="005D063A">
            <w:r>
              <w:rPr>
                <w:sz w:val="24"/>
                <w:szCs w:val="24"/>
              </w:rPr>
              <w:t xml:space="preserve">Pin Number </w:t>
            </w:r>
          </w:p>
        </w:tc>
        <w:tc>
          <w:tcPr>
            <w:tcW w:w="2340" w:type="dxa"/>
            <w:tcBorders>
              <w:top w:val="single" w:sz="6" w:space="0" w:color="000000"/>
              <w:bottom w:val="single" w:sz="6" w:space="0" w:color="000000"/>
              <w:right w:val="single" w:sz="6" w:space="0" w:color="000000"/>
            </w:tcBorders>
            <w:tcMar>
              <w:left w:w="0" w:type="dxa"/>
              <w:right w:w="0" w:type="dxa"/>
            </w:tcMar>
          </w:tcPr>
          <w:p w14:paraId="7413DED5" w14:textId="77777777" w:rsidR="00A472F1" w:rsidRDefault="005D063A">
            <w:r>
              <w:rPr>
                <w:sz w:val="24"/>
                <w:szCs w:val="24"/>
              </w:rPr>
              <w:t xml:space="preserve">Connection </w:t>
            </w:r>
          </w:p>
        </w:tc>
        <w:tc>
          <w:tcPr>
            <w:tcW w:w="2340" w:type="dxa"/>
            <w:tcBorders>
              <w:top w:val="single" w:sz="6" w:space="0" w:color="000000"/>
              <w:bottom w:val="single" w:sz="6" w:space="0" w:color="000000"/>
              <w:right w:val="single" w:sz="6" w:space="0" w:color="000000"/>
            </w:tcBorders>
            <w:tcMar>
              <w:left w:w="0" w:type="dxa"/>
              <w:right w:w="0" w:type="dxa"/>
            </w:tcMar>
          </w:tcPr>
          <w:p w14:paraId="395886A4" w14:textId="77777777" w:rsidR="00A472F1" w:rsidRDefault="005D063A">
            <w:r>
              <w:rPr>
                <w:sz w:val="24"/>
                <w:szCs w:val="24"/>
              </w:rPr>
              <w:t xml:space="preserve">Max Current </w:t>
            </w:r>
          </w:p>
        </w:tc>
        <w:tc>
          <w:tcPr>
            <w:tcW w:w="2340" w:type="dxa"/>
            <w:tcBorders>
              <w:top w:val="single" w:sz="6" w:space="0" w:color="000000"/>
              <w:bottom w:val="single" w:sz="6" w:space="0" w:color="000000"/>
              <w:right w:val="single" w:sz="6" w:space="0" w:color="000000"/>
            </w:tcBorders>
            <w:tcMar>
              <w:left w:w="0" w:type="dxa"/>
              <w:right w:w="0" w:type="dxa"/>
            </w:tcMar>
          </w:tcPr>
          <w:p w14:paraId="143225C3" w14:textId="77777777" w:rsidR="00A472F1" w:rsidRDefault="005D063A">
            <w:r>
              <w:rPr>
                <w:sz w:val="24"/>
                <w:szCs w:val="24"/>
              </w:rPr>
              <w:t xml:space="preserve">Used Current </w:t>
            </w:r>
          </w:p>
        </w:tc>
      </w:tr>
      <w:tr w:rsidR="00A472F1" w14:paraId="36C53B03" w14:textId="77777777">
        <w:tc>
          <w:tcPr>
            <w:tcW w:w="2340" w:type="dxa"/>
            <w:tcBorders>
              <w:left w:val="single" w:sz="6" w:space="0" w:color="000000"/>
              <w:bottom w:val="single" w:sz="6" w:space="0" w:color="000000"/>
              <w:right w:val="single" w:sz="6" w:space="0" w:color="000000"/>
            </w:tcBorders>
            <w:tcMar>
              <w:left w:w="0" w:type="dxa"/>
              <w:right w:w="0" w:type="dxa"/>
            </w:tcMar>
          </w:tcPr>
          <w:p w14:paraId="2D3427CC" w14:textId="77777777" w:rsidR="00A472F1" w:rsidRDefault="005D063A">
            <w:r>
              <w:rPr>
                <w:sz w:val="24"/>
                <w:szCs w:val="24"/>
              </w:rPr>
              <w:t xml:space="preserve">1 </w:t>
            </w:r>
          </w:p>
        </w:tc>
        <w:tc>
          <w:tcPr>
            <w:tcW w:w="2340" w:type="dxa"/>
            <w:tcBorders>
              <w:bottom w:val="single" w:sz="6" w:space="0" w:color="000000"/>
              <w:right w:val="single" w:sz="6" w:space="0" w:color="000000"/>
            </w:tcBorders>
            <w:tcMar>
              <w:left w:w="0" w:type="dxa"/>
              <w:right w:w="0" w:type="dxa"/>
            </w:tcMar>
          </w:tcPr>
          <w:p w14:paraId="44E798AC" w14:textId="77777777" w:rsidR="00A472F1" w:rsidRDefault="005D063A">
            <w:r>
              <w:rPr>
                <w:sz w:val="24"/>
                <w:szCs w:val="24"/>
              </w:rPr>
              <w:t xml:space="preserve">660 nm </w:t>
            </w:r>
          </w:p>
        </w:tc>
        <w:tc>
          <w:tcPr>
            <w:tcW w:w="2340" w:type="dxa"/>
            <w:tcBorders>
              <w:bottom w:val="single" w:sz="6" w:space="0" w:color="000000"/>
              <w:right w:val="single" w:sz="6" w:space="0" w:color="000000"/>
            </w:tcBorders>
            <w:tcMar>
              <w:left w:w="0" w:type="dxa"/>
              <w:right w:w="0" w:type="dxa"/>
            </w:tcMar>
          </w:tcPr>
          <w:p w14:paraId="03D8D6FB" w14:textId="77777777" w:rsidR="00A472F1" w:rsidRDefault="005D063A">
            <w:r>
              <w:rPr>
                <w:sz w:val="24"/>
                <w:szCs w:val="24"/>
              </w:rPr>
              <w:t xml:space="preserve">16 mA </w:t>
            </w:r>
          </w:p>
        </w:tc>
        <w:tc>
          <w:tcPr>
            <w:tcW w:w="2340" w:type="dxa"/>
            <w:tcBorders>
              <w:bottom w:val="single" w:sz="6" w:space="0" w:color="000000"/>
              <w:right w:val="single" w:sz="6" w:space="0" w:color="000000"/>
            </w:tcBorders>
            <w:tcMar>
              <w:left w:w="0" w:type="dxa"/>
              <w:right w:w="0" w:type="dxa"/>
            </w:tcMar>
          </w:tcPr>
          <w:p w14:paraId="30BBFC27" w14:textId="77777777" w:rsidR="00A472F1" w:rsidRDefault="005D063A">
            <w:r>
              <w:rPr>
                <w:sz w:val="24"/>
                <w:szCs w:val="24"/>
              </w:rPr>
              <w:t xml:space="preserve">10 mA </w:t>
            </w:r>
          </w:p>
        </w:tc>
      </w:tr>
      <w:tr w:rsidR="00A472F1" w14:paraId="42E16099" w14:textId="77777777">
        <w:tc>
          <w:tcPr>
            <w:tcW w:w="2340" w:type="dxa"/>
            <w:tcBorders>
              <w:left w:val="single" w:sz="6" w:space="0" w:color="000000"/>
              <w:bottom w:val="single" w:sz="6" w:space="0" w:color="000000"/>
              <w:right w:val="single" w:sz="6" w:space="0" w:color="000000"/>
            </w:tcBorders>
            <w:tcMar>
              <w:left w:w="0" w:type="dxa"/>
              <w:right w:w="0" w:type="dxa"/>
            </w:tcMar>
          </w:tcPr>
          <w:p w14:paraId="4775A992" w14:textId="77777777" w:rsidR="00A472F1" w:rsidRDefault="005D063A">
            <w:r>
              <w:rPr>
                <w:sz w:val="24"/>
                <w:szCs w:val="24"/>
              </w:rPr>
              <w:t xml:space="preserve">2 </w:t>
            </w:r>
          </w:p>
        </w:tc>
        <w:tc>
          <w:tcPr>
            <w:tcW w:w="2340" w:type="dxa"/>
            <w:tcBorders>
              <w:bottom w:val="single" w:sz="6" w:space="0" w:color="000000"/>
              <w:right w:val="single" w:sz="6" w:space="0" w:color="000000"/>
            </w:tcBorders>
            <w:tcMar>
              <w:left w:w="0" w:type="dxa"/>
              <w:right w:w="0" w:type="dxa"/>
            </w:tcMar>
          </w:tcPr>
          <w:p w14:paraId="07F72AD2" w14:textId="77777777" w:rsidR="00A472F1" w:rsidRDefault="005D063A">
            <w:r>
              <w:rPr>
                <w:sz w:val="24"/>
                <w:szCs w:val="24"/>
              </w:rPr>
              <w:t xml:space="preserve">680 nm </w:t>
            </w:r>
          </w:p>
        </w:tc>
        <w:tc>
          <w:tcPr>
            <w:tcW w:w="2340" w:type="dxa"/>
            <w:tcBorders>
              <w:bottom w:val="single" w:sz="6" w:space="0" w:color="000000"/>
              <w:right w:val="single" w:sz="6" w:space="0" w:color="000000"/>
            </w:tcBorders>
            <w:tcMar>
              <w:left w:w="0" w:type="dxa"/>
              <w:right w:w="0" w:type="dxa"/>
            </w:tcMar>
          </w:tcPr>
          <w:p w14:paraId="30327988" w14:textId="77777777" w:rsidR="00A472F1" w:rsidRDefault="005D063A">
            <w:r>
              <w:rPr>
                <w:sz w:val="24"/>
                <w:szCs w:val="24"/>
              </w:rPr>
              <w:t xml:space="preserve">30 mA </w:t>
            </w:r>
          </w:p>
        </w:tc>
        <w:tc>
          <w:tcPr>
            <w:tcW w:w="2340" w:type="dxa"/>
            <w:tcBorders>
              <w:bottom w:val="single" w:sz="6" w:space="0" w:color="000000"/>
              <w:right w:val="single" w:sz="6" w:space="0" w:color="000000"/>
            </w:tcBorders>
            <w:tcMar>
              <w:left w:w="0" w:type="dxa"/>
              <w:right w:w="0" w:type="dxa"/>
            </w:tcMar>
          </w:tcPr>
          <w:p w14:paraId="1B6D1593" w14:textId="77777777" w:rsidR="00A472F1" w:rsidRDefault="005D063A">
            <w:r>
              <w:rPr>
                <w:sz w:val="24"/>
                <w:szCs w:val="24"/>
              </w:rPr>
              <w:t xml:space="preserve">15 mA </w:t>
            </w:r>
          </w:p>
        </w:tc>
      </w:tr>
      <w:tr w:rsidR="00A472F1" w14:paraId="2C8FB76A" w14:textId="77777777">
        <w:tc>
          <w:tcPr>
            <w:tcW w:w="2340" w:type="dxa"/>
            <w:tcBorders>
              <w:left w:val="single" w:sz="6" w:space="0" w:color="000000"/>
              <w:bottom w:val="single" w:sz="6" w:space="0" w:color="000000"/>
              <w:right w:val="single" w:sz="6" w:space="0" w:color="000000"/>
            </w:tcBorders>
            <w:tcMar>
              <w:left w:w="0" w:type="dxa"/>
              <w:right w:w="0" w:type="dxa"/>
            </w:tcMar>
          </w:tcPr>
          <w:p w14:paraId="5B43B043" w14:textId="77777777" w:rsidR="00A472F1" w:rsidRDefault="005D063A">
            <w:r>
              <w:rPr>
                <w:sz w:val="24"/>
                <w:szCs w:val="24"/>
              </w:rPr>
              <w:t xml:space="preserve">3 </w:t>
            </w:r>
          </w:p>
        </w:tc>
        <w:tc>
          <w:tcPr>
            <w:tcW w:w="2340" w:type="dxa"/>
            <w:tcBorders>
              <w:bottom w:val="single" w:sz="6" w:space="0" w:color="000000"/>
              <w:right w:val="single" w:sz="6" w:space="0" w:color="000000"/>
            </w:tcBorders>
            <w:tcMar>
              <w:left w:w="0" w:type="dxa"/>
              <w:right w:w="0" w:type="dxa"/>
            </w:tcMar>
          </w:tcPr>
          <w:p w14:paraId="4ECDDCA5" w14:textId="77777777" w:rsidR="00A472F1" w:rsidRDefault="005D063A">
            <w:r>
              <w:rPr>
                <w:sz w:val="24"/>
                <w:szCs w:val="24"/>
              </w:rPr>
              <w:t xml:space="preserve">775 nm </w:t>
            </w:r>
          </w:p>
        </w:tc>
        <w:tc>
          <w:tcPr>
            <w:tcW w:w="2340" w:type="dxa"/>
            <w:tcBorders>
              <w:bottom w:val="single" w:sz="6" w:space="0" w:color="000000"/>
              <w:right w:val="single" w:sz="6" w:space="0" w:color="000000"/>
            </w:tcBorders>
            <w:tcMar>
              <w:left w:w="0" w:type="dxa"/>
              <w:right w:w="0" w:type="dxa"/>
            </w:tcMar>
          </w:tcPr>
          <w:p w14:paraId="4A968BC5" w14:textId="77777777" w:rsidR="00A472F1" w:rsidRDefault="005D063A">
            <w:r>
              <w:rPr>
                <w:sz w:val="24"/>
                <w:szCs w:val="24"/>
              </w:rPr>
              <w:t xml:space="preserve">12 mA </w:t>
            </w:r>
          </w:p>
        </w:tc>
        <w:tc>
          <w:tcPr>
            <w:tcW w:w="2340" w:type="dxa"/>
            <w:tcBorders>
              <w:bottom w:val="single" w:sz="6" w:space="0" w:color="000000"/>
              <w:right w:val="single" w:sz="6" w:space="0" w:color="000000"/>
            </w:tcBorders>
            <w:tcMar>
              <w:left w:w="0" w:type="dxa"/>
              <w:right w:w="0" w:type="dxa"/>
            </w:tcMar>
          </w:tcPr>
          <w:p w14:paraId="0C7CD8A4" w14:textId="77777777" w:rsidR="00A472F1" w:rsidRDefault="005D063A">
            <w:r>
              <w:rPr>
                <w:sz w:val="24"/>
                <w:szCs w:val="24"/>
              </w:rPr>
              <w:t xml:space="preserve">5 mA </w:t>
            </w:r>
          </w:p>
        </w:tc>
      </w:tr>
      <w:tr w:rsidR="00A472F1" w14:paraId="3F837482" w14:textId="77777777">
        <w:tc>
          <w:tcPr>
            <w:tcW w:w="2340" w:type="dxa"/>
            <w:tcBorders>
              <w:left w:val="single" w:sz="6" w:space="0" w:color="000000"/>
              <w:bottom w:val="single" w:sz="6" w:space="0" w:color="000000"/>
              <w:right w:val="single" w:sz="6" w:space="0" w:color="000000"/>
            </w:tcBorders>
            <w:tcMar>
              <w:left w:w="0" w:type="dxa"/>
              <w:right w:w="0" w:type="dxa"/>
            </w:tcMar>
          </w:tcPr>
          <w:p w14:paraId="207C1AF4" w14:textId="77777777" w:rsidR="00A472F1" w:rsidRDefault="005D063A">
            <w:r>
              <w:rPr>
                <w:sz w:val="24"/>
                <w:szCs w:val="24"/>
              </w:rPr>
              <w:t xml:space="preserve">4 </w:t>
            </w:r>
          </w:p>
        </w:tc>
        <w:tc>
          <w:tcPr>
            <w:tcW w:w="2340" w:type="dxa"/>
            <w:tcBorders>
              <w:bottom w:val="single" w:sz="6" w:space="0" w:color="000000"/>
              <w:right w:val="single" w:sz="6" w:space="0" w:color="000000"/>
            </w:tcBorders>
            <w:tcMar>
              <w:left w:w="0" w:type="dxa"/>
              <w:right w:w="0" w:type="dxa"/>
            </w:tcMar>
          </w:tcPr>
          <w:p w14:paraId="5422B404" w14:textId="77777777" w:rsidR="00A472F1" w:rsidRDefault="005D063A">
            <w:r>
              <w:rPr>
                <w:sz w:val="24"/>
                <w:szCs w:val="24"/>
              </w:rPr>
              <w:t xml:space="preserve">795 nm </w:t>
            </w:r>
          </w:p>
        </w:tc>
        <w:tc>
          <w:tcPr>
            <w:tcW w:w="2340" w:type="dxa"/>
            <w:tcBorders>
              <w:bottom w:val="single" w:sz="6" w:space="0" w:color="000000"/>
              <w:right w:val="single" w:sz="6" w:space="0" w:color="000000"/>
            </w:tcBorders>
            <w:tcMar>
              <w:left w:w="0" w:type="dxa"/>
              <w:right w:w="0" w:type="dxa"/>
            </w:tcMar>
          </w:tcPr>
          <w:p w14:paraId="5260F231" w14:textId="77777777" w:rsidR="00A472F1" w:rsidRDefault="005D063A">
            <w:r>
              <w:rPr>
                <w:sz w:val="24"/>
                <w:szCs w:val="24"/>
              </w:rPr>
              <w:t xml:space="preserve">50 mA </w:t>
            </w:r>
          </w:p>
        </w:tc>
        <w:tc>
          <w:tcPr>
            <w:tcW w:w="2340" w:type="dxa"/>
            <w:tcBorders>
              <w:bottom w:val="single" w:sz="6" w:space="0" w:color="000000"/>
              <w:right w:val="single" w:sz="6" w:space="0" w:color="000000"/>
            </w:tcBorders>
            <w:tcMar>
              <w:left w:w="0" w:type="dxa"/>
              <w:right w:w="0" w:type="dxa"/>
            </w:tcMar>
          </w:tcPr>
          <w:p w14:paraId="6C381B7D" w14:textId="77777777" w:rsidR="00A472F1" w:rsidRDefault="005D063A">
            <w:r>
              <w:rPr>
                <w:sz w:val="24"/>
                <w:szCs w:val="24"/>
              </w:rPr>
              <w:t xml:space="preserve">10 mA </w:t>
            </w:r>
          </w:p>
        </w:tc>
      </w:tr>
      <w:tr w:rsidR="00A472F1" w14:paraId="69CD7AF3" w14:textId="77777777">
        <w:tc>
          <w:tcPr>
            <w:tcW w:w="2340" w:type="dxa"/>
            <w:tcBorders>
              <w:left w:val="single" w:sz="6" w:space="0" w:color="000000"/>
              <w:bottom w:val="single" w:sz="6" w:space="0" w:color="000000"/>
              <w:right w:val="single" w:sz="6" w:space="0" w:color="000000"/>
            </w:tcBorders>
            <w:tcMar>
              <w:left w:w="0" w:type="dxa"/>
              <w:right w:w="0" w:type="dxa"/>
            </w:tcMar>
          </w:tcPr>
          <w:p w14:paraId="311980DC" w14:textId="77777777" w:rsidR="00A472F1" w:rsidRDefault="005D063A">
            <w:r>
              <w:rPr>
                <w:sz w:val="24"/>
                <w:szCs w:val="24"/>
              </w:rPr>
              <w:t xml:space="preserve">5 </w:t>
            </w:r>
          </w:p>
        </w:tc>
        <w:tc>
          <w:tcPr>
            <w:tcW w:w="2340" w:type="dxa"/>
            <w:tcBorders>
              <w:bottom w:val="single" w:sz="6" w:space="0" w:color="000000"/>
              <w:right w:val="single" w:sz="6" w:space="0" w:color="000000"/>
            </w:tcBorders>
            <w:tcMar>
              <w:left w:w="0" w:type="dxa"/>
              <w:right w:w="0" w:type="dxa"/>
            </w:tcMar>
          </w:tcPr>
          <w:p w14:paraId="3A714566" w14:textId="77777777" w:rsidR="00A472F1" w:rsidRDefault="005D063A">
            <w:r>
              <w:rPr>
                <w:sz w:val="24"/>
                <w:szCs w:val="24"/>
              </w:rPr>
              <w:t xml:space="preserve">Ground </w:t>
            </w:r>
          </w:p>
        </w:tc>
        <w:tc>
          <w:tcPr>
            <w:tcW w:w="2340" w:type="dxa"/>
            <w:tcBorders>
              <w:bottom w:val="single" w:sz="6" w:space="0" w:color="000000"/>
              <w:right w:val="single" w:sz="6" w:space="0" w:color="000000"/>
            </w:tcBorders>
            <w:tcMar>
              <w:left w:w="0" w:type="dxa"/>
              <w:right w:w="0" w:type="dxa"/>
            </w:tcMar>
          </w:tcPr>
          <w:p w14:paraId="26802CDA" w14:textId="77777777" w:rsidR="00A472F1" w:rsidRDefault="005D063A">
            <w:r>
              <w:rPr>
                <w:sz w:val="24"/>
                <w:szCs w:val="24"/>
              </w:rPr>
              <w:t xml:space="preserve">N/A </w:t>
            </w:r>
          </w:p>
        </w:tc>
        <w:tc>
          <w:tcPr>
            <w:tcW w:w="2340" w:type="dxa"/>
            <w:tcBorders>
              <w:bottom w:val="single" w:sz="6" w:space="0" w:color="000000"/>
              <w:right w:val="single" w:sz="6" w:space="0" w:color="000000"/>
            </w:tcBorders>
            <w:tcMar>
              <w:left w:w="0" w:type="dxa"/>
              <w:right w:w="0" w:type="dxa"/>
            </w:tcMar>
          </w:tcPr>
          <w:p w14:paraId="1E457606" w14:textId="77777777" w:rsidR="00A472F1" w:rsidRDefault="005D063A">
            <w:r>
              <w:rPr>
                <w:sz w:val="24"/>
                <w:szCs w:val="24"/>
              </w:rPr>
              <w:t xml:space="preserve">N/A </w:t>
            </w:r>
          </w:p>
        </w:tc>
      </w:tr>
    </w:tbl>
    <w:p w14:paraId="0AF2B404" w14:textId="77777777" w:rsidR="00A472F1" w:rsidRDefault="00A472F1"/>
    <w:p w14:paraId="1BF0BAF9" w14:textId="77777777" w:rsidR="00A472F1" w:rsidRDefault="00E67D41">
      <w:r>
        <w:rPr>
          <w:b/>
        </w:rPr>
        <w:lastRenderedPageBreak/>
        <w:t>2.</w:t>
      </w:r>
      <w:r w:rsidR="005D063A">
        <w:rPr>
          <w:b/>
        </w:rPr>
        <w:t>4.0 Measurements and Data</w:t>
      </w:r>
    </w:p>
    <w:p w14:paraId="7D419ACD" w14:textId="77777777" w:rsidR="00A472F1" w:rsidRDefault="00A472F1"/>
    <w:p w14:paraId="58DC9B17" w14:textId="77777777" w:rsidR="00A472F1" w:rsidRDefault="00E67D41">
      <w:pPr>
        <w:ind w:firstLine="720"/>
      </w:pPr>
      <w:r>
        <w:t>2.</w:t>
      </w:r>
      <w:r w:rsidR="005D063A">
        <w:t xml:space="preserve">4.1 - Lab Test Results </w:t>
      </w:r>
      <w:r w:rsidR="005D063A">
        <w:rPr>
          <w:noProof/>
        </w:rPr>
        <w:drawing>
          <wp:inline distT="114300" distB="114300" distL="114300" distR="114300" wp14:anchorId="62F02DA9" wp14:editId="331495AB">
            <wp:extent cx="5934075" cy="3281363"/>
            <wp:effectExtent l="0" t="0" r="0" b="0"/>
            <wp:docPr id="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0"/>
                    <a:srcRect/>
                    <a:stretch>
                      <a:fillRect/>
                    </a:stretch>
                  </pic:blipFill>
                  <pic:spPr>
                    <a:xfrm>
                      <a:off x="0" y="0"/>
                      <a:ext cx="5934075" cy="3281363"/>
                    </a:xfrm>
                    <a:prstGeom prst="rect">
                      <a:avLst/>
                    </a:prstGeom>
                    <a:ln/>
                  </pic:spPr>
                </pic:pic>
              </a:graphicData>
            </a:graphic>
          </wp:inline>
        </w:drawing>
      </w:r>
    </w:p>
    <w:p w14:paraId="22369B7F" w14:textId="77777777" w:rsidR="00A472F1" w:rsidRDefault="005D063A">
      <w:r>
        <w:t xml:space="preserve">It is clear that the new board made by the </w:t>
      </w:r>
      <w:proofErr w:type="spellStart"/>
      <w:r>
        <w:t>DOSeye</w:t>
      </w:r>
      <w:proofErr w:type="spellEnd"/>
      <w:r>
        <w:t xml:space="preserve"> team had a much higher signal to noise ratio and a much higher overall signal than the old evaluation board. This is most likely because of the elimination of the optical fiber and the new orientation of the board. The matched impedances of the traces on the new board may have also played a role. This graph shows one wavelength out of four for a clear comparison. Both are on the same switch setting - high gain, background correction on.</w:t>
      </w:r>
    </w:p>
    <w:p w14:paraId="23F81E52" w14:textId="77777777" w:rsidR="00A472F1" w:rsidRDefault="005D063A">
      <w:r>
        <w:rPr>
          <w:noProof/>
        </w:rPr>
        <w:lastRenderedPageBreak/>
        <w:drawing>
          <wp:inline distT="114300" distB="114300" distL="114300" distR="114300" wp14:anchorId="37BEA2D4" wp14:editId="27797376">
            <wp:extent cx="5915025" cy="3471863"/>
            <wp:effectExtent l="0" t="0" r="0" b="0"/>
            <wp:docPr id="1"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1"/>
                    <a:srcRect/>
                    <a:stretch>
                      <a:fillRect/>
                    </a:stretch>
                  </pic:blipFill>
                  <pic:spPr>
                    <a:xfrm>
                      <a:off x="0" y="0"/>
                      <a:ext cx="5915025" cy="3471863"/>
                    </a:xfrm>
                    <a:prstGeom prst="rect">
                      <a:avLst/>
                    </a:prstGeom>
                    <a:ln/>
                  </pic:spPr>
                </pic:pic>
              </a:graphicData>
            </a:graphic>
          </wp:inline>
        </w:drawing>
      </w:r>
    </w:p>
    <w:p w14:paraId="00AFF8B3" w14:textId="77777777" w:rsidR="00A472F1" w:rsidRDefault="00A472F1"/>
    <w:p w14:paraId="79E49462" w14:textId="77777777" w:rsidR="00A472F1" w:rsidRDefault="005D063A">
      <w:r>
        <w:rPr>
          <w:noProof/>
        </w:rPr>
        <w:drawing>
          <wp:inline distT="114300" distB="114300" distL="114300" distR="114300" wp14:anchorId="794F448A" wp14:editId="710557B1">
            <wp:extent cx="5943600" cy="4165600"/>
            <wp:effectExtent l="0" t="0" r="0" b="0"/>
            <wp:docPr id="2"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2"/>
                    <a:srcRect/>
                    <a:stretch>
                      <a:fillRect/>
                    </a:stretch>
                  </pic:blipFill>
                  <pic:spPr>
                    <a:xfrm>
                      <a:off x="0" y="0"/>
                      <a:ext cx="5943600" cy="4165600"/>
                    </a:xfrm>
                    <a:prstGeom prst="rect">
                      <a:avLst/>
                    </a:prstGeom>
                    <a:ln/>
                  </pic:spPr>
                </pic:pic>
              </a:graphicData>
            </a:graphic>
          </wp:inline>
        </w:drawing>
      </w:r>
    </w:p>
    <w:p w14:paraId="511D7DFF" w14:textId="77777777" w:rsidR="00A472F1" w:rsidRDefault="005D063A">
      <w:r>
        <w:rPr>
          <w:noProof/>
        </w:rPr>
        <w:lastRenderedPageBreak/>
        <w:drawing>
          <wp:inline distT="114300" distB="114300" distL="114300" distR="114300" wp14:anchorId="7502215A" wp14:editId="6DC663DE">
            <wp:extent cx="5943600" cy="4114800"/>
            <wp:effectExtent l="0" t="0" r="0" b="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3"/>
                    <a:srcRect/>
                    <a:stretch>
                      <a:fillRect/>
                    </a:stretch>
                  </pic:blipFill>
                  <pic:spPr>
                    <a:xfrm>
                      <a:off x="0" y="0"/>
                      <a:ext cx="5943600" cy="4114800"/>
                    </a:xfrm>
                    <a:prstGeom prst="rect">
                      <a:avLst/>
                    </a:prstGeom>
                    <a:ln/>
                  </pic:spPr>
                </pic:pic>
              </a:graphicData>
            </a:graphic>
          </wp:inline>
        </w:drawing>
      </w:r>
    </w:p>
    <w:p w14:paraId="73777188" w14:textId="77777777" w:rsidR="00A472F1" w:rsidRDefault="00A472F1"/>
    <w:p w14:paraId="484B5CB3" w14:textId="77777777" w:rsidR="00A472F1" w:rsidRDefault="005D063A">
      <w:r>
        <w:rPr>
          <w:noProof/>
        </w:rPr>
        <w:drawing>
          <wp:inline distT="114300" distB="114300" distL="114300" distR="114300" wp14:anchorId="6EF22452" wp14:editId="5A68548D">
            <wp:extent cx="5943600" cy="3644900"/>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srcRect/>
                    <a:stretch>
                      <a:fillRect/>
                    </a:stretch>
                  </pic:blipFill>
                  <pic:spPr>
                    <a:xfrm>
                      <a:off x="0" y="0"/>
                      <a:ext cx="5943600" cy="3644900"/>
                    </a:xfrm>
                    <a:prstGeom prst="rect">
                      <a:avLst/>
                    </a:prstGeom>
                    <a:ln/>
                  </pic:spPr>
                </pic:pic>
              </a:graphicData>
            </a:graphic>
          </wp:inline>
        </w:drawing>
      </w:r>
    </w:p>
    <w:p w14:paraId="0E302742" w14:textId="77777777" w:rsidR="00A472F1" w:rsidRDefault="005D063A">
      <w:r>
        <w:lastRenderedPageBreak/>
        <w:t xml:space="preserve">From these results, it can be seen that the DCFB on setting is much better than the DCFB off setting. On this board even more than the other, it is almost crucial that background correction be on for optimal measurements. Otherwise, the signal is almost completely attenuated relatively early on. </w:t>
      </w:r>
    </w:p>
    <w:p w14:paraId="685EB57D" w14:textId="77777777" w:rsidR="00A472F1" w:rsidRDefault="00A472F1"/>
    <w:p w14:paraId="14656430" w14:textId="77777777" w:rsidR="00A472F1" w:rsidRDefault="005D063A">
      <w:r>
        <w:rPr>
          <w:noProof/>
        </w:rPr>
        <w:drawing>
          <wp:inline distT="114300" distB="114300" distL="114300" distR="114300" wp14:anchorId="6F807B50" wp14:editId="2F07A0F4">
            <wp:extent cx="5734050" cy="3614738"/>
            <wp:effectExtent l="0" t="0" r="0" b="0"/>
            <wp:docPr id="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5"/>
                    <a:srcRect/>
                    <a:stretch>
                      <a:fillRect/>
                    </a:stretch>
                  </pic:blipFill>
                  <pic:spPr>
                    <a:xfrm>
                      <a:off x="0" y="0"/>
                      <a:ext cx="5734050" cy="3614738"/>
                    </a:xfrm>
                    <a:prstGeom prst="rect">
                      <a:avLst/>
                    </a:prstGeom>
                    <a:ln/>
                  </pic:spPr>
                </pic:pic>
              </a:graphicData>
            </a:graphic>
          </wp:inline>
        </w:drawing>
      </w:r>
    </w:p>
    <w:p w14:paraId="10C14EDF" w14:textId="77777777" w:rsidR="00A472F1" w:rsidRDefault="00A472F1"/>
    <w:p w14:paraId="62FB74C9" w14:textId="77777777" w:rsidR="00A472F1" w:rsidRDefault="005D063A">
      <w:r>
        <w:rPr>
          <w:noProof/>
        </w:rPr>
        <w:drawing>
          <wp:inline distT="114300" distB="114300" distL="114300" distR="114300" wp14:anchorId="52B671E7" wp14:editId="3C3C8CC6">
            <wp:extent cx="5756603" cy="3186113"/>
            <wp:effectExtent l="0" t="0" r="0" b="0"/>
            <wp:docPr id="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6"/>
                    <a:srcRect/>
                    <a:stretch>
                      <a:fillRect/>
                    </a:stretch>
                  </pic:blipFill>
                  <pic:spPr>
                    <a:xfrm>
                      <a:off x="0" y="0"/>
                      <a:ext cx="5756603" cy="3186113"/>
                    </a:xfrm>
                    <a:prstGeom prst="rect">
                      <a:avLst/>
                    </a:prstGeom>
                    <a:ln/>
                  </pic:spPr>
                </pic:pic>
              </a:graphicData>
            </a:graphic>
          </wp:inline>
        </w:drawing>
      </w:r>
    </w:p>
    <w:p w14:paraId="63BC3090" w14:textId="77777777" w:rsidR="00A472F1" w:rsidRDefault="005D063A">
      <w:r>
        <w:lastRenderedPageBreak/>
        <w:t>We see a higher signal in the high gain setting, but a higher signal to noise ratio in the low gain setting. However, the SNR in the low gain setting dips in the higher frequencies. This is consistent with the results from the Hamamatsu Evaluation Board. All four wavelengths can be detected with relatively the same consistency, which is good because this will allow the data processing to obtain more accurate scattering and absorption properties of the tissue being measured.</w:t>
      </w:r>
    </w:p>
    <w:p w14:paraId="459FF395" w14:textId="77777777" w:rsidR="00A472F1" w:rsidRDefault="00A472F1"/>
    <w:p w14:paraId="24506ADB" w14:textId="77777777" w:rsidR="00A472F1" w:rsidRDefault="00E67D41">
      <w:r>
        <w:rPr>
          <w:b/>
        </w:rPr>
        <w:t>2.</w:t>
      </w:r>
      <w:r w:rsidR="005D063A">
        <w:rPr>
          <w:b/>
        </w:rPr>
        <w:t>5.0 Conclusions</w:t>
      </w:r>
    </w:p>
    <w:p w14:paraId="3C20113A" w14:textId="77777777" w:rsidR="00A472F1" w:rsidRDefault="00A472F1"/>
    <w:p w14:paraId="3541A45B" w14:textId="77777777" w:rsidR="00A472F1" w:rsidRDefault="00E67D41">
      <w:pPr>
        <w:ind w:left="720"/>
      </w:pPr>
      <w:r>
        <w:t>2.</w:t>
      </w:r>
      <w:r w:rsidR="005D063A">
        <w:t>5.1</w:t>
      </w:r>
      <w:r w:rsidR="005D063A">
        <w:tab/>
        <w:t>Looking at the graphs of the laser measurements, it appears that the graphs for the Low Gain and DCFB ON settings had the best and smoothest results with the least noise. Compared to our first deliverable testing data, these signal to noise ratios are higher which show that our goal of making an improved APD PCB was successful. Now we are able to place the APD flush with the surface of the phantom. This allows us to not have to fiber couple the source and detector which is why the signal to noise ratio for the data from this new APD PCB is much higher than that of the original evaluation board from Hamamatsu.</w:t>
      </w:r>
    </w:p>
    <w:p w14:paraId="324AF912" w14:textId="77777777" w:rsidR="00A472F1" w:rsidRDefault="00A472F1"/>
    <w:p w14:paraId="0142025B" w14:textId="77777777" w:rsidR="00A472F1" w:rsidRDefault="00E67D41">
      <w:r>
        <w:rPr>
          <w:b/>
        </w:rPr>
        <w:t>3.</w:t>
      </w:r>
      <w:r w:rsidR="005D063A">
        <w:rPr>
          <w:b/>
        </w:rPr>
        <w:t>2.0 Test Objective and Significance</w:t>
      </w:r>
    </w:p>
    <w:p w14:paraId="5C61163A" w14:textId="77777777" w:rsidR="00A472F1" w:rsidRDefault="00A472F1"/>
    <w:p w14:paraId="139E9F9E" w14:textId="77777777" w:rsidR="00A472F1" w:rsidRDefault="00E67D41">
      <w:pPr>
        <w:ind w:firstLine="720"/>
      </w:pPr>
      <w:r>
        <w:t>3.2.1</w:t>
      </w:r>
      <w:r w:rsidR="005D063A">
        <w:tab/>
        <w:t>A crucial component of the database that will be used to store patient data is the tags associated with database uploads. Tags are what will organize data by such categories as patent name, date of recording, equipment used, etc. Each data recording session creates multiple files composed data and metadata. For autonomous database uploads, a script is needed to parse through these files, generating relevant tags from the metadata. Metadata is always stored in a distinct number of known locations in the file, so with a predefined file structure, generating tags is a matter of parsing through text.</w:t>
      </w:r>
    </w:p>
    <w:p w14:paraId="475E2898" w14:textId="77777777" w:rsidR="00A472F1" w:rsidRDefault="00A472F1"/>
    <w:p w14:paraId="024831E7" w14:textId="77777777" w:rsidR="00A472F1" w:rsidRDefault="00A472F1"/>
    <w:p w14:paraId="26AF26DD" w14:textId="77777777" w:rsidR="00A472F1" w:rsidRDefault="00E67D41">
      <w:r>
        <w:rPr>
          <w:b/>
        </w:rPr>
        <w:t>3.</w:t>
      </w:r>
      <w:r w:rsidR="005D063A">
        <w:rPr>
          <w:b/>
        </w:rPr>
        <w:t>3.0 Equipment and Setup</w:t>
      </w:r>
    </w:p>
    <w:p w14:paraId="2872ABC1" w14:textId="77777777" w:rsidR="00A472F1" w:rsidRDefault="00A472F1"/>
    <w:p w14:paraId="5233CFD2" w14:textId="77777777" w:rsidR="00A472F1" w:rsidRDefault="00E67D41">
      <w:pPr>
        <w:ind w:firstLine="720"/>
      </w:pPr>
      <w:r>
        <w:t>3.</w:t>
      </w:r>
      <w:r w:rsidR="005D063A">
        <w:t>3</w:t>
      </w:r>
      <w:r>
        <w:t>.1</w:t>
      </w:r>
      <w:r w:rsidR="005D063A">
        <w:tab/>
      </w:r>
      <w:r w:rsidR="005D063A">
        <w:rPr>
          <w:i/>
        </w:rPr>
        <w:t>Environment</w:t>
      </w:r>
    </w:p>
    <w:p w14:paraId="28B89AC9" w14:textId="77777777" w:rsidR="00A472F1" w:rsidRDefault="005D063A">
      <w:pPr>
        <w:ind w:left="1440"/>
      </w:pPr>
      <w:r>
        <w:t>The C++ script was run in a Linux environment using the G++ compiler, with data files in a known local directory.</w:t>
      </w:r>
    </w:p>
    <w:p w14:paraId="4D16CF49" w14:textId="77777777" w:rsidR="00A472F1" w:rsidRDefault="00A472F1">
      <w:pPr>
        <w:ind w:firstLine="720"/>
      </w:pPr>
    </w:p>
    <w:p w14:paraId="7F1AFB2F" w14:textId="77777777" w:rsidR="00A472F1" w:rsidRDefault="00E67D41">
      <w:pPr>
        <w:ind w:firstLine="720"/>
      </w:pPr>
      <w:r>
        <w:t>3.3.2</w:t>
      </w:r>
      <w:r w:rsidR="005D063A">
        <w:tab/>
      </w:r>
      <w:r w:rsidR="005D063A">
        <w:rPr>
          <w:i/>
        </w:rPr>
        <w:t>Program flow</w:t>
      </w:r>
    </w:p>
    <w:p w14:paraId="492327D8" w14:textId="77777777" w:rsidR="00A472F1" w:rsidRDefault="00A472F1" w:rsidP="00E67D41"/>
    <w:p w14:paraId="64BC675A" w14:textId="77777777" w:rsidR="00A472F1" w:rsidRDefault="005D063A">
      <w:pPr>
        <w:ind w:left="1440" w:firstLine="720"/>
      </w:pPr>
      <w:r>
        <w:rPr>
          <w:i/>
        </w:rPr>
        <w:t>Detect File Structure</w:t>
      </w:r>
    </w:p>
    <w:p w14:paraId="2AD5D864" w14:textId="77777777" w:rsidR="00A472F1" w:rsidRDefault="005D063A">
      <w:pPr>
        <w:ind w:left="2160" w:firstLine="720"/>
      </w:pPr>
      <w:r>
        <w:t xml:space="preserve">Depending on the DOSI system used, data output has different file structures. The vast majority have their metadata as a header in the first several lines of the file, with a descriptive filename that designates the order which the data was recorded. A minority of files from DOSI systems used in clinical trials have metadata in both headers and footers, with a </w:t>
      </w:r>
      <w:r>
        <w:lastRenderedPageBreak/>
        <w:t>descriptive filename that designates the date of data collection. Presently, all files generated from our probe contain all their data in the file’s header.</w:t>
      </w:r>
    </w:p>
    <w:p w14:paraId="68DB2EFF" w14:textId="77777777" w:rsidR="00A472F1" w:rsidRDefault="00A472F1">
      <w:pPr>
        <w:ind w:left="720"/>
      </w:pPr>
    </w:p>
    <w:p w14:paraId="3BA6CF18" w14:textId="77777777" w:rsidR="00A472F1" w:rsidRDefault="005D063A">
      <w:pPr>
        <w:ind w:left="1440" w:firstLine="720"/>
      </w:pPr>
      <w:r>
        <w:rPr>
          <w:i/>
        </w:rPr>
        <w:t>Extract Metadata</w:t>
      </w:r>
    </w:p>
    <w:p w14:paraId="09639920" w14:textId="77777777" w:rsidR="00A472F1" w:rsidRDefault="005D063A">
      <w:pPr>
        <w:ind w:left="2160" w:firstLine="720"/>
      </w:pPr>
      <w:r>
        <w:t>The text within the file formats is predictable and consistent, so the start and end of contained metadata is simple to detect. The lines that compose metadata are written into a vector of strings to be parsed through later.</w:t>
      </w:r>
    </w:p>
    <w:p w14:paraId="4CF60617" w14:textId="77777777" w:rsidR="00A472F1" w:rsidRDefault="00A472F1">
      <w:pPr>
        <w:ind w:left="720"/>
      </w:pPr>
    </w:p>
    <w:p w14:paraId="1554734E" w14:textId="77777777" w:rsidR="00A472F1" w:rsidRDefault="005D063A">
      <w:pPr>
        <w:ind w:left="1440" w:firstLine="720"/>
      </w:pPr>
      <w:r>
        <w:rPr>
          <w:i/>
        </w:rPr>
        <w:t>Organize as Tags</w:t>
      </w:r>
    </w:p>
    <w:p w14:paraId="63D82DBB" w14:textId="77777777" w:rsidR="00A472F1" w:rsidRDefault="005D063A">
      <w:pPr>
        <w:ind w:left="2160" w:firstLine="720"/>
      </w:pPr>
      <w:r>
        <w:t>Lines of metadata are typically of the format “title: value”. The script looks for this format in each line of metadata. Titles and values are separated by looking for “</w:t>
      </w:r>
      <w:proofErr w:type="gramStart"/>
      <w:r>
        <w:t>: ”</w:t>
      </w:r>
      <w:proofErr w:type="gramEnd"/>
      <w:r>
        <w:t>, i.e. a space and a colon. These values are written to two vectors of strings, one vector for tags and the other for values for each title.</w:t>
      </w:r>
    </w:p>
    <w:p w14:paraId="775F5A30" w14:textId="77777777" w:rsidR="00A472F1" w:rsidRDefault="00A472F1">
      <w:pPr>
        <w:ind w:firstLine="720"/>
      </w:pPr>
    </w:p>
    <w:p w14:paraId="2013DBED" w14:textId="77777777" w:rsidR="00A472F1" w:rsidRDefault="00A472F1"/>
    <w:p w14:paraId="34E8C992" w14:textId="77777777" w:rsidR="00A472F1" w:rsidRDefault="00E67D41" w:rsidP="00E67D41">
      <w:r>
        <w:rPr>
          <w:b/>
        </w:rPr>
        <w:t>3.</w:t>
      </w:r>
      <w:r w:rsidR="005D063A">
        <w:rPr>
          <w:b/>
        </w:rPr>
        <w:t>4.0 Measurements and Data</w:t>
      </w:r>
    </w:p>
    <w:p w14:paraId="6189C1E6" w14:textId="77777777" w:rsidR="00A472F1" w:rsidRDefault="00E67D41">
      <w:pPr>
        <w:ind w:firstLine="720"/>
      </w:pPr>
      <w:r>
        <w:t>3.4.1</w:t>
      </w:r>
      <w:r w:rsidR="005D063A">
        <w:tab/>
      </w:r>
      <w:r w:rsidR="00BC5451">
        <w:t>With an input file containing the following header:</w:t>
      </w:r>
    </w:p>
    <w:p w14:paraId="7CE088EA" w14:textId="77777777" w:rsidR="00BC5451" w:rsidRPr="00E67D41" w:rsidRDefault="00BC5451" w:rsidP="00BC5451">
      <w:pPr>
        <w:ind w:firstLine="720"/>
        <w:rPr>
          <w:i/>
        </w:rPr>
      </w:pPr>
      <w:r w:rsidRPr="00E67D41">
        <w:rPr>
          <w:i/>
        </w:rPr>
        <w:tab/>
        <w:t>Patient ID: 1002</w:t>
      </w:r>
    </w:p>
    <w:p w14:paraId="4CF17C95" w14:textId="77777777" w:rsidR="00BC5451" w:rsidRPr="00E67D41" w:rsidRDefault="00BC5451" w:rsidP="00BC5451">
      <w:pPr>
        <w:ind w:left="720" w:firstLine="720"/>
        <w:rPr>
          <w:i/>
        </w:rPr>
      </w:pPr>
      <w:r w:rsidRPr="00E67D41">
        <w:rPr>
          <w:i/>
        </w:rPr>
        <w:t xml:space="preserve">Source fiber name: </w:t>
      </w:r>
      <w:proofErr w:type="spellStart"/>
      <w:r w:rsidRPr="00E67D41">
        <w:rPr>
          <w:i/>
        </w:rPr>
        <w:t>miniLBS</w:t>
      </w:r>
      <w:proofErr w:type="spellEnd"/>
    </w:p>
    <w:p w14:paraId="67453878" w14:textId="77777777" w:rsidR="00BC5451" w:rsidRPr="00E67D41" w:rsidRDefault="00BC5451" w:rsidP="00BC5451">
      <w:pPr>
        <w:ind w:left="720" w:firstLine="720"/>
        <w:rPr>
          <w:i/>
        </w:rPr>
      </w:pPr>
      <w:r w:rsidRPr="00E67D41">
        <w:rPr>
          <w:i/>
        </w:rPr>
        <w:t>Study file: B</w:t>
      </w:r>
    </w:p>
    <w:p w14:paraId="6594335A" w14:textId="77777777" w:rsidR="00BC5451" w:rsidRPr="00E67D41" w:rsidRDefault="00BC5451" w:rsidP="00BC5451">
      <w:pPr>
        <w:ind w:left="720" w:firstLine="720"/>
        <w:rPr>
          <w:i/>
        </w:rPr>
      </w:pPr>
      <w:r w:rsidRPr="00E67D41">
        <w:rPr>
          <w:i/>
        </w:rPr>
        <w:t>Number of Lasers: 4</w:t>
      </w:r>
    </w:p>
    <w:p w14:paraId="0182E2C9" w14:textId="77777777" w:rsidR="00BC5451" w:rsidRPr="00E67D41" w:rsidRDefault="00BC5451" w:rsidP="00BC5451">
      <w:pPr>
        <w:ind w:left="720" w:firstLine="720"/>
        <w:rPr>
          <w:i/>
        </w:rPr>
      </w:pPr>
      <w:r w:rsidRPr="00E67D41">
        <w:rPr>
          <w:i/>
        </w:rPr>
        <w:t>Data Calibrated</w:t>
      </w:r>
      <w:proofErr w:type="gramStart"/>
      <w:r w:rsidRPr="00E67D41">
        <w:rPr>
          <w:i/>
        </w:rPr>
        <w:t>?:</w:t>
      </w:r>
      <w:proofErr w:type="gramEnd"/>
      <w:r w:rsidRPr="00E67D41">
        <w:rPr>
          <w:i/>
        </w:rPr>
        <w:t xml:space="preserve"> 0</w:t>
      </w:r>
    </w:p>
    <w:p w14:paraId="1542D964" w14:textId="77777777" w:rsidR="00BC5451" w:rsidRPr="00E67D41" w:rsidRDefault="00BC5451" w:rsidP="00BC5451">
      <w:pPr>
        <w:ind w:left="720" w:firstLine="720"/>
        <w:rPr>
          <w:i/>
        </w:rPr>
      </w:pPr>
      <w:r w:rsidRPr="00E67D41">
        <w:rPr>
          <w:i/>
        </w:rPr>
        <w:t>Source-Detector (mm): 22.00</w:t>
      </w:r>
    </w:p>
    <w:p w14:paraId="409A96CA" w14:textId="77777777" w:rsidR="00BC5451" w:rsidRPr="00E67D41" w:rsidRDefault="00BC5451" w:rsidP="00BC5451">
      <w:pPr>
        <w:ind w:left="720" w:firstLine="720"/>
        <w:rPr>
          <w:i/>
        </w:rPr>
      </w:pPr>
      <w:r w:rsidRPr="00E67D41">
        <w:rPr>
          <w:i/>
        </w:rPr>
        <w:t>Number of scans: 1</w:t>
      </w:r>
    </w:p>
    <w:p w14:paraId="059790FA" w14:textId="77777777" w:rsidR="00BC5451" w:rsidRPr="00E67D41" w:rsidRDefault="00BC5451" w:rsidP="00BC5451">
      <w:pPr>
        <w:ind w:left="720" w:firstLine="720"/>
        <w:rPr>
          <w:i/>
        </w:rPr>
      </w:pPr>
      <w:r w:rsidRPr="00E67D41">
        <w:rPr>
          <w:i/>
        </w:rPr>
        <w:t>Number of sweeps/scan: 2</w:t>
      </w:r>
    </w:p>
    <w:p w14:paraId="22A16A7D" w14:textId="77777777" w:rsidR="00BC5451" w:rsidRPr="00E67D41" w:rsidRDefault="00BC5451" w:rsidP="00BC5451">
      <w:pPr>
        <w:ind w:left="720" w:firstLine="720"/>
        <w:rPr>
          <w:i/>
        </w:rPr>
      </w:pPr>
      <w:proofErr w:type="spellStart"/>
      <w:r w:rsidRPr="00E67D41">
        <w:rPr>
          <w:i/>
        </w:rPr>
        <w:t>Freq</w:t>
      </w:r>
      <w:proofErr w:type="spellEnd"/>
      <w:r w:rsidRPr="00E67D41">
        <w:rPr>
          <w:i/>
        </w:rPr>
        <w:t xml:space="preserve"> </w:t>
      </w:r>
      <w:proofErr w:type="gramStart"/>
      <w:r w:rsidRPr="00E67D41">
        <w:rPr>
          <w:i/>
        </w:rPr>
        <w:t>Range(</w:t>
      </w:r>
      <w:proofErr w:type="gramEnd"/>
      <w:r w:rsidRPr="00E67D41">
        <w:rPr>
          <w:i/>
        </w:rPr>
        <w:t>MHz): 50.000 - 500.000</w:t>
      </w:r>
    </w:p>
    <w:p w14:paraId="257F0292" w14:textId="77777777" w:rsidR="00BC5451" w:rsidRPr="00E67D41" w:rsidRDefault="00BC5451" w:rsidP="00BC5451">
      <w:pPr>
        <w:ind w:left="720" w:firstLine="720"/>
        <w:rPr>
          <w:i/>
        </w:rPr>
      </w:pPr>
      <w:r w:rsidRPr="00E67D41">
        <w:rPr>
          <w:i/>
        </w:rPr>
        <w:t>Number of points: 451</w:t>
      </w:r>
    </w:p>
    <w:p w14:paraId="1492679E" w14:textId="77777777" w:rsidR="00BC5451" w:rsidRPr="00E67D41" w:rsidRDefault="00BC5451" w:rsidP="00BC5451">
      <w:pPr>
        <w:ind w:left="720" w:firstLine="720"/>
        <w:rPr>
          <w:i/>
        </w:rPr>
      </w:pPr>
      <w:r w:rsidRPr="00E67D41">
        <w:rPr>
          <w:i/>
        </w:rPr>
        <w:t>Date acquired: 03-24-2016 10:01:23</w:t>
      </w:r>
    </w:p>
    <w:p w14:paraId="4F9DE44D" w14:textId="77777777" w:rsidR="00BC5451" w:rsidRPr="00E67D41" w:rsidRDefault="00BC5451" w:rsidP="00BC5451">
      <w:pPr>
        <w:ind w:left="720" w:firstLine="720"/>
        <w:rPr>
          <w:i/>
        </w:rPr>
      </w:pPr>
      <w:r w:rsidRPr="00E67D41">
        <w:rPr>
          <w:i/>
        </w:rPr>
        <w:t>Laser names: 659 689 781 829 *End of laser names</w:t>
      </w:r>
    </w:p>
    <w:p w14:paraId="774C37E2" w14:textId="77777777" w:rsidR="00BC5451" w:rsidRPr="00E67D41" w:rsidRDefault="00BC5451" w:rsidP="00BC5451">
      <w:pPr>
        <w:ind w:left="720" w:firstLine="720"/>
        <w:rPr>
          <w:i/>
        </w:rPr>
      </w:pPr>
      <w:r w:rsidRPr="00E67D41">
        <w:rPr>
          <w:i/>
        </w:rPr>
        <w:t>*********************************end of header</w:t>
      </w:r>
    </w:p>
    <w:p w14:paraId="4208D81B" w14:textId="77777777" w:rsidR="00BC5451" w:rsidRDefault="00BC5451">
      <w:pPr>
        <w:ind w:firstLine="720"/>
      </w:pPr>
    </w:p>
    <w:p w14:paraId="68575926" w14:textId="77777777" w:rsidR="00BC5451" w:rsidRDefault="00BC5451">
      <w:pPr>
        <w:ind w:firstLine="720"/>
      </w:pPr>
      <w:r>
        <w:tab/>
        <w:t>The program produces the following results:</w:t>
      </w:r>
    </w:p>
    <w:p w14:paraId="7A0402BC" w14:textId="77777777" w:rsidR="00BC5451" w:rsidRPr="00E67D41" w:rsidRDefault="00BC5451">
      <w:pPr>
        <w:ind w:firstLine="720"/>
        <w:rPr>
          <w:i/>
        </w:rPr>
      </w:pPr>
      <w:r>
        <w:tab/>
      </w:r>
      <w:r w:rsidRPr="00E67D41">
        <w:rPr>
          <w:i/>
        </w:rPr>
        <w:t>TAG 1: Patient ID</w:t>
      </w:r>
    </w:p>
    <w:p w14:paraId="06E9D0C6" w14:textId="77777777" w:rsidR="00BC5451" w:rsidRPr="00E67D41" w:rsidRDefault="00BC5451">
      <w:pPr>
        <w:ind w:firstLine="720"/>
        <w:rPr>
          <w:i/>
        </w:rPr>
      </w:pPr>
      <w:r w:rsidRPr="00E67D41">
        <w:rPr>
          <w:i/>
        </w:rPr>
        <w:tab/>
        <w:t>VALUE 1: 1002</w:t>
      </w:r>
    </w:p>
    <w:p w14:paraId="52FAF3C0" w14:textId="77777777" w:rsidR="00BC5451" w:rsidRPr="00E67D41" w:rsidRDefault="00BC5451" w:rsidP="00BC5451">
      <w:pPr>
        <w:ind w:firstLine="720"/>
        <w:rPr>
          <w:i/>
        </w:rPr>
      </w:pPr>
      <w:r w:rsidRPr="00E67D41">
        <w:rPr>
          <w:i/>
        </w:rPr>
        <w:tab/>
      </w:r>
    </w:p>
    <w:p w14:paraId="0065F2F5" w14:textId="77777777" w:rsidR="00BC5451" w:rsidRPr="00E67D41" w:rsidRDefault="00BC5451" w:rsidP="00BC5451">
      <w:pPr>
        <w:ind w:left="720" w:firstLine="720"/>
        <w:rPr>
          <w:i/>
        </w:rPr>
      </w:pPr>
      <w:r w:rsidRPr="00E67D41">
        <w:rPr>
          <w:i/>
        </w:rPr>
        <w:t>TAG 2: Source fiber name</w:t>
      </w:r>
    </w:p>
    <w:p w14:paraId="62264B30" w14:textId="77777777" w:rsidR="00BC5451" w:rsidRPr="00E67D41" w:rsidRDefault="00BC5451" w:rsidP="00BC5451">
      <w:pPr>
        <w:ind w:firstLine="720"/>
        <w:rPr>
          <w:i/>
        </w:rPr>
      </w:pPr>
      <w:r w:rsidRPr="00E67D41">
        <w:rPr>
          <w:i/>
        </w:rPr>
        <w:tab/>
        <w:t xml:space="preserve">VALUE 2: </w:t>
      </w:r>
      <w:proofErr w:type="spellStart"/>
      <w:r w:rsidRPr="00E67D41">
        <w:rPr>
          <w:i/>
        </w:rPr>
        <w:t>miniLBS</w:t>
      </w:r>
      <w:proofErr w:type="spellEnd"/>
    </w:p>
    <w:p w14:paraId="721F5464" w14:textId="77777777" w:rsidR="00BC5451" w:rsidRPr="00E67D41" w:rsidRDefault="00BC5451" w:rsidP="00BC5451">
      <w:pPr>
        <w:ind w:firstLine="720"/>
        <w:rPr>
          <w:i/>
        </w:rPr>
      </w:pPr>
      <w:r w:rsidRPr="00E67D41">
        <w:rPr>
          <w:i/>
        </w:rPr>
        <w:tab/>
      </w:r>
    </w:p>
    <w:p w14:paraId="36F57465" w14:textId="77777777" w:rsidR="00BC5451" w:rsidRPr="00E67D41" w:rsidRDefault="00BC5451" w:rsidP="00BC5451">
      <w:pPr>
        <w:ind w:left="720" w:firstLine="720"/>
        <w:rPr>
          <w:i/>
        </w:rPr>
      </w:pPr>
      <w:r w:rsidRPr="00E67D41">
        <w:rPr>
          <w:i/>
        </w:rPr>
        <w:t>TAG 3: Study file</w:t>
      </w:r>
    </w:p>
    <w:p w14:paraId="017F081C" w14:textId="77777777" w:rsidR="00BC5451" w:rsidRPr="00E67D41" w:rsidRDefault="00BC5451" w:rsidP="00BC5451">
      <w:pPr>
        <w:ind w:firstLine="720"/>
        <w:rPr>
          <w:i/>
        </w:rPr>
      </w:pPr>
      <w:r w:rsidRPr="00E67D41">
        <w:rPr>
          <w:i/>
        </w:rPr>
        <w:tab/>
        <w:t>VALUE 3: B</w:t>
      </w:r>
    </w:p>
    <w:p w14:paraId="0166BD3E" w14:textId="77777777" w:rsidR="00BC5451" w:rsidRPr="00E67D41" w:rsidRDefault="00BC5451" w:rsidP="00BC5451">
      <w:pPr>
        <w:ind w:firstLine="720"/>
        <w:rPr>
          <w:i/>
        </w:rPr>
      </w:pPr>
      <w:r w:rsidRPr="00E67D41">
        <w:rPr>
          <w:i/>
        </w:rPr>
        <w:tab/>
      </w:r>
    </w:p>
    <w:p w14:paraId="5D76A74C" w14:textId="77777777" w:rsidR="00BC5451" w:rsidRPr="00E67D41" w:rsidRDefault="00BC5451" w:rsidP="00BC5451">
      <w:pPr>
        <w:ind w:left="720" w:firstLine="720"/>
        <w:rPr>
          <w:i/>
        </w:rPr>
      </w:pPr>
      <w:r w:rsidRPr="00E67D41">
        <w:rPr>
          <w:i/>
        </w:rPr>
        <w:t>TAG 4: Number of Lasers</w:t>
      </w:r>
    </w:p>
    <w:p w14:paraId="2BFD07A8" w14:textId="77777777" w:rsidR="00BC5451" w:rsidRPr="00E67D41" w:rsidRDefault="00BC5451" w:rsidP="00BC5451">
      <w:pPr>
        <w:ind w:firstLine="720"/>
        <w:rPr>
          <w:i/>
        </w:rPr>
      </w:pPr>
      <w:r w:rsidRPr="00E67D41">
        <w:rPr>
          <w:i/>
        </w:rPr>
        <w:lastRenderedPageBreak/>
        <w:tab/>
        <w:t>VALUE 4: 4</w:t>
      </w:r>
    </w:p>
    <w:p w14:paraId="251B789F" w14:textId="77777777" w:rsidR="00BC5451" w:rsidRPr="00E67D41" w:rsidRDefault="00BC5451" w:rsidP="00BC5451">
      <w:pPr>
        <w:ind w:firstLine="720"/>
        <w:rPr>
          <w:i/>
        </w:rPr>
      </w:pPr>
      <w:r w:rsidRPr="00E67D41">
        <w:rPr>
          <w:i/>
        </w:rPr>
        <w:tab/>
      </w:r>
    </w:p>
    <w:p w14:paraId="29EF3545" w14:textId="77777777" w:rsidR="00BC5451" w:rsidRPr="00E67D41" w:rsidRDefault="00BC5451" w:rsidP="00BC5451">
      <w:pPr>
        <w:ind w:left="720" w:firstLine="720"/>
        <w:rPr>
          <w:i/>
        </w:rPr>
      </w:pPr>
      <w:r w:rsidRPr="00E67D41">
        <w:rPr>
          <w:i/>
        </w:rPr>
        <w:t>TAG 5: Data Calibrated?</w:t>
      </w:r>
    </w:p>
    <w:p w14:paraId="58DB52CF" w14:textId="77777777" w:rsidR="00BC5451" w:rsidRPr="00E67D41" w:rsidRDefault="00BC5451" w:rsidP="00BC5451">
      <w:pPr>
        <w:ind w:firstLine="720"/>
        <w:rPr>
          <w:i/>
        </w:rPr>
      </w:pPr>
      <w:r w:rsidRPr="00E67D41">
        <w:rPr>
          <w:i/>
        </w:rPr>
        <w:tab/>
        <w:t>VALUE 5: 0</w:t>
      </w:r>
    </w:p>
    <w:p w14:paraId="7104B89F" w14:textId="77777777" w:rsidR="00BC5451" w:rsidRPr="00E67D41" w:rsidRDefault="00BC5451" w:rsidP="00BC5451">
      <w:pPr>
        <w:ind w:firstLine="720"/>
        <w:rPr>
          <w:i/>
        </w:rPr>
      </w:pPr>
      <w:r w:rsidRPr="00E67D41">
        <w:rPr>
          <w:i/>
        </w:rPr>
        <w:tab/>
      </w:r>
    </w:p>
    <w:p w14:paraId="5D2B9B67" w14:textId="77777777" w:rsidR="00BC5451" w:rsidRPr="00E67D41" w:rsidRDefault="00BC5451" w:rsidP="00BC5451">
      <w:pPr>
        <w:ind w:left="720" w:firstLine="720"/>
        <w:rPr>
          <w:i/>
        </w:rPr>
      </w:pPr>
      <w:r w:rsidRPr="00E67D41">
        <w:rPr>
          <w:i/>
        </w:rPr>
        <w:t>TAG 6: Source-Detector (mm)</w:t>
      </w:r>
    </w:p>
    <w:p w14:paraId="6CF5B121" w14:textId="77777777" w:rsidR="00BC5451" w:rsidRPr="00E67D41" w:rsidRDefault="00BC5451" w:rsidP="00BC5451">
      <w:pPr>
        <w:ind w:firstLine="720"/>
        <w:rPr>
          <w:i/>
        </w:rPr>
      </w:pPr>
      <w:r w:rsidRPr="00E67D41">
        <w:rPr>
          <w:i/>
        </w:rPr>
        <w:tab/>
        <w:t>VALUE 6: 22.00</w:t>
      </w:r>
    </w:p>
    <w:p w14:paraId="289942B7" w14:textId="77777777" w:rsidR="00BC5451" w:rsidRPr="00E67D41" w:rsidRDefault="00BC5451" w:rsidP="00BC5451">
      <w:pPr>
        <w:ind w:firstLine="720"/>
        <w:rPr>
          <w:i/>
        </w:rPr>
      </w:pPr>
      <w:r w:rsidRPr="00E67D41">
        <w:rPr>
          <w:i/>
        </w:rPr>
        <w:tab/>
      </w:r>
    </w:p>
    <w:p w14:paraId="1AA1268C" w14:textId="77777777" w:rsidR="00BC5451" w:rsidRPr="00E67D41" w:rsidRDefault="00BC5451" w:rsidP="00BC5451">
      <w:pPr>
        <w:ind w:left="720" w:firstLine="720"/>
        <w:rPr>
          <w:i/>
        </w:rPr>
      </w:pPr>
      <w:r w:rsidRPr="00E67D41">
        <w:rPr>
          <w:i/>
        </w:rPr>
        <w:t xml:space="preserve">TAG 7: </w:t>
      </w:r>
      <w:r w:rsidR="00E67D41" w:rsidRPr="00E67D41">
        <w:rPr>
          <w:i/>
        </w:rPr>
        <w:t>Number of scans</w:t>
      </w:r>
    </w:p>
    <w:p w14:paraId="335087F3" w14:textId="77777777" w:rsidR="00BC5451" w:rsidRPr="00E67D41" w:rsidRDefault="00BC5451" w:rsidP="00BC5451">
      <w:pPr>
        <w:ind w:firstLine="720"/>
        <w:rPr>
          <w:i/>
        </w:rPr>
      </w:pPr>
      <w:r w:rsidRPr="00E67D41">
        <w:rPr>
          <w:i/>
        </w:rPr>
        <w:tab/>
        <w:t>VALUE 7: 1</w:t>
      </w:r>
    </w:p>
    <w:p w14:paraId="337C4CDF" w14:textId="77777777" w:rsidR="00BC5451" w:rsidRPr="00E67D41" w:rsidRDefault="00BC5451" w:rsidP="00BC5451">
      <w:pPr>
        <w:ind w:firstLine="720"/>
        <w:rPr>
          <w:i/>
        </w:rPr>
      </w:pPr>
      <w:r w:rsidRPr="00E67D41">
        <w:rPr>
          <w:i/>
        </w:rPr>
        <w:tab/>
      </w:r>
    </w:p>
    <w:p w14:paraId="429DC773" w14:textId="77777777" w:rsidR="00BC5451" w:rsidRPr="00E67D41" w:rsidRDefault="00BC5451" w:rsidP="00BC5451">
      <w:pPr>
        <w:ind w:left="720" w:firstLine="720"/>
        <w:rPr>
          <w:i/>
        </w:rPr>
      </w:pPr>
      <w:r w:rsidRPr="00E67D41">
        <w:rPr>
          <w:i/>
        </w:rPr>
        <w:t xml:space="preserve">TAG 8: </w:t>
      </w:r>
      <w:r w:rsidR="00E67D41" w:rsidRPr="00E67D41">
        <w:rPr>
          <w:i/>
        </w:rPr>
        <w:t>Number of sweeps/scan</w:t>
      </w:r>
    </w:p>
    <w:p w14:paraId="39F968B6" w14:textId="77777777" w:rsidR="00BC5451" w:rsidRPr="00E67D41" w:rsidRDefault="00BC5451" w:rsidP="00BC5451">
      <w:pPr>
        <w:ind w:firstLine="720"/>
        <w:rPr>
          <w:i/>
        </w:rPr>
      </w:pPr>
      <w:r w:rsidRPr="00E67D41">
        <w:rPr>
          <w:i/>
        </w:rPr>
        <w:tab/>
        <w:t>VALUE 8: 2</w:t>
      </w:r>
    </w:p>
    <w:p w14:paraId="3032D11B" w14:textId="77777777" w:rsidR="00BC5451" w:rsidRPr="00E67D41" w:rsidRDefault="00BC5451" w:rsidP="00BC5451">
      <w:pPr>
        <w:ind w:firstLine="720"/>
        <w:rPr>
          <w:i/>
        </w:rPr>
      </w:pPr>
      <w:r w:rsidRPr="00E67D41">
        <w:rPr>
          <w:i/>
        </w:rPr>
        <w:tab/>
      </w:r>
    </w:p>
    <w:p w14:paraId="288CBB1F" w14:textId="77777777" w:rsidR="00BC5451" w:rsidRPr="00E67D41" w:rsidRDefault="00BC5451" w:rsidP="00BC5451">
      <w:pPr>
        <w:ind w:left="720" w:firstLine="720"/>
        <w:rPr>
          <w:i/>
        </w:rPr>
      </w:pPr>
      <w:r w:rsidRPr="00E67D41">
        <w:rPr>
          <w:i/>
        </w:rPr>
        <w:t xml:space="preserve">TAG 9: </w:t>
      </w:r>
      <w:proofErr w:type="spellStart"/>
      <w:r w:rsidR="00E67D41" w:rsidRPr="00E67D41">
        <w:rPr>
          <w:i/>
        </w:rPr>
        <w:t>Freq</w:t>
      </w:r>
      <w:proofErr w:type="spellEnd"/>
      <w:r w:rsidR="00E67D41" w:rsidRPr="00E67D41">
        <w:rPr>
          <w:i/>
        </w:rPr>
        <w:t xml:space="preserve"> </w:t>
      </w:r>
      <w:proofErr w:type="gramStart"/>
      <w:r w:rsidR="00E67D41" w:rsidRPr="00E67D41">
        <w:rPr>
          <w:i/>
        </w:rPr>
        <w:t>Range(</w:t>
      </w:r>
      <w:proofErr w:type="gramEnd"/>
      <w:r w:rsidR="00E67D41" w:rsidRPr="00E67D41">
        <w:rPr>
          <w:i/>
        </w:rPr>
        <w:t>MHz)</w:t>
      </w:r>
    </w:p>
    <w:p w14:paraId="39F36496" w14:textId="77777777" w:rsidR="00BC5451" w:rsidRPr="00E67D41" w:rsidRDefault="00BC5451" w:rsidP="00E67D41">
      <w:pPr>
        <w:ind w:left="720" w:firstLine="720"/>
        <w:rPr>
          <w:i/>
        </w:rPr>
      </w:pPr>
      <w:r w:rsidRPr="00E67D41">
        <w:rPr>
          <w:i/>
        </w:rPr>
        <w:t xml:space="preserve">VALUE 9: </w:t>
      </w:r>
      <w:r w:rsidR="00E67D41" w:rsidRPr="00E67D41">
        <w:rPr>
          <w:i/>
        </w:rPr>
        <w:t>50.000 - 500.000</w:t>
      </w:r>
    </w:p>
    <w:p w14:paraId="49669D8B" w14:textId="77777777" w:rsidR="00BC5451" w:rsidRPr="00E67D41" w:rsidRDefault="00BC5451" w:rsidP="00BC5451">
      <w:pPr>
        <w:ind w:firstLine="720"/>
        <w:rPr>
          <w:i/>
        </w:rPr>
      </w:pPr>
      <w:r w:rsidRPr="00E67D41">
        <w:rPr>
          <w:i/>
        </w:rPr>
        <w:tab/>
      </w:r>
    </w:p>
    <w:p w14:paraId="00B6A92E" w14:textId="77777777" w:rsidR="00BC5451" w:rsidRPr="00E67D41" w:rsidRDefault="00BC5451" w:rsidP="00BC5451">
      <w:pPr>
        <w:ind w:left="720" w:firstLine="720"/>
        <w:rPr>
          <w:i/>
        </w:rPr>
      </w:pPr>
      <w:r w:rsidRPr="00E67D41">
        <w:rPr>
          <w:i/>
        </w:rPr>
        <w:t xml:space="preserve">TAG 10: </w:t>
      </w:r>
      <w:r w:rsidR="00E67D41" w:rsidRPr="00E67D41">
        <w:rPr>
          <w:i/>
        </w:rPr>
        <w:t>Number of points</w:t>
      </w:r>
    </w:p>
    <w:p w14:paraId="7A84E85A" w14:textId="77777777" w:rsidR="00BC5451" w:rsidRPr="00E67D41" w:rsidRDefault="00BC5451" w:rsidP="00BC5451">
      <w:pPr>
        <w:ind w:firstLine="720"/>
        <w:rPr>
          <w:i/>
        </w:rPr>
      </w:pPr>
      <w:r w:rsidRPr="00E67D41">
        <w:rPr>
          <w:i/>
        </w:rPr>
        <w:tab/>
        <w:t xml:space="preserve">VALUE 10: </w:t>
      </w:r>
      <w:r w:rsidR="00E67D41" w:rsidRPr="00E67D41">
        <w:rPr>
          <w:i/>
        </w:rPr>
        <w:t>451</w:t>
      </w:r>
    </w:p>
    <w:p w14:paraId="57D2D010" w14:textId="77777777" w:rsidR="00BC5451" w:rsidRPr="00E67D41" w:rsidRDefault="00BC5451">
      <w:pPr>
        <w:ind w:firstLine="720"/>
        <w:rPr>
          <w:i/>
        </w:rPr>
      </w:pPr>
    </w:p>
    <w:p w14:paraId="4D84D57F" w14:textId="77777777" w:rsidR="00BC5451" w:rsidRPr="00E67D41" w:rsidRDefault="00BC5451" w:rsidP="00BC5451">
      <w:pPr>
        <w:ind w:firstLine="720"/>
        <w:rPr>
          <w:i/>
        </w:rPr>
      </w:pPr>
      <w:r w:rsidRPr="00E67D41">
        <w:rPr>
          <w:i/>
        </w:rPr>
        <w:tab/>
        <w:t xml:space="preserve">TAG 11: </w:t>
      </w:r>
      <w:r w:rsidR="00E67D41" w:rsidRPr="00E67D41">
        <w:rPr>
          <w:i/>
        </w:rPr>
        <w:t>Date acquired</w:t>
      </w:r>
    </w:p>
    <w:p w14:paraId="7BFF4140" w14:textId="77777777" w:rsidR="00BC5451" w:rsidRPr="00E67D41" w:rsidRDefault="00BC5451" w:rsidP="00BC5451">
      <w:pPr>
        <w:ind w:firstLine="720"/>
        <w:rPr>
          <w:i/>
        </w:rPr>
      </w:pPr>
      <w:r w:rsidRPr="00E67D41">
        <w:rPr>
          <w:i/>
        </w:rPr>
        <w:tab/>
        <w:t xml:space="preserve">VALUE 11: </w:t>
      </w:r>
      <w:r w:rsidR="00E67D41" w:rsidRPr="00E67D41">
        <w:rPr>
          <w:i/>
        </w:rPr>
        <w:t>03-24-2016 10:01:23</w:t>
      </w:r>
    </w:p>
    <w:p w14:paraId="0A772578" w14:textId="77777777" w:rsidR="00BC5451" w:rsidRPr="00E67D41" w:rsidRDefault="00BC5451" w:rsidP="00BC5451">
      <w:pPr>
        <w:ind w:firstLine="720"/>
        <w:rPr>
          <w:i/>
        </w:rPr>
      </w:pPr>
    </w:p>
    <w:p w14:paraId="17E531C1" w14:textId="77777777" w:rsidR="00BC5451" w:rsidRPr="00E67D41" w:rsidRDefault="00BC5451" w:rsidP="00BC5451">
      <w:pPr>
        <w:ind w:firstLine="720"/>
        <w:rPr>
          <w:i/>
        </w:rPr>
      </w:pPr>
      <w:r w:rsidRPr="00E67D41">
        <w:rPr>
          <w:i/>
        </w:rPr>
        <w:tab/>
        <w:t xml:space="preserve">TAG 12: </w:t>
      </w:r>
      <w:r w:rsidR="00E67D41" w:rsidRPr="00E67D41">
        <w:rPr>
          <w:i/>
        </w:rPr>
        <w:t>Laser names</w:t>
      </w:r>
    </w:p>
    <w:p w14:paraId="4EB285B0" w14:textId="77777777" w:rsidR="00BC5451" w:rsidRPr="00E67D41" w:rsidRDefault="00BC5451" w:rsidP="00BC5451">
      <w:pPr>
        <w:ind w:firstLine="720"/>
        <w:rPr>
          <w:i/>
        </w:rPr>
      </w:pPr>
      <w:r w:rsidRPr="00E67D41">
        <w:rPr>
          <w:i/>
        </w:rPr>
        <w:tab/>
        <w:t xml:space="preserve">VALUE 12: </w:t>
      </w:r>
      <w:r w:rsidR="00E67D41" w:rsidRPr="00E67D41">
        <w:rPr>
          <w:i/>
        </w:rPr>
        <w:t>659 689 781 829</w:t>
      </w:r>
    </w:p>
    <w:p w14:paraId="31BFA334" w14:textId="77777777" w:rsidR="00A472F1" w:rsidRDefault="00A472F1"/>
    <w:p w14:paraId="1FE4DBCF" w14:textId="77777777" w:rsidR="00A472F1" w:rsidRDefault="00E67D41">
      <w:r>
        <w:rPr>
          <w:b/>
        </w:rPr>
        <w:t>3.</w:t>
      </w:r>
      <w:r w:rsidR="005D063A">
        <w:rPr>
          <w:b/>
        </w:rPr>
        <w:t>5.0 Conclusions</w:t>
      </w:r>
    </w:p>
    <w:p w14:paraId="29D1467A" w14:textId="77777777" w:rsidR="00A472F1" w:rsidRDefault="00E67D41" w:rsidP="00E67D41">
      <w:pPr>
        <w:ind w:firstLine="720"/>
      </w:pPr>
      <w:r>
        <w:t>3.5.1</w:t>
      </w:r>
      <w:r w:rsidR="005D063A">
        <w:tab/>
        <w:t xml:space="preserve">This script provides reliable tag generation from the data files produced by our DOSI system. This is essential functionality for organizing these data files into a database. With these tags, all recorded data can be grouped into categories and filtered by the information they contain. Because this script is capable of interpreting metadata and outputting tag values as text, these values can be easily passed onto what will become the next script in the database commit process. Further, because this system is capable of </w:t>
      </w:r>
      <w:r w:rsidR="005D063A">
        <w:rPr>
          <w:i/>
        </w:rPr>
        <w:t xml:space="preserve">interpreting </w:t>
      </w:r>
      <w:r w:rsidR="005D063A">
        <w:t>the formatting in the metadata rather than looking for keywords, it supports any arbitrary tag name as long as it follows the defined format, which is relevant for expanding this system to support different DOSI systems used in the clinic which produce a variance of tag names.</w:t>
      </w:r>
    </w:p>
    <w:sectPr w:rsidR="00A472F1">
      <w:headerReference w:type="default" r:id="rId1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7898C3" w14:textId="77777777" w:rsidR="002E7B49" w:rsidRDefault="002E7B49">
      <w:pPr>
        <w:spacing w:line="240" w:lineRule="auto"/>
      </w:pPr>
      <w:r>
        <w:separator/>
      </w:r>
    </w:p>
  </w:endnote>
  <w:endnote w:type="continuationSeparator" w:id="0">
    <w:p w14:paraId="6972B654" w14:textId="77777777" w:rsidR="002E7B49" w:rsidRDefault="002E7B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05519A" w14:textId="77777777" w:rsidR="002E7B49" w:rsidRDefault="002E7B49">
      <w:pPr>
        <w:spacing w:line="240" w:lineRule="auto"/>
      </w:pPr>
      <w:r>
        <w:separator/>
      </w:r>
    </w:p>
  </w:footnote>
  <w:footnote w:type="continuationSeparator" w:id="0">
    <w:p w14:paraId="7B36B689" w14:textId="77777777" w:rsidR="002E7B49" w:rsidRDefault="002E7B4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CBDC8F" w14:textId="77777777" w:rsidR="00A472F1" w:rsidRDefault="00A472F1"/>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472F1"/>
    <w:rsid w:val="001B4907"/>
    <w:rsid w:val="002E7B49"/>
    <w:rsid w:val="00323ACB"/>
    <w:rsid w:val="003A7FA4"/>
    <w:rsid w:val="00570355"/>
    <w:rsid w:val="00596796"/>
    <w:rsid w:val="005D063A"/>
    <w:rsid w:val="008075E4"/>
    <w:rsid w:val="00A472F1"/>
    <w:rsid w:val="00BC5451"/>
    <w:rsid w:val="00D95B15"/>
    <w:rsid w:val="00E67D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A66B1"/>
  <w15:docId w15:val="{0654D4D9-DA7A-4A00-8A68-C53CDC03C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customStyle="1" w:styleId="DocumentLabel">
    <w:name w:val="Document Label"/>
    <w:basedOn w:val="Normal"/>
    <w:next w:val="Normal"/>
    <w:rsid w:val="00323ACB"/>
    <w:pPr>
      <w:keepNext/>
      <w:keepLines/>
      <w:spacing w:before="400" w:after="120" w:line="240" w:lineRule="atLeast"/>
    </w:pPr>
    <w:rPr>
      <w:rFonts w:ascii="Arial Black" w:eastAsia="Times New Roman" w:hAnsi="Arial Black" w:cs="Times New Roman"/>
      <w:color w:val="auto"/>
      <w:spacing w:val="-5"/>
      <w:kern w:val="28"/>
      <w:sz w:val="96"/>
      <w:szCs w:val="20"/>
    </w:rPr>
  </w:style>
  <w:style w:type="paragraph" w:styleId="MessageHeader">
    <w:name w:val="Message Header"/>
    <w:basedOn w:val="BodyText"/>
    <w:link w:val="MessageHeaderChar"/>
    <w:semiHidden/>
    <w:rsid w:val="00323ACB"/>
    <w:pPr>
      <w:keepLines/>
      <w:spacing w:line="180" w:lineRule="atLeast"/>
      <w:ind w:left="1555" w:hanging="720"/>
    </w:pPr>
    <w:rPr>
      <w:rFonts w:eastAsia="Times New Roman" w:cs="Times New Roman"/>
      <w:color w:val="auto"/>
      <w:spacing w:val="-5"/>
      <w:sz w:val="20"/>
      <w:szCs w:val="20"/>
    </w:rPr>
  </w:style>
  <w:style w:type="character" w:customStyle="1" w:styleId="MessageHeaderChar">
    <w:name w:val="Message Header Char"/>
    <w:basedOn w:val="DefaultParagraphFont"/>
    <w:link w:val="MessageHeader"/>
    <w:semiHidden/>
    <w:rsid w:val="00323ACB"/>
    <w:rPr>
      <w:rFonts w:eastAsia="Times New Roman" w:cs="Times New Roman"/>
      <w:color w:val="auto"/>
      <w:spacing w:val="-5"/>
      <w:sz w:val="20"/>
      <w:szCs w:val="20"/>
    </w:rPr>
  </w:style>
  <w:style w:type="paragraph" w:customStyle="1" w:styleId="MessageHeaderFirst">
    <w:name w:val="Message Header First"/>
    <w:basedOn w:val="MessageHeader"/>
    <w:next w:val="MessageHeader"/>
    <w:rsid w:val="00323ACB"/>
    <w:pPr>
      <w:spacing w:before="220"/>
    </w:pPr>
  </w:style>
  <w:style w:type="character" w:customStyle="1" w:styleId="MessageHeaderLabel">
    <w:name w:val="Message Header Label"/>
    <w:rsid w:val="00323ACB"/>
    <w:rPr>
      <w:rFonts w:ascii="Arial Black" w:hAnsi="Arial Black"/>
      <w:spacing w:val="-10"/>
      <w:sz w:val="18"/>
    </w:rPr>
  </w:style>
  <w:style w:type="paragraph" w:customStyle="1" w:styleId="MessageHeaderLast">
    <w:name w:val="Message Header Last"/>
    <w:basedOn w:val="MessageHeader"/>
    <w:next w:val="BodyText"/>
    <w:rsid w:val="00323ACB"/>
    <w:pPr>
      <w:pBdr>
        <w:bottom w:val="single" w:sz="6" w:space="15" w:color="auto"/>
      </w:pBdr>
      <w:spacing w:after="320"/>
    </w:pPr>
  </w:style>
  <w:style w:type="paragraph" w:styleId="BodyText">
    <w:name w:val="Body Text"/>
    <w:basedOn w:val="Normal"/>
    <w:link w:val="BodyTextChar"/>
    <w:uiPriority w:val="99"/>
    <w:semiHidden/>
    <w:unhideWhenUsed/>
    <w:rsid w:val="00323ACB"/>
    <w:pPr>
      <w:spacing w:after="120"/>
    </w:pPr>
  </w:style>
  <w:style w:type="character" w:customStyle="1" w:styleId="BodyTextChar">
    <w:name w:val="Body Text Char"/>
    <w:basedOn w:val="DefaultParagraphFont"/>
    <w:link w:val="BodyText"/>
    <w:uiPriority w:val="99"/>
    <w:semiHidden/>
    <w:rsid w:val="00323ACB"/>
  </w:style>
  <w:style w:type="paragraph" w:styleId="BalloonText">
    <w:name w:val="Balloon Text"/>
    <w:basedOn w:val="Normal"/>
    <w:link w:val="BalloonTextChar"/>
    <w:uiPriority w:val="99"/>
    <w:semiHidden/>
    <w:unhideWhenUsed/>
    <w:rsid w:val="003A7FA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7FA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image" Target="media/image7.png"/><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1</Pages>
  <Words>1670</Words>
  <Characters>9524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Solomon Utain</cp:lastModifiedBy>
  <cp:revision>9</cp:revision>
  <cp:lastPrinted>2017-02-28T20:57:00Z</cp:lastPrinted>
  <dcterms:created xsi:type="dcterms:W3CDTF">2017-02-28T17:49:00Z</dcterms:created>
  <dcterms:modified xsi:type="dcterms:W3CDTF">2017-02-28T20:57:00Z</dcterms:modified>
</cp:coreProperties>
</file>