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</w:p>
    <w:p w:rsidR="003B7C6A" w:rsidRDefault="003B7C6A" w:rsidP="003B7C6A">
      <w:pPr>
        <w:rPr>
          <w:rFonts w:ascii="Franklin Gothic Book" w:eastAsia="Arial Unicode MS" w:hAnsi="Franklin Gothic Book" w:cs="Arial"/>
        </w:rPr>
      </w:pPr>
      <w:r w:rsidRPr="00CB6012">
        <w:rPr>
          <w:rFonts w:ascii="Franklin Gothic Book" w:eastAsia="Arial Unicode MS" w:hAnsi="Franklin Gothic Book" w:cs="Arial"/>
          <w:b/>
        </w:rPr>
        <w:t xml:space="preserve">(EIA) </w:t>
      </w:r>
      <w:r>
        <w:rPr>
          <w:rFonts w:ascii="Franklin Gothic Book" w:eastAsia="Arial Unicode MS" w:hAnsi="Franklin Gothic Book" w:cs="Arial"/>
          <w:b/>
        </w:rPr>
        <w:t xml:space="preserve"> </w:t>
      </w:r>
      <w:r w:rsidRPr="00CB6012">
        <w:rPr>
          <w:rFonts w:ascii="Franklin Gothic Book" w:eastAsia="Arial Unicode MS" w:hAnsi="Franklin Gothic Book" w:cs="Arial"/>
        </w:rPr>
        <w:t xml:space="preserve">Electronic Industries Association </w:t>
      </w:r>
    </w:p>
    <w:p w:rsidR="003B7C6A" w:rsidRDefault="003B7C6A" w:rsidP="003B7C6A">
      <w:pPr>
        <w:rPr>
          <w:rFonts w:ascii="Franklin Gothic Book" w:eastAsia="Arial Unicode MS" w:hAnsi="Franklin Gothic Book" w:cs="Arial"/>
        </w:rPr>
      </w:pPr>
      <w:r w:rsidRPr="00CB6012">
        <w:rPr>
          <w:rFonts w:ascii="Franklin Gothic Book" w:eastAsia="Arial Unicode MS" w:hAnsi="Franklin Gothic Book" w:cs="Arial"/>
          <w:b/>
        </w:rPr>
        <w:t xml:space="preserve">(IETF) </w:t>
      </w:r>
      <w:r w:rsidRPr="00CB6012">
        <w:rPr>
          <w:rFonts w:ascii="Franklin Gothic Book" w:eastAsia="Arial Unicode MS" w:hAnsi="Franklin Gothic Book" w:cs="Arial"/>
        </w:rPr>
        <w:t xml:space="preserve">Internet Engineering Task Force </w:t>
      </w:r>
    </w:p>
    <w:p w:rsidR="003B7C6A" w:rsidRPr="003B7C6A" w:rsidRDefault="003B7C6A" w:rsidP="003B7C6A">
      <w:pPr>
        <w:rPr>
          <w:rFonts w:ascii="Franklin Gothic Book" w:eastAsia="Arial Unicode MS" w:hAnsi="Franklin Gothic Book" w:cs="Arial"/>
        </w:rPr>
      </w:pPr>
      <w:bookmarkStart w:id="0" w:name="_GoBack"/>
      <w:bookmarkEnd w:id="0"/>
      <w:r w:rsidRPr="00CB6012">
        <w:rPr>
          <w:rFonts w:ascii="Franklin Gothic Book" w:eastAsia="Arial Unicode MS" w:hAnsi="Franklin Gothic Book" w:cs="Arial"/>
        </w:rPr>
        <w:t xml:space="preserve"> </w:t>
      </w:r>
      <w:r w:rsidRPr="00CB6012">
        <w:rPr>
          <w:rFonts w:ascii="Franklin Gothic Book" w:eastAsia="Arial Unicode MS" w:hAnsi="Franklin Gothic Book" w:cs="Arial"/>
          <w:b/>
        </w:rPr>
        <w:t xml:space="preserve">(ISO) </w:t>
      </w:r>
      <w:r>
        <w:rPr>
          <w:rFonts w:ascii="Franklin Gothic Book" w:eastAsia="Arial Unicode MS" w:hAnsi="Franklin Gothic Book" w:cs="Arial"/>
          <w:b/>
        </w:rPr>
        <w:t xml:space="preserve"> </w:t>
      </w:r>
      <w:r w:rsidRPr="00CB6012">
        <w:rPr>
          <w:rFonts w:ascii="Franklin Gothic Book" w:eastAsia="Arial Unicode MS" w:hAnsi="Franklin Gothic Book" w:cs="Arial"/>
        </w:rPr>
        <w:t>International Organization for Standardization</w:t>
      </w:r>
      <w:r w:rsidRPr="00CB6012">
        <w:rPr>
          <w:rFonts w:ascii="Franklin Gothic Book" w:eastAsia="Arial Unicode MS" w:hAnsi="Franklin Gothic Book" w:cs="Arial"/>
          <w:b/>
        </w:rPr>
        <w:t xml:space="preserve"> </w:t>
      </w:r>
    </w:p>
    <w:p w:rsidR="003B7C6A" w:rsidRPr="003B7C6A" w:rsidRDefault="003B7C6A" w:rsidP="003B7C6A">
      <w:pPr>
        <w:rPr>
          <w:rFonts w:ascii="Franklin Gothic Book" w:eastAsia="Arial Unicode MS" w:hAnsi="Franklin Gothic Book" w:cs="Arial"/>
          <w:b/>
        </w:rPr>
      </w:pPr>
      <w:r>
        <w:rPr>
          <w:rFonts w:ascii="Franklin Gothic Book" w:eastAsia="Arial Unicode MS" w:hAnsi="Franklin Gothic Book" w:cs="Arial"/>
          <w:b/>
        </w:rPr>
        <w:t xml:space="preserve">(SMTP)  </w:t>
      </w:r>
      <w:r w:rsidRPr="003B7C6A">
        <w:rPr>
          <w:rFonts w:ascii="Franklin Gothic Book" w:eastAsia="Arial Unicode MS" w:hAnsi="Franklin Gothic Book" w:cs="Arial"/>
        </w:rPr>
        <w:t>Simple Mail Transfer Protocol</w:t>
      </w:r>
      <w:r w:rsidRPr="003B7C6A">
        <w:rPr>
          <w:rFonts w:ascii="Franklin Gothic Book" w:eastAsia="Arial Unicode MS" w:hAnsi="Franklin Gothic Book" w:cs="Arial"/>
          <w:b/>
        </w:rPr>
        <w:t xml:space="preserve"> </w:t>
      </w:r>
    </w:p>
    <w:p w:rsidR="003B7C6A" w:rsidRPr="003B7C6A" w:rsidRDefault="003B7C6A" w:rsidP="003B7C6A">
      <w:pPr>
        <w:rPr>
          <w:rFonts w:ascii="Franklin Gothic Book" w:eastAsia="Arial Unicode MS" w:hAnsi="Franklin Gothic Book" w:cs="Arial"/>
        </w:rPr>
      </w:pPr>
      <w:r>
        <w:rPr>
          <w:rFonts w:ascii="Franklin Gothic Book" w:eastAsia="Arial Unicode MS" w:hAnsi="Franklin Gothic Book" w:cs="Arial"/>
          <w:b/>
        </w:rPr>
        <w:t xml:space="preserve">(DNS)  </w:t>
      </w:r>
      <w:r w:rsidRPr="003B7C6A">
        <w:rPr>
          <w:rFonts w:ascii="Franklin Gothic Book" w:eastAsia="Arial Unicode MS" w:hAnsi="Franklin Gothic Book" w:cs="Arial"/>
        </w:rPr>
        <w:t xml:space="preserve">Domain Name System </w:t>
      </w:r>
    </w:p>
    <w:p w:rsidR="003B7C6A" w:rsidRPr="003B7C6A" w:rsidRDefault="003B7C6A" w:rsidP="003B7C6A">
      <w:pPr>
        <w:rPr>
          <w:rFonts w:ascii="Franklin Gothic Book" w:eastAsia="Arial Unicode MS" w:hAnsi="Franklin Gothic Book" w:cs="Arial"/>
          <w:b/>
        </w:rPr>
      </w:pPr>
      <w:r>
        <w:rPr>
          <w:rFonts w:ascii="Franklin Gothic Book" w:eastAsia="Arial Unicode MS" w:hAnsi="Franklin Gothic Book" w:cs="Arial"/>
          <w:b/>
        </w:rPr>
        <w:t xml:space="preserve">(TFTP) </w:t>
      </w:r>
      <w:r w:rsidRPr="003B7C6A">
        <w:rPr>
          <w:rFonts w:ascii="Franklin Gothic Book" w:eastAsia="Arial Unicode MS" w:hAnsi="Franklin Gothic Book" w:cs="Arial"/>
        </w:rPr>
        <w:t>Trivial File Transfer Protocol</w:t>
      </w:r>
      <w:r w:rsidRPr="003B7C6A">
        <w:rPr>
          <w:rFonts w:ascii="Franklin Gothic Book" w:eastAsia="Arial Unicode MS" w:hAnsi="Franklin Gothic Book" w:cs="Arial"/>
          <w:b/>
        </w:rPr>
        <w:t xml:space="preserve"> </w:t>
      </w:r>
    </w:p>
    <w:p w:rsidR="003B7C6A" w:rsidRPr="003B7C6A" w:rsidRDefault="003B7C6A" w:rsidP="003B7C6A">
      <w:pPr>
        <w:rPr>
          <w:rFonts w:ascii="Franklin Gothic Book" w:eastAsia="Arial Unicode MS" w:hAnsi="Franklin Gothic Book" w:cs="Arial"/>
          <w:b/>
        </w:rPr>
      </w:pPr>
      <w:r w:rsidRPr="003B7C6A">
        <w:rPr>
          <w:rFonts w:ascii="Franklin Gothic Book" w:eastAsia="Arial Unicode MS" w:hAnsi="Franklin Gothic Book" w:cs="Arial"/>
          <w:b/>
        </w:rPr>
        <w:t>(SFTP)</w:t>
      </w:r>
      <w:r>
        <w:rPr>
          <w:rFonts w:ascii="Franklin Gothic Book" w:eastAsia="Arial Unicode MS" w:hAnsi="Franklin Gothic Book" w:cs="Arial"/>
          <w:b/>
        </w:rPr>
        <w:t xml:space="preserve"> </w:t>
      </w:r>
      <w:r w:rsidRPr="003B7C6A">
        <w:rPr>
          <w:rFonts w:ascii="Franklin Gothic Book" w:eastAsia="Arial Unicode MS" w:hAnsi="Franklin Gothic Book" w:cs="Arial"/>
        </w:rPr>
        <w:t>Simple File Transfer Protocol</w:t>
      </w:r>
      <w:r w:rsidRPr="003B7C6A">
        <w:rPr>
          <w:rFonts w:ascii="Franklin Gothic Book" w:eastAsia="Arial Unicode MS" w:hAnsi="Franklin Gothic Book" w:cs="Arial"/>
          <w:b/>
        </w:rPr>
        <w:t xml:space="preserve"> </w:t>
      </w:r>
    </w:p>
    <w:p w:rsidR="003B7C6A" w:rsidRPr="003B7C6A" w:rsidRDefault="003B7C6A" w:rsidP="003B7C6A">
      <w:pPr>
        <w:rPr>
          <w:rFonts w:ascii="Franklin Gothic Book" w:eastAsia="Arial Unicode MS" w:hAnsi="Franklin Gothic Book" w:cs="Arial"/>
          <w:b/>
        </w:rPr>
      </w:pPr>
    </w:p>
    <w:p w:rsidR="003B7C6A" w:rsidRDefault="003B7C6A" w:rsidP="003B7C6A">
      <w:pPr>
        <w:rPr>
          <w:rFonts w:ascii="Franklin Gothic Book" w:eastAsia="Arial Unicode MS" w:hAnsi="Franklin Gothic Book" w:cs="Arial"/>
          <w:b/>
        </w:rPr>
      </w:pPr>
    </w:p>
    <w:p w:rsidR="003B7C6A" w:rsidRPr="003B7C6A" w:rsidRDefault="003B7C6A" w:rsidP="003B7C6A">
      <w:pPr>
        <w:rPr>
          <w:rFonts w:ascii="Franklin Gothic Book" w:hAnsi="Franklin Gothic Book" w:cs="Arial"/>
        </w:rPr>
      </w:pP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proofErr w:type="gramStart"/>
      <w:r>
        <w:rPr>
          <w:rFonts w:ascii="Franklin Gothic Book" w:hAnsi="Franklin Gothic Book" w:cs="Arial"/>
          <w:b/>
          <w:lang w:val="en-US"/>
        </w:rPr>
        <w:t>HTTP  (</w:t>
      </w:r>
      <w:proofErr w:type="gramEnd"/>
      <w:r>
        <w:rPr>
          <w:rFonts w:ascii="Franklin Gothic Book" w:hAnsi="Franklin Gothic Book" w:cs="Arial"/>
          <w:b/>
          <w:lang w:val="en-US"/>
        </w:rPr>
        <w:t>Hypertext Transfer Protocol)</w:t>
      </w:r>
      <w:r>
        <w:rPr>
          <w:rFonts w:ascii="Franklin Gothic Book" w:hAnsi="Franklin Gothic Book" w:cs="Arial"/>
          <w:lang w:val="en-US"/>
        </w:rPr>
        <w:t xml:space="preserve"> : The communications protocol used to connect to Web servers on the Internet or on a local network (intranet). Its primary function is to establish a connection with the server and send HTML pages back to the user's browser.</w:t>
      </w: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r>
        <w:rPr>
          <w:rFonts w:ascii="Franklin Gothic Book" w:hAnsi="Franklin Gothic Book" w:cs="Arial"/>
          <w:b/>
          <w:lang w:val="en-US"/>
        </w:rPr>
        <w:t>I</w:t>
      </w:r>
      <w:r>
        <w:rPr>
          <w:rFonts w:ascii="Franklin Gothic Book" w:hAnsi="Franklin Gothic Book" w:cs="Arial"/>
          <w:b/>
          <w:lang w:val="en-US"/>
        </w:rPr>
        <w:t>MAP (Internet Message Access Protocol)</w:t>
      </w:r>
      <w:r>
        <w:rPr>
          <w:rFonts w:ascii="Franklin Gothic Book" w:hAnsi="Franklin Gothic Book" w:cs="Arial"/>
          <w:lang w:val="en-US"/>
        </w:rPr>
        <w:t xml:space="preserve"> is a standard protocol for accessing e-mail from your local server. </w:t>
      </w: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proofErr w:type="gramStart"/>
      <w:r>
        <w:rPr>
          <w:rFonts w:ascii="Franklin Gothic Book" w:hAnsi="Franklin Gothic Book" w:cs="Arial"/>
          <w:b/>
          <w:lang w:val="en-US"/>
        </w:rPr>
        <w:t>NIC  (</w:t>
      </w:r>
      <w:proofErr w:type="gramEnd"/>
      <w:r>
        <w:rPr>
          <w:rFonts w:ascii="Franklin Gothic Book" w:hAnsi="Franklin Gothic Book" w:cs="Arial"/>
          <w:b/>
          <w:lang w:val="en-US"/>
        </w:rPr>
        <w:t>Network interface card</w:t>
      </w:r>
      <w:r>
        <w:rPr>
          <w:rFonts w:ascii="Franklin Gothic Book" w:hAnsi="Franklin Gothic Book" w:cs="Arial"/>
          <w:lang w:val="en-US"/>
        </w:rPr>
        <w:t>, network adapter, LAN adapter or physical network interface, and by similar terms) is a computer hardware component that connects a computer to a computer network.</w:t>
      </w: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r>
        <w:rPr>
          <w:rFonts w:ascii="Franklin Gothic Book" w:hAnsi="Franklin Gothic Book" w:cs="Arial"/>
          <w:lang w:val="en-US"/>
        </w:rPr>
        <w:t>(</w:t>
      </w:r>
      <w:proofErr w:type="gramStart"/>
      <w:r>
        <w:rPr>
          <w:rFonts w:ascii="Franklin Gothic Book" w:hAnsi="Franklin Gothic Book" w:cs="Arial"/>
          <w:b/>
          <w:lang w:val="en-US"/>
        </w:rPr>
        <w:t>SMTP  (</w:t>
      </w:r>
      <w:proofErr w:type="gramEnd"/>
      <w:r>
        <w:rPr>
          <w:rFonts w:ascii="Franklin Gothic Book" w:hAnsi="Franklin Gothic Book" w:cs="Arial"/>
          <w:b/>
          <w:lang w:val="en-US"/>
        </w:rPr>
        <w:t>Simple Mail Transfer Protocol)</w:t>
      </w:r>
      <w:r>
        <w:rPr>
          <w:rFonts w:ascii="Franklin Gothic Book" w:hAnsi="Franklin Gothic Book" w:cs="Arial"/>
          <w:lang w:val="en-US"/>
        </w:rPr>
        <w:t xml:space="preserve"> . A protocol for sending e-mail messages between servers. Most e-mail systems that send mail over the Internet use SMTP to send messages from one server to another; the messages can then be retrieved with an e-mail client using either POP or IMAP.</w:t>
      </w: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r>
        <w:rPr>
          <w:rFonts w:ascii="Franklin Gothic Book" w:hAnsi="Franklin Gothic Book" w:cs="Arial"/>
          <w:b/>
          <w:lang w:val="en-US"/>
        </w:rPr>
        <w:t>DHCP (dynamic host configuration protocol):</w:t>
      </w:r>
      <w:r>
        <w:rPr>
          <w:rFonts w:ascii="Franklin Gothic Book" w:hAnsi="Franklin Gothic Book" w:cs="Arial"/>
          <w:lang w:val="en-US"/>
        </w:rPr>
        <w:t xml:space="preserve"> A protocol that enables a DHCP server to set TCP/IP settings automatically for a DHCP client. Used to assign IP addresses dynamically to client hosts</w:t>
      </w: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r>
        <w:rPr>
          <w:rFonts w:ascii="Franklin Gothic Book" w:hAnsi="Franklin Gothic Book" w:cs="Arial"/>
          <w:lang w:val="en-US"/>
        </w:rPr>
        <w:t xml:space="preserve"> </w:t>
      </w:r>
      <w:r>
        <w:rPr>
          <w:rFonts w:ascii="Franklin Gothic Book" w:hAnsi="Franklin Gothic Book" w:cs="Arial"/>
          <w:b/>
          <w:lang w:val="en-US"/>
        </w:rPr>
        <w:t xml:space="preserve">SSH (Secure Shell), </w:t>
      </w:r>
      <w:r>
        <w:rPr>
          <w:rFonts w:ascii="Franklin Gothic Book" w:hAnsi="Franklin Gothic Book" w:cs="Arial"/>
          <w:lang w:val="en-US"/>
        </w:rPr>
        <w:t>sometimes known as Secure Socket Shell, is a UNIX-based command interface and protocol for securely getting access to a remote computer. It is widely used by network administrators to control Web and other kinds of servers remotely.</w:t>
      </w: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r>
        <w:rPr>
          <w:rFonts w:ascii="Franklin Gothic Book" w:hAnsi="Franklin Gothic Book" w:cs="Arial"/>
          <w:lang w:val="en-US"/>
        </w:rPr>
        <w:t xml:space="preserve"> </w:t>
      </w:r>
      <w:r>
        <w:rPr>
          <w:rFonts w:ascii="Franklin Gothic Book" w:hAnsi="Franklin Gothic Book" w:cs="Arial"/>
          <w:b/>
          <w:lang w:val="en-US"/>
        </w:rPr>
        <w:t>WLAN (Wireless local area network</w:t>
      </w:r>
      <w:r>
        <w:rPr>
          <w:rFonts w:ascii="Franklin Gothic Book" w:hAnsi="Franklin Gothic Book" w:cs="Arial"/>
          <w:lang w:val="en-US"/>
        </w:rPr>
        <w:t xml:space="preserve">), is a wireless computer network that links two or more devices using a wireless distribution method (often spread-spectrum or OFDM radio) within a limited area such as a home, school, computer laboratory, or office building. </w:t>
      </w:r>
    </w:p>
    <w:p w:rsidR="003B7C6A" w:rsidRDefault="003B7C6A" w:rsidP="003B7C6A">
      <w:pPr>
        <w:jc w:val="both"/>
        <w:rPr>
          <w:rFonts w:ascii="Franklin Gothic Book" w:hAnsi="Franklin Gothic Book" w:cs="Arial"/>
          <w:lang w:val="en-US"/>
        </w:rPr>
      </w:pPr>
      <w:r>
        <w:rPr>
          <w:rFonts w:ascii="Franklin Gothic Book" w:hAnsi="Franklin Gothic Book" w:cs="Arial"/>
          <w:lang w:val="en-US"/>
        </w:rPr>
        <w:t xml:space="preserve"> </w:t>
      </w:r>
      <w:r>
        <w:rPr>
          <w:rFonts w:ascii="Franklin Gothic Book" w:hAnsi="Franklin Gothic Book" w:cs="Arial"/>
          <w:b/>
          <w:lang w:val="en-US"/>
        </w:rPr>
        <w:t>ISP (Internet service provider),</w:t>
      </w:r>
      <w:r>
        <w:rPr>
          <w:rFonts w:ascii="Franklin Gothic Book" w:hAnsi="Franklin Gothic Book" w:cs="Arial"/>
          <w:lang w:val="en-US"/>
        </w:rPr>
        <w:t xml:space="preserve"> is a company that provides individuals and other companies access to the Internet and other related services such as Web site building and virtual hosting.</w:t>
      </w:r>
    </w:p>
    <w:p w:rsidR="002126BD" w:rsidRDefault="002126BD"/>
    <w:p w:rsidR="003B7C6A" w:rsidRDefault="003B7C6A"/>
    <w:sectPr w:rsidR="003B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6A"/>
    <w:rsid w:val="002126BD"/>
    <w:rsid w:val="003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Lang</dc:creator>
  <cp:lastModifiedBy>Drew Lang</cp:lastModifiedBy>
  <cp:revision>1</cp:revision>
  <dcterms:created xsi:type="dcterms:W3CDTF">2016-04-04T11:39:00Z</dcterms:created>
  <dcterms:modified xsi:type="dcterms:W3CDTF">2016-04-04T11:50:00Z</dcterms:modified>
</cp:coreProperties>
</file>