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32" w:rsidRDefault="00260832">
      <w:r>
        <w:t xml:space="preserve">ESTRATEGIAS DE DISEÑO </w:t>
      </w:r>
    </w:p>
    <w:p w:rsidR="00260832" w:rsidRDefault="00260832">
      <w:r>
        <w:t xml:space="preserve">En el presente documento se plasmarán todas las decisiones adoptadas en el diseño y desarrollo de la base de datos, y la implementación de la aplicación asociada. </w:t>
      </w:r>
    </w:p>
    <w:p w:rsidR="00260832" w:rsidRDefault="00260832">
      <w:r>
        <w:t>IMPORTANTE: Se considera que quien ejecute la aplicación t</w:t>
      </w:r>
      <w:r>
        <w:t>enga creada la Base de Datos GD1C2018</w:t>
      </w:r>
      <w:r>
        <w:t xml:space="preserve">. </w:t>
      </w:r>
    </w:p>
    <w:p w:rsidR="00260832" w:rsidRDefault="00260832">
      <w:r>
        <w:t xml:space="preserve">DECISIONES TOMADAS EN LA MIGRACION DE DATOS </w:t>
      </w:r>
    </w:p>
    <w:p w:rsidR="00260832" w:rsidRDefault="00B10DDA" w:rsidP="00B10DDA">
      <w:pPr>
        <w:pStyle w:val="Prrafodelista"/>
        <w:numPr>
          <w:ilvl w:val="0"/>
          <w:numId w:val="1"/>
        </w:numPr>
      </w:pPr>
      <w:r>
        <w:t>Se cargan inicialmente 3</w:t>
      </w:r>
      <w:r>
        <w:t xml:space="preserve"> roles: Administrador, Recepcionista y </w:t>
      </w:r>
      <w:proofErr w:type="spellStart"/>
      <w:r>
        <w:t>Guest</w:t>
      </w:r>
      <w:proofErr w:type="spellEnd"/>
      <w:r>
        <w:t>.</w:t>
      </w:r>
    </w:p>
    <w:p w:rsidR="00B10DDA" w:rsidRDefault="00B10DDA" w:rsidP="00B10DDA">
      <w:pPr>
        <w:pStyle w:val="Prrafodelista"/>
        <w:numPr>
          <w:ilvl w:val="0"/>
          <w:numId w:val="1"/>
        </w:numPr>
      </w:pPr>
      <w:r>
        <w:t xml:space="preserve">Dos clientes no pueden poseer el mismo tipo y Nro. de Documento, ni tampoco  pueden existir clientes con el mismo mail. </w:t>
      </w:r>
      <w:r>
        <w:t>E</w:t>
      </w:r>
      <w:r>
        <w:t>n la Tabla Maestra de datos, esta condición no se cumple, y aparecen clientes con mismo nro. y Tipo de Documento, así como también con el mismo mail. La técnica utilizada en la resolución fue la creación</w:t>
      </w:r>
      <w:r>
        <w:t xml:space="preserve"> de un atributo llamado </w:t>
      </w:r>
      <w:proofErr w:type="spellStart"/>
      <w:r>
        <w:t>Cliente_consistente</w:t>
      </w:r>
      <w:proofErr w:type="spellEnd"/>
      <w:r>
        <w:t xml:space="preserve"> de tipo bit, en el cual al cliente con un código mayor, que cumpla el problema se le coloca 0 en </w:t>
      </w:r>
      <w:r>
        <w:t xml:space="preserve"> </w:t>
      </w:r>
      <w:proofErr w:type="spellStart"/>
      <w:r>
        <w:t>Cliente_consistente</w:t>
      </w:r>
      <w:proofErr w:type="spellEnd"/>
      <w:r>
        <w:t xml:space="preserve"> </w:t>
      </w:r>
      <w:r>
        <w:t>y al otro se le coloca un 1. De esta forma</w:t>
      </w:r>
      <w:r>
        <w:t xml:space="preserve"> no se pierden los datos de la tabla maestra, </w:t>
      </w:r>
      <w:r w:rsidR="00021DC2">
        <w:t>y obtenemos una tabla cliente, con un estado que informa su consistencia</w:t>
      </w:r>
      <w:r>
        <w:t>.</w:t>
      </w:r>
    </w:p>
    <w:p w:rsidR="00021DC2" w:rsidRDefault="00021DC2" w:rsidP="00B10DDA">
      <w:pPr>
        <w:pStyle w:val="Prrafodelista"/>
        <w:numPr>
          <w:ilvl w:val="0"/>
          <w:numId w:val="1"/>
        </w:numPr>
      </w:pPr>
      <w:r>
        <w:t xml:space="preserve">En la tabla maestra de datos, hay facturas con sus correspondientes ítems, pero la suma de sus ítems no es igual al total de la factura. </w:t>
      </w:r>
      <w:r>
        <w:t xml:space="preserve">La técnica utilizada en la resolución fue la creación de un atributo llamado </w:t>
      </w:r>
      <w:proofErr w:type="spellStart"/>
      <w:r>
        <w:t>Factura</w:t>
      </w:r>
      <w:r>
        <w:t>_consistente</w:t>
      </w:r>
      <w:proofErr w:type="spellEnd"/>
      <w:r>
        <w:t xml:space="preserve"> </w:t>
      </w:r>
      <w:r>
        <w:t>de tipo bit</w:t>
      </w:r>
      <w:r>
        <w:t xml:space="preserve">, el cual se coloca en 0 cuando la igualdad no se cumple y en caso contrario se coloca 1. </w:t>
      </w:r>
      <w:r>
        <w:t xml:space="preserve">De esta forma no se pierden los datos de la tabla maestra, y obtenemos una tabla </w:t>
      </w:r>
      <w:r>
        <w:t>factura</w:t>
      </w:r>
      <w:r>
        <w:t>, con un estado que informa su consistencia</w:t>
      </w:r>
      <w:r>
        <w:t>, las facturas con estado de consistente = 0, no son tomadas en cuenta para los cálculos hechos posteriormente</w:t>
      </w:r>
      <w:r>
        <w:t>.</w:t>
      </w:r>
    </w:p>
    <w:p w:rsidR="00260832" w:rsidRDefault="00260832">
      <w:r>
        <w:t xml:space="preserve">DECISIONES TOMADAS EN EL DISEÑO DEL DER (VER DER ADJUNTO) </w:t>
      </w:r>
      <w:bookmarkStart w:id="0" w:name="_GoBack"/>
      <w:bookmarkEnd w:id="0"/>
    </w:p>
    <w:p w:rsidR="00260832" w:rsidRDefault="00260832"/>
    <w:p w:rsidR="00260832" w:rsidRDefault="00260832">
      <w:r>
        <w:t xml:space="preserve">DECISIONES TOMADAS EN EL FUNCIONAMIENTO DE LA APLICACIÓN DESKTOP  </w:t>
      </w:r>
    </w:p>
    <w:p w:rsidR="00260832" w:rsidRDefault="00260832"/>
    <w:p w:rsidR="00C14605" w:rsidRDefault="00260832">
      <w:r>
        <w:t xml:space="preserve">PERFORMANCE A fines de poder darles valores de referencia, les indicamos los tiempos que ha demorado la ejecución del script en las máquinas de los integrantes del presente grupo. La ejecución demora alrededor de </w:t>
      </w:r>
    </w:p>
    <w:sectPr w:rsidR="00C146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070B"/>
    <w:multiLevelType w:val="hybridMultilevel"/>
    <w:tmpl w:val="DCFE8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0C"/>
    <w:rsid w:val="00021DC2"/>
    <w:rsid w:val="00260832"/>
    <w:rsid w:val="005C0ACE"/>
    <w:rsid w:val="00A76A88"/>
    <w:rsid w:val="00B10DDA"/>
    <w:rsid w:val="00FE5D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670E-883B-48FB-88F2-12836FC6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2018-07-02T02:19:00Z</dcterms:created>
  <dcterms:modified xsi:type="dcterms:W3CDTF">2018-07-02T02:48:00Z</dcterms:modified>
</cp:coreProperties>
</file>