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n0yevmb22y8j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131259" cy="1320304"/>
            <wp:effectExtent b="0" l="0" r="0" t="0"/>
            <wp:docPr descr="http://blogs.espe.edu.ec/wp-content/uploads/2013/09/LOGO-PRINCIPAL7.png" id="1" name="image2.png"/>
            <a:graphic>
              <a:graphicData uri="http://schemas.openxmlformats.org/drawingml/2006/picture">
                <pic:pic>
                  <pic:nvPicPr>
                    <pic:cNvPr descr="http://blogs.espe.edu.ec/wp-content/uploads/2013/09/LOGO-PRINCIPAL7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1259" cy="132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qgvbgsnppd8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SISTEMA DE CONTROL DE VENTAS DE CLIENTES PARA EL ALMACÉN PAUL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Integrantes: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Solange Pico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Victoria Espinosa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Tutor:</w:t>
      </w:r>
    </w:p>
    <w:p w:rsidR="00000000" w:rsidDel="00000000" w:rsidP="00000000" w:rsidRDefault="00000000" w:rsidRPr="00000000">
      <w:pPr>
        <w:spacing w:after="240" w:line="259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Ing. Jenny Ruiz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ppvx9hbgc9f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iwck69jpy7o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63t1ohbgx6v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perhiokl7n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left"/>
        <w:rPr>
          <w:rFonts w:ascii="Calibri" w:cs="Calibri" w:eastAsia="Calibri" w:hAnsi="Calibri"/>
        </w:rPr>
      </w:pPr>
      <w:bookmarkStart w:colFirst="0" w:colLast="0" w:name="_hrscl8qvv3ju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Modelo Conceptual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879667nt7qo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fo3e3eg7jkb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gjdgx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05463" cy="404213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28833" l="31074" r="28249" t="19123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04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Físico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72113" cy="454463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30565" l="32366" r="31364" t="16065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454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5.png"/><Relationship Id="rId7" Type="http://schemas.openxmlformats.org/officeDocument/2006/relationships/image" Target="media/image6.png"/></Relationships>
</file>