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Header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6E42B1" w:rsidRPr="00E221BD" w:rsidRDefault="004F1056" w:rsidP="00637831">
            <w:r>
              <w:t>24/10/18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Header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:rsidR="006E42B1" w:rsidRPr="00E221BD" w:rsidRDefault="00E30B29" w:rsidP="00637831">
            <w:r>
              <w:t>21/11/18</w:t>
            </w:r>
          </w:p>
        </w:tc>
      </w:tr>
    </w:tbl>
    <w:p w:rsidR="006E42B1" w:rsidRPr="00826E5A" w:rsidRDefault="006E42B1" w:rsidP="006E42B1"/>
    <w:p w:rsidR="006E42B1" w:rsidRDefault="006E42B1" w:rsidP="006E42B1">
      <w:pPr>
        <w:pStyle w:val="Heading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6120"/>
      </w:tblGrid>
      <w:tr w:rsidR="006E42B1" w:rsidTr="00204A01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:rsidR="006E42B1" w:rsidRPr="004556F9" w:rsidRDefault="006E42B1" w:rsidP="0063783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6E42B1" w:rsidRPr="004556F9" w:rsidRDefault="006E42B1" w:rsidP="00637831">
            <w:pPr>
              <w:ind w:right="-25"/>
              <w:jc w:val="center"/>
              <w:rPr>
                <w:rFonts w:cs="Arial"/>
                <w:b/>
                <w:sz w:val="20"/>
                <w:szCs w:val="20"/>
              </w:rPr>
            </w:pPr>
            <w:r w:rsidRPr="004556F9">
              <w:rPr>
                <w:rFonts w:cs="Arial"/>
                <w:b/>
                <w:sz w:val="20"/>
                <w:szCs w:val="20"/>
              </w:rPr>
              <w:t>Status</w:t>
            </w:r>
          </w:p>
        </w:tc>
        <w:tc>
          <w:tcPr>
            <w:tcW w:w="6120" w:type="dxa"/>
            <w:shd w:val="clear" w:color="auto" w:fill="DBE5F1" w:themeFill="accent1" w:themeFillTint="33"/>
            <w:vAlign w:val="center"/>
          </w:tcPr>
          <w:p w:rsidR="006E42B1" w:rsidRPr="004556F9" w:rsidRDefault="006E42B1" w:rsidP="00637831">
            <w:pPr>
              <w:ind w:right="-25"/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Comentário / Ação Requerida</w:t>
            </w:r>
          </w:p>
        </w:tc>
      </w:tr>
      <w:tr w:rsidR="006E42B1" w:rsidRPr="00512219" w:rsidTr="00E30B29">
        <w:trPr>
          <w:trHeight w:val="305"/>
        </w:trPr>
        <w:tc>
          <w:tcPr>
            <w:tcW w:w="2313" w:type="dxa"/>
            <w:vAlign w:val="center"/>
          </w:tcPr>
          <w:p w:rsidR="006E42B1" w:rsidRPr="004556F9" w:rsidRDefault="00D175D8" w:rsidP="00637831">
            <w:pPr>
              <w:jc w:val="center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Prazo (SPI)</w:t>
            </w:r>
          </w:p>
        </w:tc>
        <w:tc>
          <w:tcPr>
            <w:tcW w:w="747" w:type="dxa"/>
            <w:shd w:val="clear" w:color="auto" w:fill="FF0000"/>
            <w:vAlign w:val="center"/>
          </w:tcPr>
          <w:p w:rsidR="006E42B1" w:rsidRPr="004556F9" w:rsidRDefault="006E42B1" w:rsidP="006378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:rsidR="006E42B1" w:rsidRPr="004556F9" w:rsidRDefault="00E30B29" w:rsidP="004556F9">
            <w:pPr>
              <w:jc w:val="both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Atraso no início da fase de codificação devido a problemas enfrentados com o repositório (GIT). É necessário redobrar o esforço e desenvolver os módulos em atraso</w:t>
            </w:r>
          </w:p>
        </w:tc>
      </w:tr>
      <w:tr w:rsidR="006E42B1" w:rsidTr="00637831">
        <w:trPr>
          <w:trHeight w:val="305"/>
        </w:trPr>
        <w:tc>
          <w:tcPr>
            <w:tcW w:w="2313" w:type="dxa"/>
            <w:vAlign w:val="center"/>
          </w:tcPr>
          <w:p w:rsidR="006E42B1" w:rsidRPr="004556F9" w:rsidRDefault="00D175D8" w:rsidP="00637831">
            <w:pPr>
              <w:jc w:val="center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Custo (CPI)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:rsidR="006E42B1" w:rsidRPr="004556F9" w:rsidRDefault="006E42B1" w:rsidP="006378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:rsidR="006E42B1" w:rsidRPr="004556F9" w:rsidRDefault="00E30B29" w:rsidP="004556F9">
            <w:pPr>
              <w:jc w:val="both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Nada a assinalar</w:t>
            </w:r>
          </w:p>
        </w:tc>
      </w:tr>
      <w:tr w:rsidR="00D175D8" w:rsidRPr="00512219" w:rsidTr="00EE77FF">
        <w:trPr>
          <w:trHeight w:val="305"/>
        </w:trPr>
        <w:tc>
          <w:tcPr>
            <w:tcW w:w="2313" w:type="dxa"/>
            <w:vAlign w:val="center"/>
          </w:tcPr>
          <w:p w:rsidR="00D175D8" w:rsidRPr="004556F9" w:rsidRDefault="00D175D8" w:rsidP="00EE77FF">
            <w:pPr>
              <w:jc w:val="center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Escopo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D175D8" w:rsidRPr="004556F9" w:rsidRDefault="00D175D8" w:rsidP="00EE77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:rsidR="00D175D8" w:rsidRPr="004556F9" w:rsidRDefault="00E30B29" w:rsidP="004556F9">
            <w:pPr>
              <w:jc w:val="both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Escopo bem definido. O escopo esta a ser seguido à risca</w:t>
            </w:r>
          </w:p>
        </w:tc>
      </w:tr>
      <w:tr w:rsidR="00D175D8" w:rsidRPr="00512219" w:rsidTr="00E30B29">
        <w:trPr>
          <w:trHeight w:val="305"/>
        </w:trPr>
        <w:tc>
          <w:tcPr>
            <w:tcW w:w="2313" w:type="dxa"/>
            <w:vAlign w:val="center"/>
          </w:tcPr>
          <w:p w:rsidR="00D175D8" w:rsidRPr="004556F9" w:rsidRDefault="00D175D8" w:rsidP="00186988">
            <w:pPr>
              <w:jc w:val="center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Comunicação</w:t>
            </w:r>
          </w:p>
        </w:tc>
        <w:tc>
          <w:tcPr>
            <w:tcW w:w="747" w:type="dxa"/>
            <w:shd w:val="clear" w:color="auto" w:fill="FFFF00"/>
            <w:vAlign w:val="center"/>
          </w:tcPr>
          <w:p w:rsidR="00D175D8" w:rsidRPr="004556F9" w:rsidRDefault="00D175D8" w:rsidP="0018698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:rsidR="00D175D8" w:rsidRPr="004556F9" w:rsidRDefault="00E30B29" w:rsidP="004556F9">
            <w:pPr>
              <w:jc w:val="both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Pequenas falhas na comunicação entre as partes envolvidas, porém, solucionáveis.</w:t>
            </w:r>
          </w:p>
        </w:tc>
      </w:tr>
    </w:tbl>
    <w:p w:rsidR="006E42B1" w:rsidRDefault="006E42B1" w:rsidP="006E42B1"/>
    <w:p w:rsidR="006E42B1" w:rsidRDefault="006E42B1" w:rsidP="006E42B1">
      <w:r>
        <w:t>…….</w:t>
      </w:r>
    </w:p>
    <w:p w:rsidR="006E42B1" w:rsidRDefault="006E42B1" w:rsidP="006E42B1"/>
    <w:p w:rsidR="00F46458" w:rsidRDefault="00F46458" w:rsidP="00E85FEF">
      <w:pPr>
        <w:pStyle w:val="Heading1"/>
      </w:pPr>
      <w:r w:rsidRPr="00F46458">
        <w:t xml:space="preserve">Estrutura Analítica do Projeto </w:t>
      </w:r>
      <w:r>
        <w:t>(EAP)</w:t>
      </w:r>
    </w:p>
    <w:p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Work Breakdown Structure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4264"/>
        <w:gridCol w:w="975"/>
        <w:gridCol w:w="1036"/>
        <w:gridCol w:w="822"/>
      </w:tblGrid>
      <w:tr w:rsidR="00F46458" w:rsidRPr="00F46458" w:rsidTr="00747B7F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:rsidR="00F46458" w:rsidRPr="004556F9" w:rsidRDefault="00F46458" w:rsidP="00F46458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Código da 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:rsidR="00F46458" w:rsidRPr="004556F9" w:rsidRDefault="00F46458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Fases, Subfases e Principais Entregas e Pacotes de trabalho</w:t>
            </w:r>
          </w:p>
        </w:tc>
        <w:tc>
          <w:tcPr>
            <w:tcW w:w="975" w:type="dxa"/>
            <w:shd w:val="clear" w:color="auto" w:fill="DBE5F1" w:themeFill="accent1" w:themeFillTint="33"/>
            <w:hideMark/>
          </w:tcPr>
          <w:p w:rsidR="00F46458" w:rsidRPr="004556F9" w:rsidRDefault="00F46458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Início</w:t>
            </w:r>
          </w:p>
        </w:tc>
        <w:tc>
          <w:tcPr>
            <w:tcW w:w="899" w:type="dxa"/>
            <w:shd w:val="clear" w:color="auto" w:fill="DBE5F1" w:themeFill="accent1" w:themeFillTint="33"/>
            <w:hideMark/>
          </w:tcPr>
          <w:p w:rsidR="00F46458" w:rsidRPr="004556F9" w:rsidRDefault="00F46458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Término</w:t>
            </w:r>
          </w:p>
        </w:tc>
        <w:tc>
          <w:tcPr>
            <w:tcW w:w="721" w:type="dxa"/>
            <w:shd w:val="clear" w:color="auto" w:fill="DBE5F1" w:themeFill="accent1" w:themeFillTint="33"/>
          </w:tcPr>
          <w:p w:rsidR="00F46458" w:rsidRPr="004556F9" w:rsidRDefault="00F46458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Status</w:t>
            </w:r>
          </w:p>
        </w:tc>
      </w:tr>
      <w:tr w:rsidR="00F46458" w:rsidRPr="00F46458" w:rsidTr="00F46458">
        <w:trPr>
          <w:trHeight w:val="270"/>
        </w:trPr>
        <w:tc>
          <w:tcPr>
            <w:tcW w:w="785" w:type="dxa"/>
            <w:noWrap/>
          </w:tcPr>
          <w:p w:rsidR="00F46458" w:rsidRPr="004556F9" w:rsidRDefault="004F1056" w:rsidP="00F4645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4264" w:type="dxa"/>
            <w:noWrap/>
          </w:tcPr>
          <w:p w:rsidR="00F46458" w:rsidRPr="004556F9" w:rsidRDefault="008014C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Criacao da Base de dados</w:t>
            </w:r>
          </w:p>
        </w:tc>
        <w:tc>
          <w:tcPr>
            <w:tcW w:w="975" w:type="dxa"/>
            <w:noWrap/>
          </w:tcPr>
          <w:p w:rsidR="00F46458" w:rsidRPr="004556F9" w:rsidRDefault="004F1056" w:rsidP="00F4645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</w:t>
            </w:r>
          </w:p>
        </w:tc>
        <w:tc>
          <w:tcPr>
            <w:tcW w:w="899" w:type="dxa"/>
            <w:noWrap/>
          </w:tcPr>
          <w:p w:rsidR="00F46458" w:rsidRPr="004556F9" w:rsidRDefault="00F46458" w:rsidP="00F4645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721" w:type="dxa"/>
          </w:tcPr>
          <w:p w:rsidR="00F46458" w:rsidRPr="004556F9" w:rsidRDefault="00F46458">
            <w:pPr>
              <w:rPr>
                <w:sz w:val="24"/>
                <w:szCs w:val="24"/>
              </w:rPr>
            </w:pPr>
          </w:p>
        </w:tc>
      </w:tr>
      <w:tr w:rsidR="0003477B" w:rsidRPr="00F46458" w:rsidTr="00F46458">
        <w:trPr>
          <w:trHeight w:val="270"/>
        </w:trPr>
        <w:tc>
          <w:tcPr>
            <w:tcW w:w="785" w:type="dxa"/>
            <w:noWrap/>
          </w:tcPr>
          <w:p w:rsidR="0003477B" w:rsidRPr="004556F9" w:rsidRDefault="004F105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4264" w:type="dxa"/>
            <w:noWrap/>
          </w:tcPr>
          <w:p w:rsidR="0003477B" w:rsidRDefault="008014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pagina e permitir publicacao de conteúdo</w:t>
            </w:r>
          </w:p>
        </w:tc>
        <w:tc>
          <w:tcPr>
            <w:tcW w:w="975" w:type="dxa"/>
            <w:noWrap/>
          </w:tcPr>
          <w:p w:rsidR="0003477B" w:rsidRPr="004556F9" w:rsidRDefault="004F105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</w:t>
            </w:r>
          </w:p>
        </w:tc>
        <w:tc>
          <w:tcPr>
            <w:tcW w:w="899" w:type="dxa"/>
            <w:noWrap/>
          </w:tcPr>
          <w:p w:rsidR="0003477B" w:rsidRPr="004556F9" w:rsidRDefault="0003477B" w:rsidP="00F46458">
            <w:pPr>
              <w:rPr>
                <w:sz w:val="24"/>
                <w:szCs w:val="24"/>
              </w:rPr>
            </w:pPr>
          </w:p>
        </w:tc>
        <w:tc>
          <w:tcPr>
            <w:tcW w:w="721" w:type="dxa"/>
          </w:tcPr>
          <w:p w:rsidR="0003477B" w:rsidRPr="004556F9" w:rsidRDefault="0003477B">
            <w:pPr>
              <w:rPr>
                <w:sz w:val="24"/>
                <w:szCs w:val="24"/>
              </w:rPr>
            </w:pPr>
          </w:p>
        </w:tc>
      </w:tr>
      <w:tr w:rsidR="0003477B" w:rsidRPr="00F46458" w:rsidTr="004F1056">
        <w:trPr>
          <w:trHeight w:val="270"/>
        </w:trPr>
        <w:tc>
          <w:tcPr>
            <w:tcW w:w="785" w:type="dxa"/>
            <w:noWrap/>
          </w:tcPr>
          <w:p w:rsidR="0003477B" w:rsidRPr="004556F9" w:rsidRDefault="004F105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4264" w:type="dxa"/>
            <w:noWrap/>
          </w:tcPr>
          <w:p w:rsidR="0003477B" w:rsidRDefault="008014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conteudo</w:t>
            </w:r>
          </w:p>
        </w:tc>
        <w:tc>
          <w:tcPr>
            <w:tcW w:w="975" w:type="dxa"/>
            <w:noWrap/>
          </w:tcPr>
          <w:p w:rsidR="0003477B" w:rsidRPr="004556F9" w:rsidRDefault="004F105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</w:t>
            </w:r>
          </w:p>
        </w:tc>
        <w:tc>
          <w:tcPr>
            <w:tcW w:w="899" w:type="dxa"/>
            <w:noWrap/>
          </w:tcPr>
          <w:p w:rsidR="0003477B" w:rsidRPr="004556F9" w:rsidRDefault="008014CC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10/11</w:t>
            </w:r>
          </w:p>
        </w:tc>
        <w:tc>
          <w:tcPr>
            <w:tcW w:w="721" w:type="dxa"/>
            <w:shd w:val="clear" w:color="auto" w:fill="00B050"/>
          </w:tcPr>
          <w:p w:rsidR="0003477B" w:rsidRPr="004F1056" w:rsidRDefault="0003477B">
            <w:pPr>
              <w:rPr>
                <w:color w:val="FFFF00"/>
                <w:sz w:val="24"/>
                <w:szCs w:val="24"/>
              </w:rPr>
            </w:pPr>
          </w:p>
        </w:tc>
      </w:tr>
    </w:tbl>
    <w:p w:rsidR="006E42B1" w:rsidRDefault="006E42B1" w:rsidP="006E42B1"/>
    <w:p w:rsidR="006E42B1" w:rsidRDefault="006E42B1" w:rsidP="006E42B1">
      <w:pPr>
        <w:pStyle w:val="Heading1"/>
      </w:pPr>
      <w:r w:rsidRPr="00F4262A">
        <w:t>Atividades Concluídas no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431"/>
        <w:gridCol w:w="1008"/>
        <w:gridCol w:w="1036"/>
      </w:tblGrid>
      <w:tr w:rsidR="00F46458" w:rsidRPr="00F46458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F46458" w:rsidRPr="004556F9" w:rsidRDefault="00F46458" w:rsidP="00F46458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F46458" w:rsidRPr="004556F9" w:rsidRDefault="00F46458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F46458" w:rsidRPr="004556F9" w:rsidRDefault="00F46458" w:rsidP="00F46458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Responsável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F46458" w:rsidRPr="004556F9" w:rsidRDefault="00F46458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F46458" w:rsidRPr="004556F9" w:rsidRDefault="00F46458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Término</w:t>
            </w:r>
          </w:p>
        </w:tc>
      </w:tr>
      <w:tr w:rsidR="00F46458" w:rsidRPr="00F46458" w:rsidTr="00F46458">
        <w:trPr>
          <w:trHeight w:val="300"/>
        </w:trPr>
        <w:tc>
          <w:tcPr>
            <w:tcW w:w="803" w:type="dxa"/>
          </w:tcPr>
          <w:p w:rsidR="00F46458" w:rsidRPr="004556F9" w:rsidRDefault="0003477B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976" w:type="dxa"/>
          </w:tcPr>
          <w:p w:rsidR="00F46458" w:rsidRPr="004556F9" w:rsidRDefault="00455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 de dados</w:t>
            </w:r>
          </w:p>
        </w:tc>
        <w:tc>
          <w:tcPr>
            <w:tcW w:w="1245" w:type="dxa"/>
          </w:tcPr>
          <w:p w:rsidR="00F46458" w:rsidRPr="004556F9" w:rsidRDefault="00455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Houana</w:t>
            </w:r>
          </w:p>
        </w:tc>
        <w:tc>
          <w:tcPr>
            <w:tcW w:w="1008" w:type="dxa"/>
          </w:tcPr>
          <w:p w:rsidR="00F46458" w:rsidRPr="004556F9" w:rsidRDefault="00455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</w:t>
            </w:r>
          </w:p>
        </w:tc>
        <w:tc>
          <w:tcPr>
            <w:tcW w:w="1033" w:type="dxa"/>
          </w:tcPr>
          <w:p w:rsidR="00F46458" w:rsidRPr="004556F9" w:rsidRDefault="00455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30/10</w:t>
            </w:r>
          </w:p>
        </w:tc>
      </w:tr>
    </w:tbl>
    <w:p w:rsidR="006E42B1" w:rsidRDefault="006E42B1" w:rsidP="00747B7F"/>
    <w:p w:rsidR="006E42B1" w:rsidRDefault="006E42B1" w:rsidP="006E42B1">
      <w:pPr>
        <w:pStyle w:val="Heading1"/>
      </w:pPr>
      <w:r w:rsidRPr="00F4262A">
        <w:t>Atividades em andamento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431"/>
        <w:gridCol w:w="1008"/>
        <w:gridCol w:w="1036"/>
        <w:gridCol w:w="1167"/>
      </w:tblGrid>
      <w:tr w:rsidR="00747B7F" w:rsidRPr="00F46458" w:rsidTr="00747B7F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4556F9" w:rsidRDefault="00747B7F" w:rsidP="00F46458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4556F9" w:rsidRDefault="00747B7F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4556F9" w:rsidRDefault="00747B7F" w:rsidP="00747B7F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Responsável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4556F9" w:rsidRDefault="00747B7F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4556F9" w:rsidRDefault="00747B7F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:rsidR="00747B7F" w:rsidRPr="004556F9" w:rsidRDefault="00747B7F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Status</w:t>
            </w:r>
          </w:p>
        </w:tc>
      </w:tr>
      <w:tr w:rsidR="00747B7F" w:rsidRPr="00F46458" w:rsidTr="005D7C4D">
        <w:trPr>
          <w:trHeight w:val="240"/>
        </w:trPr>
        <w:tc>
          <w:tcPr>
            <w:tcW w:w="803" w:type="dxa"/>
          </w:tcPr>
          <w:p w:rsidR="00747B7F" w:rsidRPr="004556F9" w:rsidRDefault="0003477B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976" w:type="dxa"/>
          </w:tcPr>
          <w:p w:rsidR="00747B7F" w:rsidRPr="004556F9" w:rsidRDefault="000347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Publicar conteúdo (página)</w:t>
            </w:r>
          </w:p>
        </w:tc>
        <w:tc>
          <w:tcPr>
            <w:tcW w:w="1245" w:type="dxa"/>
          </w:tcPr>
          <w:p w:rsidR="00747B7F" w:rsidRPr="004556F9" w:rsidRDefault="0003477B" w:rsidP="00747B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Houana</w:t>
            </w:r>
          </w:p>
        </w:tc>
        <w:tc>
          <w:tcPr>
            <w:tcW w:w="1008" w:type="dxa"/>
          </w:tcPr>
          <w:p w:rsidR="00747B7F" w:rsidRPr="004556F9" w:rsidRDefault="000347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</w:t>
            </w:r>
          </w:p>
        </w:tc>
        <w:tc>
          <w:tcPr>
            <w:tcW w:w="1033" w:type="dxa"/>
          </w:tcPr>
          <w:p w:rsidR="00747B7F" w:rsidRPr="004556F9" w:rsidRDefault="008014CC" w:rsidP="005D7C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D7C4D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/11</w:t>
            </w:r>
          </w:p>
        </w:tc>
        <w:tc>
          <w:tcPr>
            <w:tcW w:w="1167" w:type="dxa"/>
            <w:shd w:val="clear" w:color="auto" w:fill="FFFFFF" w:themeFill="background1"/>
          </w:tcPr>
          <w:p w:rsidR="00747B7F" w:rsidRPr="004556F9" w:rsidRDefault="00747B7F">
            <w:pPr>
              <w:rPr>
                <w:sz w:val="24"/>
                <w:szCs w:val="24"/>
              </w:rPr>
            </w:pPr>
          </w:p>
        </w:tc>
      </w:tr>
    </w:tbl>
    <w:p w:rsidR="006E42B1" w:rsidRDefault="006E42B1" w:rsidP="006E42B1"/>
    <w:p w:rsidR="006E42B1" w:rsidRDefault="006E42B1" w:rsidP="006E42B1">
      <w:pPr>
        <w:pStyle w:val="Heading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431"/>
        <w:gridCol w:w="1008"/>
        <w:gridCol w:w="1036"/>
      </w:tblGrid>
      <w:tr w:rsidR="00747B7F" w:rsidRPr="00F46458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4556F9" w:rsidRDefault="00747B7F" w:rsidP="004671EB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4556F9" w:rsidRDefault="00747B7F" w:rsidP="004671EB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4556F9" w:rsidRDefault="00747B7F" w:rsidP="004671EB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Responsável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4556F9" w:rsidRDefault="00747B7F" w:rsidP="004671EB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4556F9" w:rsidRDefault="00747B7F" w:rsidP="004671EB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Término</w:t>
            </w:r>
          </w:p>
        </w:tc>
      </w:tr>
      <w:tr w:rsidR="00747B7F" w:rsidRPr="00F46458" w:rsidTr="0003477B">
        <w:trPr>
          <w:trHeight w:val="300"/>
        </w:trPr>
        <w:tc>
          <w:tcPr>
            <w:tcW w:w="803" w:type="dxa"/>
          </w:tcPr>
          <w:p w:rsidR="00747B7F" w:rsidRPr="004556F9" w:rsidRDefault="0003477B" w:rsidP="00467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976" w:type="dxa"/>
          </w:tcPr>
          <w:p w:rsidR="00747B7F" w:rsidRPr="004556F9" w:rsidRDefault="0003477B" w:rsidP="00467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conteúdo</w:t>
            </w:r>
          </w:p>
        </w:tc>
        <w:tc>
          <w:tcPr>
            <w:tcW w:w="1245" w:type="dxa"/>
          </w:tcPr>
          <w:p w:rsidR="00747B7F" w:rsidRPr="004556F9" w:rsidRDefault="0003477B" w:rsidP="00467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Houana</w:t>
            </w:r>
          </w:p>
        </w:tc>
        <w:tc>
          <w:tcPr>
            <w:tcW w:w="1008" w:type="dxa"/>
          </w:tcPr>
          <w:p w:rsidR="00747B7F" w:rsidRPr="004556F9" w:rsidRDefault="0003477B" w:rsidP="00467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06/10</w:t>
            </w:r>
          </w:p>
        </w:tc>
        <w:tc>
          <w:tcPr>
            <w:tcW w:w="1033" w:type="dxa"/>
            <w:shd w:val="clear" w:color="auto" w:fill="FFFFFF" w:themeFill="background1"/>
          </w:tcPr>
          <w:p w:rsidR="00747B7F" w:rsidRPr="004556F9" w:rsidRDefault="00747B7F" w:rsidP="004671EB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747B7F" w:rsidRDefault="00747B7F" w:rsidP="00747B7F"/>
    <w:p w:rsidR="004F1056" w:rsidRDefault="004F1056" w:rsidP="00747B7F"/>
    <w:p w:rsidR="004F1056" w:rsidRDefault="004F1056" w:rsidP="00747B7F"/>
    <w:p w:rsidR="006E42B1" w:rsidRPr="00F4262A" w:rsidRDefault="006E42B1" w:rsidP="006E42B1">
      <w:pPr>
        <w:pStyle w:val="Heading1"/>
      </w:pPr>
      <w:r w:rsidRPr="00F4262A">
        <w:lastRenderedPageBreak/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4556F9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:rsidR="006E42B1" w:rsidRPr="004556F9" w:rsidRDefault="006E42B1" w:rsidP="0063783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:rsidR="006E42B1" w:rsidRPr="004556F9" w:rsidRDefault="006E42B1" w:rsidP="0063783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:rsidR="006E42B1" w:rsidRPr="004556F9" w:rsidRDefault="006E42B1" w:rsidP="0063783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:rsidR="006E42B1" w:rsidRPr="004556F9" w:rsidRDefault="006E42B1" w:rsidP="0063783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:rsidR="006E42B1" w:rsidRPr="004556F9" w:rsidRDefault="007F4991" w:rsidP="0063783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P</w:t>
            </w:r>
            <w:r w:rsidR="006E42B1" w:rsidRPr="004556F9">
              <w:rPr>
                <w:rFonts w:cs="Arial"/>
                <w:b/>
                <w:sz w:val="24"/>
                <w:szCs w:val="24"/>
              </w:rPr>
              <w:t>revisão</w:t>
            </w:r>
          </w:p>
        </w:tc>
      </w:tr>
      <w:tr w:rsidR="006E42B1" w:rsidRPr="004556F9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6E42B1" w:rsidRPr="004556F9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:rsidR="006E42B1" w:rsidRPr="004556F9" w:rsidRDefault="006E42B1" w:rsidP="006E42B1">
      <w:pPr>
        <w:rPr>
          <w:sz w:val="24"/>
          <w:szCs w:val="24"/>
        </w:rPr>
      </w:pPr>
    </w:p>
    <w:p w:rsidR="006E42B1" w:rsidRPr="00F4262A" w:rsidRDefault="006E42B1" w:rsidP="006E42B1">
      <w:pPr>
        <w:pStyle w:val="Heading1"/>
      </w:pPr>
      <w:r w:rsidRPr="00F4262A">
        <w:t>Informações adicionais</w:t>
      </w:r>
    </w:p>
    <w:p w:rsidR="008843C9" w:rsidRPr="004F1056" w:rsidRDefault="008843C9" w:rsidP="004F1056">
      <w:pPr>
        <w:jc w:val="both"/>
        <w:rPr>
          <w:sz w:val="24"/>
          <w:szCs w:val="24"/>
        </w:rPr>
      </w:pPr>
    </w:p>
    <w:p w:rsidR="004F1056" w:rsidRPr="004F1056" w:rsidRDefault="004F1056" w:rsidP="004F1056">
      <w:pPr>
        <w:jc w:val="both"/>
        <w:rPr>
          <w:sz w:val="24"/>
          <w:szCs w:val="24"/>
        </w:rPr>
      </w:pPr>
      <w:r w:rsidRPr="004F1056">
        <w:rPr>
          <w:sz w:val="24"/>
          <w:szCs w:val="24"/>
        </w:rPr>
        <w:t>Com o ligeiro atraso no início das actividades, surge o risco de não cumprimento de prazos previamente acordados. Este cenário requer a devida atenção de todos membros da equipe de desenvolvimento com vista a recuperar o tempo perdido, isto sem implicações no custo</w:t>
      </w:r>
      <w:r>
        <w:rPr>
          <w:sz w:val="24"/>
          <w:szCs w:val="24"/>
        </w:rPr>
        <w:t xml:space="preserve"> pois a falhas foram internas</w:t>
      </w:r>
      <w:r w:rsidRPr="004F1056">
        <w:rPr>
          <w:sz w:val="24"/>
          <w:szCs w:val="24"/>
        </w:rPr>
        <w:t>.</w:t>
      </w:r>
    </w:p>
    <w:sectPr w:rsidR="004F1056" w:rsidRPr="004F105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C23" w:rsidRDefault="00D02C23" w:rsidP="005E1593">
      <w:r>
        <w:separator/>
      </w:r>
    </w:p>
  </w:endnote>
  <w:endnote w:type="continuationSeparator" w:id="0">
    <w:p w:rsidR="00D02C23" w:rsidRDefault="00D02C2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D7C4D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D7C4D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EE03D7" w:rsidRPr="006419CA" w:rsidRDefault="00EE03D7" w:rsidP="00EE03D7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EE03D7" w:rsidRPr="006419CA" w:rsidRDefault="00EE03D7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C23" w:rsidRDefault="00D02C23" w:rsidP="005E1593">
      <w:r>
        <w:separator/>
      </w:r>
    </w:p>
  </w:footnote>
  <w:footnote w:type="continuationSeparator" w:id="0">
    <w:p w:rsidR="00D02C23" w:rsidRDefault="00D02C2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EE03D7" w:rsidP="005E1593">
          <w:pPr>
            <w:pStyle w:val="Header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>Status Report</w:t>
          </w:r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EE03D7" w:rsidRPr="00AD691F" w:rsidRDefault="003D63E0" w:rsidP="002D679E">
          <w:pPr>
            <w:pStyle w:val="Descrio"/>
            <w:jc w:val="center"/>
          </w:pPr>
          <w:r>
            <w:rPr>
              <w:noProof/>
              <w:lang w:eastAsia="en-US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E30B29" w:rsidP="002D679E">
          <w:pPr>
            <w:pStyle w:val="Header"/>
            <w:rPr>
              <w:sz w:val="22"/>
              <w:szCs w:val="22"/>
            </w:rPr>
          </w:pPr>
          <w:r>
            <w:t>Sistema de Gestão de Orfanato</w:t>
          </w:r>
        </w:p>
      </w:tc>
      <w:tc>
        <w:tcPr>
          <w:tcW w:w="1956" w:type="dxa"/>
          <w:vMerge/>
          <w:vAlign w:val="center"/>
        </w:tcPr>
        <w:p w:rsidR="00EE03D7" w:rsidRPr="00A10908" w:rsidRDefault="00EE03D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B1"/>
    <w:rsid w:val="00032B86"/>
    <w:rsid w:val="0003477B"/>
    <w:rsid w:val="000E2853"/>
    <w:rsid w:val="00195AE8"/>
    <w:rsid w:val="001A3A85"/>
    <w:rsid w:val="001C5207"/>
    <w:rsid w:val="001D497F"/>
    <w:rsid w:val="001F3D30"/>
    <w:rsid w:val="00204A01"/>
    <w:rsid w:val="00274187"/>
    <w:rsid w:val="0029176A"/>
    <w:rsid w:val="002A378A"/>
    <w:rsid w:val="00331443"/>
    <w:rsid w:val="00341B09"/>
    <w:rsid w:val="003434BA"/>
    <w:rsid w:val="0034544C"/>
    <w:rsid w:val="003C570D"/>
    <w:rsid w:val="003D377B"/>
    <w:rsid w:val="003D63E0"/>
    <w:rsid w:val="0042609D"/>
    <w:rsid w:val="004556F9"/>
    <w:rsid w:val="004B2855"/>
    <w:rsid w:val="004B60F1"/>
    <w:rsid w:val="004E0C71"/>
    <w:rsid w:val="004F1056"/>
    <w:rsid w:val="0055540E"/>
    <w:rsid w:val="005673D2"/>
    <w:rsid w:val="005D7C4D"/>
    <w:rsid w:val="005E1593"/>
    <w:rsid w:val="005F487B"/>
    <w:rsid w:val="006419CA"/>
    <w:rsid w:val="00663704"/>
    <w:rsid w:val="006A233C"/>
    <w:rsid w:val="006E42B1"/>
    <w:rsid w:val="00743E89"/>
    <w:rsid w:val="00747B7F"/>
    <w:rsid w:val="007A054B"/>
    <w:rsid w:val="007E3BFD"/>
    <w:rsid w:val="007F4991"/>
    <w:rsid w:val="008014CC"/>
    <w:rsid w:val="00842903"/>
    <w:rsid w:val="00871E89"/>
    <w:rsid w:val="008843C9"/>
    <w:rsid w:val="00894080"/>
    <w:rsid w:val="00A13BFD"/>
    <w:rsid w:val="00A52E31"/>
    <w:rsid w:val="00AD6432"/>
    <w:rsid w:val="00AE1992"/>
    <w:rsid w:val="00C047A4"/>
    <w:rsid w:val="00C52528"/>
    <w:rsid w:val="00C5503D"/>
    <w:rsid w:val="00CC196E"/>
    <w:rsid w:val="00CE2B3B"/>
    <w:rsid w:val="00D02C23"/>
    <w:rsid w:val="00D124E0"/>
    <w:rsid w:val="00D175D8"/>
    <w:rsid w:val="00D37957"/>
    <w:rsid w:val="00D43615"/>
    <w:rsid w:val="00D92CA5"/>
    <w:rsid w:val="00E30B29"/>
    <w:rsid w:val="00E34C15"/>
    <w:rsid w:val="00E85FEF"/>
    <w:rsid w:val="00EE03D7"/>
    <w:rsid w:val="00EE5DA6"/>
    <w:rsid w:val="00F46458"/>
    <w:rsid w:val="00F60578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F5BF5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F0"/>
    <w:rsid w:val="000635F3"/>
    <w:rsid w:val="002601F0"/>
    <w:rsid w:val="003563C2"/>
    <w:rsid w:val="007001FD"/>
    <w:rsid w:val="00740940"/>
    <w:rsid w:val="00AB0C05"/>
    <w:rsid w:val="00AC21A9"/>
    <w:rsid w:val="00B01292"/>
    <w:rsid w:val="00D1284A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118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>PMO Escritório de Projetos</Company>
  <LinksUpToDate>false</LinksUpToDate>
  <CharactersWithSpaces>1741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Microsoft</cp:lastModifiedBy>
  <cp:revision>23</cp:revision>
  <dcterms:created xsi:type="dcterms:W3CDTF">2011-07-14T17:59:00Z</dcterms:created>
  <dcterms:modified xsi:type="dcterms:W3CDTF">2018-11-20T23:46:00Z</dcterms:modified>
</cp:coreProperties>
</file>