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E982D" w14:textId="11D99688" w:rsidR="00F07F88" w:rsidRDefault="00F07F88" w:rsidP="00F07F88">
      <w:pPr>
        <w:spacing w:before="240" w:after="0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IV Curves</w:t>
      </w:r>
    </w:p>
    <w:p w14:paraId="5060E89D" w14:textId="2869078F" w:rsidR="00F07F88" w:rsidRPr="00D72EB5" w:rsidRDefault="00F07F88" w:rsidP="00F07F88">
      <w:pPr>
        <w:spacing w:before="4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section explains </w:t>
      </w:r>
      <w:r w:rsidR="00DB5730">
        <w:rPr>
          <w:rFonts w:ascii="Times New Roman" w:hAnsi="Times New Roman" w:cs="Times New Roman"/>
        </w:rPr>
        <w:t xml:space="preserve">IV curves and </w:t>
      </w:r>
      <w:r w:rsidR="00067ECE">
        <w:rPr>
          <w:rFonts w:ascii="Times New Roman" w:hAnsi="Times New Roman" w:cs="Times New Roman"/>
        </w:rPr>
        <w:t xml:space="preserve">related parameters. </w:t>
      </w:r>
      <w:r w:rsidR="00DB5730" w:rsidRPr="00067ECE">
        <w:rPr>
          <w:rFonts w:ascii="Times New Roman" w:hAnsi="Times New Roman" w:cs="Times New Roman"/>
        </w:rPr>
        <w:t xml:space="preserve">IV curves are a plot of current, </w:t>
      </w:r>
      <w:r w:rsidR="00DB5730" w:rsidRPr="00067ECE">
        <w:rPr>
          <w:rFonts w:ascii="Times New Roman" w:hAnsi="Times New Roman" w:cs="Times New Roman"/>
          <w:i/>
          <w:iCs/>
        </w:rPr>
        <w:t>I</w:t>
      </w:r>
      <w:r w:rsidR="00A94B40">
        <w:rPr>
          <w:rFonts w:ascii="Times New Roman" w:hAnsi="Times New Roman" w:cs="Times New Roman"/>
        </w:rPr>
        <w:t>,</w:t>
      </w:r>
      <w:r w:rsidR="00DB5730" w:rsidRPr="00067ECE">
        <w:rPr>
          <w:rFonts w:ascii="Times New Roman" w:hAnsi="Times New Roman" w:cs="Times New Roman"/>
        </w:rPr>
        <w:t xml:space="preserve"> as a function of voltage, </w:t>
      </w:r>
      <w:r w:rsidR="00DB5730" w:rsidRPr="00067ECE">
        <w:rPr>
          <w:rFonts w:ascii="Times New Roman" w:hAnsi="Times New Roman" w:cs="Times New Roman"/>
          <w:i/>
          <w:iCs/>
        </w:rPr>
        <w:t>V</w:t>
      </w:r>
      <w:r w:rsidR="00A94B40">
        <w:rPr>
          <w:rFonts w:ascii="Times New Roman" w:hAnsi="Times New Roman" w:cs="Times New Roman"/>
        </w:rPr>
        <w:t>,</w:t>
      </w:r>
      <w:r w:rsidR="00D72EB5">
        <w:rPr>
          <w:rFonts w:ascii="Times New Roman" w:hAnsi="Times New Roman" w:cs="Times New Roman"/>
        </w:rPr>
        <w:t xml:space="preserve"> that is</w:t>
      </w:r>
      <w:r w:rsidR="00DB5730" w:rsidRPr="00067ECE">
        <w:rPr>
          <w:rFonts w:ascii="Times New Roman" w:hAnsi="Times New Roman" w:cs="Times New Roman"/>
        </w:rPr>
        <w:t xml:space="preserve"> useful for characterizing </w:t>
      </w:r>
      <w:r w:rsidR="00067ECE">
        <w:rPr>
          <w:rFonts w:ascii="Times New Roman" w:hAnsi="Times New Roman" w:cs="Times New Roman"/>
        </w:rPr>
        <w:t xml:space="preserve">the performance of a solar cells. </w:t>
      </w:r>
      <w:r w:rsidR="00D72EB5">
        <w:rPr>
          <w:rFonts w:ascii="Times New Roman" w:hAnsi="Times New Roman" w:cs="Times New Roman"/>
        </w:rPr>
        <w:t>The most important parameters related to IV curves are short circuit current (</w:t>
      </w:r>
      <w:proofErr w:type="spellStart"/>
      <w:r w:rsidR="00D72EB5">
        <w:rPr>
          <w:rFonts w:ascii="Times New Roman" w:hAnsi="Times New Roman" w:cs="Times New Roman"/>
          <w:i/>
          <w:iCs/>
        </w:rPr>
        <w:t>I</w:t>
      </w:r>
      <w:r w:rsidR="00D72EB5">
        <w:rPr>
          <w:rFonts w:ascii="Times New Roman" w:hAnsi="Times New Roman" w:cs="Times New Roman"/>
          <w:i/>
          <w:iCs/>
          <w:vertAlign w:val="subscript"/>
        </w:rPr>
        <w:t>sc</w:t>
      </w:r>
      <w:proofErr w:type="spellEnd"/>
      <w:r w:rsidR="00D72EB5">
        <w:rPr>
          <w:rFonts w:ascii="Times New Roman" w:hAnsi="Times New Roman" w:cs="Times New Roman"/>
        </w:rPr>
        <w:t>), open circuit voltage (</w:t>
      </w:r>
      <w:proofErr w:type="spellStart"/>
      <w:r w:rsidR="00D72EB5">
        <w:rPr>
          <w:rFonts w:ascii="Times New Roman" w:hAnsi="Times New Roman" w:cs="Times New Roman"/>
          <w:i/>
          <w:iCs/>
        </w:rPr>
        <w:t>V</w:t>
      </w:r>
      <w:r w:rsidR="00D72EB5">
        <w:rPr>
          <w:rFonts w:ascii="Times New Roman" w:hAnsi="Times New Roman" w:cs="Times New Roman"/>
          <w:i/>
          <w:iCs/>
          <w:vertAlign w:val="subscript"/>
        </w:rPr>
        <w:t>oc</w:t>
      </w:r>
      <w:proofErr w:type="spellEnd"/>
      <w:r w:rsidR="00D72EB5">
        <w:rPr>
          <w:rFonts w:ascii="Times New Roman" w:hAnsi="Times New Roman" w:cs="Times New Roman"/>
        </w:rPr>
        <w:t>), and the maximum power point.</w:t>
      </w:r>
    </w:p>
    <w:p w14:paraId="7D12E06C" w14:textId="583883D2" w:rsidR="005B18CD" w:rsidRPr="00067ECE" w:rsidRDefault="005B18CD" w:rsidP="00F07F88">
      <w:pPr>
        <w:spacing w:before="40" w:after="0"/>
        <w:jc w:val="both"/>
        <w:rPr>
          <w:rFonts w:ascii="Times New Roman" w:hAnsi="Times New Roman" w:cs="Times New Roman"/>
        </w:rPr>
      </w:pPr>
    </w:p>
    <w:p w14:paraId="0B260169" w14:textId="338880B4" w:rsidR="005B18CD" w:rsidRPr="00067ECE" w:rsidRDefault="00D72EB5" w:rsidP="005B18CD">
      <w:pPr>
        <w:spacing w:before="40" w:after="0"/>
        <w:jc w:val="center"/>
        <w:rPr>
          <w:rFonts w:ascii="Times New Roman" w:hAnsi="Times New Roman" w:cs="Times New Roman"/>
        </w:rPr>
      </w:pPr>
      <w:r w:rsidRPr="00D72EB5">
        <w:rPr>
          <w:rFonts w:ascii="Times New Roman" w:hAnsi="Times New Roman" w:cs="Times New Roman"/>
          <w:noProof/>
        </w:rPr>
        <w:drawing>
          <wp:inline distT="0" distB="0" distL="0" distR="0" wp14:anchorId="16BE46F2" wp14:editId="1A39EB29">
            <wp:extent cx="3399548" cy="2664136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7610" cy="267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98C8" w14:textId="77777777" w:rsidR="00AC78A9" w:rsidRPr="00067ECE" w:rsidRDefault="00AC78A9" w:rsidP="004C3623">
      <w:pPr>
        <w:spacing w:before="240" w:after="0"/>
        <w:jc w:val="both"/>
        <w:rPr>
          <w:rFonts w:ascii="Times New Roman" w:hAnsi="Times New Roman" w:cs="Times New Roman"/>
          <w:i/>
          <w:iCs/>
        </w:rPr>
      </w:pPr>
    </w:p>
    <w:p w14:paraId="1154F01E" w14:textId="77777777" w:rsidR="00067ECE" w:rsidRPr="00067ECE" w:rsidRDefault="00067ECE" w:rsidP="00067ECE">
      <w:pPr>
        <w:spacing w:before="240" w:after="40"/>
        <w:jc w:val="both"/>
        <w:rPr>
          <w:rFonts w:ascii="Times New Roman" w:hAnsi="Times New Roman" w:cs="Times New Roman"/>
          <w:i/>
          <w:iCs/>
          <w:vertAlign w:val="subscript"/>
        </w:rPr>
      </w:pPr>
      <w:r w:rsidRPr="00067ECE">
        <w:rPr>
          <w:rFonts w:ascii="Times New Roman" w:hAnsi="Times New Roman" w:cs="Times New Roman"/>
          <w:i/>
          <w:iCs/>
        </w:rPr>
        <w:t xml:space="preserve">Short Circuit Current, </w:t>
      </w:r>
      <w:proofErr w:type="spellStart"/>
      <w:r w:rsidRPr="00067ECE">
        <w:rPr>
          <w:rFonts w:ascii="Times New Roman" w:hAnsi="Times New Roman" w:cs="Times New Roman"/>
          <w:i/>
          <w:iCs/>
        </w:rPr>
        <w:t>I</w:t>
      </w:r>
      <w:r w:rsidRPr="00067ECE">
        <w:rPr>
          <w:rFonts w:ascii="Times New Roman" w:hAnsi="Times New Roman" w:cs="Times New Roman"/>
          <w:i/>
          <w:iCs/>
          <w:vertAlign w:val="subscript"/>
        </w:rPr>
        <w:t>sc</w:t>
      </w:r>
      <w:proofErr w:type="spellEnd"/>
    </w:p>
    <w:p w14:paraId="2B7C6796" w14:textId="2DF75897" w:rsidR="00F07F88" w:rsidRDefault="00067ECE" w:rsidP="00067EC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Short circuit current is the current when the voltage across the solar cell is zero. </w:t>
      </w:r>
      <w:r w:rsidR="004100FA">
        <w:rPr>
          <w:rFonts w:ascii="Times New Roman" w:hAnsi="Times New Roman" w:cs="Times New Roman"/>
        </w:rPr>
        <w:t xml:space="preserve">This scenario is as </w:t>
      </w:r>
      <w:r w:rsidR="001D1D18">
        <w:rPr>
          <w:rFonts w:ascii="Times New Roman" w:hAnsi="Times New Roman" w:cs="Times New Roman"/>
        </w:rPr>
        <w:t xml:space="preserve">if </w:t>
      </w:r>
      <w:r w:rsidR="004100FA">
        <w:rPr>
          <w:rFonts w:ascii="Times New Roman" w:hAnsi="Times New Roman" w:cs="Times New Roman"/>
        </w:rPr>
        <w:t xml:space="preserve"> </w:t>
      </w:r>
      <w:r w:rsidR="001D1D18">
        <w:rPr>
          <w:rFonts w:ascii="Times New Roman" w:hAnsi="Times New Roman" w:cs="Times New Roman"/>
        </w:rPr>
        <w:t>a wire with zero resistance is connected from the positive side of the solar cell to the negative side of the solar cell, creating a short circuit in which there is no voltage drop.</w:t>
      </w:r>
    </w:p>
    <w:p w14:paraId="050E6EF4" w14:textId="77777777" w:rsidR="00A94B40" w:rsidRDefault="00A94B40" w:rsidP="00067ECE">
      <w:pPr>
        <w:spacing w:after="0"/>
        <w:jc w:val="both"/>
        <w:rPr>
          <w:rFonts w:ascii="Times New Roman" w:hAnsi="Times New Roman" w:cs="Times New Roman"/>
        </w:rPr>
      </w:pPr>
    </w:p>
    <w:p w14:paraId="6E305A7A" w14:textId="4A5A2E4A" w:rsidR="004100FA" w:rsidRDefault="001D1D18" w:rsidP="001D1D1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</w:t>
      </w:r>
      <w:r w:rsidR="004100FA" w:rsidRPr="004100FA">
        <w:rPr>
          <w:rFonts w:ascii="Times New Roman" w:hAnsi="Times New Roman" w:cs="Times New Roman"/>
          <w:noProof/>
        </w:rPr>
        <w:drawing>
          <wp:inline distT="0" distB="0" distL="0" distR="0" wp14:anchorId="263EECC3" wp14:editId="1909AF4A">
            <wp:extent cx="3146566" cy="2440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8977" cy="244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678B" w14:textId="77777777" w:rsidR="004100FA" w:rsidRPr="00067ECE" w:rsidRDefault="004100FA" w:rsidP="00067ECE">
      <w:pPr>
        <w:spacing w:after="0"/>
        <w:jc w:val="both"/>
        <w:rPr>
          <w:rFonts w:ascii="Times New Roman" w:hAnsi="Times New Roman" w:cs="Times New Roman"/>
        </w:rPr>
      </w:pPr>
    </w:p>
    <w:p w14:paraId="5F842496" w14:textId="77777777" w:rsidR="00067ECE" w:rsidRPr="00067ECE" w:rsidRDefault="00067ECE" w:rsidP="00067ECE">
      <w:pPr>
        <w:spacing w:before="240" w:after="0"/>
        <w:jc w:val="both"/>
        <w:rPr>
          <w:rFonts w:ascii="Times New Roman" w:hAnsi="Times New Roman" w:cs="Times New Roman"/>
          <w:i/>
          <w:iCs/>
        </w:rPr>
      </w:pPr>
      <w:r w:rsidRPr="00067ECE">
        <w:rPr>
          <w:rFonts w:ascii="Times New Roman" w:hAnsi="Times New Roman" w:cs="Times New Roman"/>
          <w:i/>
          <w:iCs/>
        </w:rPr>
        <w:lastRenderedPageBreak/>
        <w:t xml:space="preserve">Open Circuit Voltage, </w:t>
      </w:r>
      <w:proofErr w:type="spellStart"/>
      <w:r w:rsidRPr="00067ECE">
        <w:rPr>
          <w:rFonts w:ascii="Times New Roman" w:hAnsi="Times New Roman" w:cs="Times New Roman"/>
          <w:i/>
          <w:iCs/>
        </w:rPr>
        <w:t>V</w:t>
      </w:r>
      <w:r w:rsidRPr="00067ECE">
        <w:rPr>
          <w:rFonts w:ascii="Times New Roman" w:hAnsi="Times New Roman" w:cs="Times New Roman"/>
          <w:i/>
          <w:iCs/>
          <w:vertAlign w:val="subscript"/>
        </w:rPr>
        <w:t>oc</w:t>
      </w:r>
      <w:proofErr w:type="spellEnd"/>
    </w:p>
    <w:p w14:paraId="07B23900" w14:textId="74DEDEEF" w:rsidR="00F07F88" w:rsidRDefault="00067ECE" w:rsidP="00067ECE">
      <w:pPr>
        <w:spacing w:before="40" w:after="0"/>
        <w:jc w:val="both"/>
        <w:rPr>
          <w:rFonts w:ascii="Times New Roman" w:hAnsi="Times New Roman" w:cs="Times New Roman"/>
        </w:rPr>
      </w:pPr>
      <w:r w:rsidRPr="00067ECE">
        <w:rPr>
          <w:rFonts w:ascii="Times New Roman" w:hAnsi="Times New Roman" w:cs="Times New Roman"/>
        </w:rPr>
        <w:t>Open circuit voltage is the voltage</w:t>
      </w:r>
      <w:r>
        <w:rPr>
          <w:rFonts w:ascii="Times New Roman" w:hAnsi="Times New Roman" w:cs="Times New Roman"/>
        </w:rPr>
        <w:t xml:space="preserve"> across the solar cell when the current is zero.</w:t>
      </w:r>
      <w:r w:rsidR="001D1D18">
        <w:rPr>
          <w:rFonts w:ascii="Times New Roman" w:hAnsi="Times New Roman" w:cs="Times New Roman"/>
        </w:rPr>
        <w:t xml:space="preserve"> This scenario is as if the solar cell is not connected to anything, creating an open circuit in which no current flows.</w:t>
      </w:r>
    </w:p>
    <w:p w14:paraId="251B7FB8" w14:textId="77777777" w:rsidR="00A94B40" w:rsidRDefault="00A94B40" w:rsidP="00067ECE">
      <w:pPr>
        <w:spacing w:before="40" w:after="0"/>
        <w:jc w:val="both"/>
        <w:rPr>
          <w:rFonts w:ascii="Times New Roman" w:hAnsi="Times New Roman" w:cs="Times New Roman"/>
        </w:rPr>
      </w:pPr>
    </w:p>
    <w:p w14:paraId="562A2206" w14:textId="03CE052F" w:rsidR="004100FA" w:rsidRDefault="004100FA" w:rsidP="004100FA">
      <w:pPr>
        <w:spacing w:before="40" w:after="0"/>
        <w:jc w:val="center"/>
        <w:rPr>
          <w:rFonts w:ascii="Times New Roman" w:hAnsi="Times New Roman" w:cs="Times New Roman"/>
        </w:rPr>
      </w:pPr>
      <w:r w:rsidRPr="004100FA">
        <w:rPr>
          <w:rFonts w:ascii="Times New Roman" w:hAnsi="Times New Roman" w:cs="Times New Roman"/>
          <w:noProof/>
        </w:rPr>
        <w:drawing>
          <wp:inline distT="0" distB="0" distL="0" distR="0" wp14:anchorId="11A97CAC" wp14:editId="63E67284">
            <wp:extent cx="2856481" cy="2530027"/>
            <wp:effectExtent l="0" t="0" r="127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575" cy="253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AE93" w14:textId="013B54F1" w:rsidR="00EE05AB" w:rsidRDefault="00EE05AB" w:rsidP="00067ECE">
      <w:pPr>
        <w:spacing w:before="40" w:after="0"/>
        <w:jc w:val="both"/>
        <w:rPr>
          <w:rFonts w:ascii="Times New Roman" w:hAnsi="Times New Roman" w:cs="Times New Roman"/>
        </w:rPr>
      </w:pPr>
    </w:p>
    <w:p w14:paraId="5C364298" w14:textId="64E50CFD" w:rsidR="00EE05AB" w:rsidRDefault="00EE05AB" w:rsidP="00067ECE">
      <w:pPr>
        <w:spacing w:before="40" w:after="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Maximum Power Point</w:t>
      </w:r>
    </w:p>
    <w:p w14:paraId="69C5CC61" w14:textId="6053C826" w:rsidR="00F07F88" w:rsidRDefault="00EE05AB" w:rsidP="004100FA">
      <w:pPr>
        <w:spacing w:before="4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physics, power is the product of current times voltage. T</w:t>
      </w:r>
      <w:r w:rsidRPr="00EE05AB">
        <w:rPr>
          <w:rFonts w:ascii="Times New Roman" w:hAnsi="Times New Roman" w:cs="Times New Roman"/>
        </w:rPr>
        <w:t>he</w:t>
      </w:r>
      <w:r>
        <w:rPr>
          <w:rFonts w:ascii="Times New Roman" w:hAnsi="Times New Roman" w:cs="Times New Roman"/>
        </w:rPr>
        <w:t xml:space="preserve"> maximum power point is the point on the IV curve where the product of current and voltage is maximized. This is the </w:t>
      </w:r>
      <w:r w:rsidR="005B2BDA">
        <w:rPr>
          <w:rFonts w:ascii="Times New Roman" w:hAnsi="Times New Roman" w:cs="Times New Roman"/>
        </w:rPr>
        <w:t xml:space="preserve">most desirable </w:t>
      </w:r>
      <w:r>
        <w:rPr>
          <w:rFonts w:ascii="Times New Roman" w:hAnsi="Times New Roman" w:cs="Times New Roman"/>
        </w:rPr>
        <w:t xml:space="preserve">location on the IV curve </w:t>
      </w:r>
      <w:r w:rsidR="005B2BDA">
        <w:rPr>
          <w:rFonts w:ascii="Times New Roman" w:hAnsi="Times New Roman" w:cs="Times New Roman"/>
        </w:rPr>
        <w:t>for solar cells to</w:t>
      </w:r>
      <w:r>
        <w:rPr>
          <w:rFonts w:ascii="Times New Roman" w:hAnsi="Times New Roman" w:cs="Times New Roman"/>
        </w:rPr>
        <w:t xml:space="preserve"> operate at. Maximum power point trackers, or MPPTs, can be used to improve the power output of a solar array by helping it operate at </w:t>
      </w:r>
      <w:r w:rsidR="004100FA">
        <w:rPr>
          <w:rFonts w:ascii="Times New Roman" w:hAnsi="Times New Roman" w:cs="Times New Roman"/>
        </w:rPr>
        <w:t>its</w:t>
      </w:r>
      <w:r>
        <w:rPr>
          <w:rFonts w:ascii="Times New Roman" w:hAnsi="Times New Roman" w:cs="Times New Roman"/>
        </w:rPr>
        <w:t xml:space="preserve"> maximum power point</w:t>
      </w:r>
      <w:r w:rsidR="004100FA">
        <w:rPr>
          <w:rFonts w:ascii="Times New Roman" w:hAnsi="Times New Roman" w:cs="Times New Roman"/>
        </w:rPr>
        <w:t xml:space="preserve"> under different conditions.</w:t>
      </w:r>
    </w:p>
    <w:p w14:paraId="0932336C" w14:textId="65EB7300" w:rsidR="00A94B40" w:rsidRDefault="00A94B40" w:rsidP="004100FA">
      <w:pPr>
        <w:spacing w:before="40" w:after="0"/>
        <w:jc w:val="both"/>
        <w:rPr>
          <w:rFonts w:ascii="Times New Roman" w:hAnsi="Times New Roman" w:cs="Times New Roman"/>
        </w:rPr>
      </w:pPr>
    </w:p>
    <w:p w14:paraId="1925BD28" w14:textId="74DE3381" w:rsidR="00A94B40" w:rsidRDefault="00A94B40" w:rsidP="00A94B40">
      <w:pPr>
        <w:spacing w:before="40" w:after="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Understanding IV Curves</w:t>
      </w:r>
    </w:p>
    <w:p w14:paraId="38A25109" w14:textId="7FE493AA" w:rsidR="000060BB" w:rsidRDefault="00A94B40" w:rsidP="00A94B40">
      <w:pPr>
        <w:spacing w:before="4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 curves are generated with an instrument called an IV curve tracer. However, short circuit current and open circuit voltage can be obtained by hand with a multimeter. IV curves can be used to identify problems with underperforming solar arrays. </w:t>
      </w:r>
      <w:r w:rsidR="000060BB">
        <w:rPr>
          <w:rFonts w:ascii="Times New Roman" w:hAnsi="Times New Roman" w:cs="Times New Roman"/>
        </w:rPr>
        <w:t xml:space="preserve">A well-performing solar array has an IV curve with a distinct “knee” shape, after which the curve drops off with a steep slope. </w:t>
      </w:r>
      <w:r>
        <w:rPr>
          <w:rFonts w:ascii="Times New Roman" w:hAnsi="Times New Roman" w:cs="Times New Roman"/>
        </w:rPr>
        <w:t xml:space="preserve">On a previous array, we were able to identify excess series resistance as the cause of lower than expected power output. </w:t>
      </w:r>
      <w:r w:rsidR="000060BB">
        <w:rPr>
          <w:rFonts w:ascii="Times New Roman" w:hAnsi="Times New Roman" w:cs="Times New Roman"/>
        </w:rPr>
        <w:t xml:space="preserve">A solar array with excess series resistance is identified by an IV curve shape without a distinct “knee” and a lower slope at greater voltages than the ideal solar </w:t>
      </w:r>
      <w:proofErr w:type="spellStart"/>
      <w:r w:rsidR="000060BB">
        <w:rPr>
          <w:rFonts w:ascii="Times New Roman" w:hAnsi="Times New Roman" w:cs="Times New Roman"/>
        </w:rPr>
        <w:t>array’s</w:t>
      </w:r>
      <w:proofErr w:type="spellEnd"/>
      <w:r w:rsidR="000060BB">
        <w:rPr>
          <w:rFonts w:ascii="Times New Roman" w:hAnsi="Times New Roman" w:cs="Times New Roman"/>
        </w:rPr>
        <w:t xml:space="preserve"> IV curve. This problem was solved by soldering the solar cell wires to their connecting wires.</w:t>
      </w:r>
    </w:p>
    <w:p w14:paraId="46778A70" w14:textId="44F94498" w:rsidR="000060BB" w:rsidRDefault="0093536B" w:rsidP="0093536B">
      <w:pPr>
        <w:spacing w:before="40" w:after="0"/>
        <w:jc w:val="center"/>
        <w:rPr>
          <w:rFonts w:ascii="Times New Roman" w:hAnsi="Times New Roman" w:cs="Times New Roman"/>
        </w:rPr>
      </w:pPr>
      <w:r w:rsidRPr="0093536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EEA734C" wp14:editId="42A8134D">
            <wp:extent cx="4868426" cy="2704161"/>
            <wp:effectExtent l="0" t="0" r="889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601" cy="270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49F8" w14:textId="77777777" w:rsidR="0093536B" w:rsidRDefault="0093536B" w:rsidP="0093536B">
      <w:pPr>
        <w:spacing w:before="40" w:after="0"/>
        <w:jc w:val="center"/>
        <w:rPr>
          <w:rFonts w:ascii="Times New Roman" w:hAnsi="Times New Roman" w:cs="Times New Roman"/>
        </w:rPr>
      </w:pPr>
    </w:p>
    <w:p w14:paraId="4A90D945" w14:textId="0058532B" w:rsidR="000060BB" w:rsidRDefault="000060BB" w:rsidP="00A94B40">
      <w:pPr>
        <w:spacing w:before="4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 curves are impacted by environmental conditions. The intensity of the sunlight is one factor that changes the shape of an IV curve, as well as the values of </w:t>
      </w:r>
      <w:proofErr w:type="spellStart"/>
      <w:r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  <w:i/>
          <w:iCs/>
          <w:vertAlign w:val="subscript"/>
        </w:rPr>
        <w:t>sc</w:t>
      </w:r>
      <w:proofErr w:type="spellEnd"/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  <w:i/>
          <w:iCs/>
          <w:vertAlign w:val="subscript"/>
        </w:rPr>
        <w:t>oc</w:t>
      </w:r>
      <w:r>
        <w:rPr>
          <w:rFonts w:ascii="Times New Roman" w:hAnsi="Times New Roman" w:cs="Times New Roman"/>
        </w:rPr>
        <w:t>.</w:t>
      </w:r>
      <w:r w:rsidR="00BE08A7">
        <w:rPr>
          <w:rFonts w:ascii="Times New Roman" w:hAnsi="Times New Roman" w:cs="Times New Roman"/>
        </w:rPr>
        <w:t xml:space="preserve"> </w:t>
      </w:r>
      <w:r w:rsidR="009D3AF6">
        <w:rPr>
          <w:rFonts w:ascii="Times New Roman" w:hAnsi="Times New Roman" w:cs="Times New Roman"/>
        </w:rPr>
        <w:t xml:space="preserve">The intensity of the sunlight reaching the solar cells is affected by the angle of the solar cells with respect to the sun and the cloud coverage. </w:t>
      </w:r>
      <w:r w:rsidR="00BE08A7">
        <w:rPr>
          <w:rFonts w:ascii="Times New Roman" w:hAnsi="Times New Roman" w:cs="Times New Roman"/>
        </w:rPr>
        <w:t>Temperature also impacts IV curve shapes.</w:t>
      </w:r>
      <w:r w:rsidR="009D3AF6">
        <w:rPr>
          <w:rFonts w:ascii="Times New Roman" w:hAnsi="Times New Roman" w:cs="Times New Roman"/>
        </w:rPr>
        <w:t xml:space="preserve"> Greater temperature of the solar cells decreases their performance.</w:t>
      </w:r>
    </w:p>
    <w:p w14:paraId="493030D5" w14:textId="58CE3EE2" w:rsidR="0093536B" w:rsidRDefault="0093536B" w:rsidP="00A94B40">
      <w:pPr>
        <w:spacing w:before="40" w:after="0"/>
        <w:jc w:val="both"/>
        <w:rPr>
          <w:rFonts w:ascii="Times New Roman" w:hAnsi="Times New Roman" w:cs="Times New Roman"/>
        </w:rPr>
      </w:pPr>
    </w:p>
    <w:p w14:paraId="7B4F4654" w14:textId="1E9F1124" w:rsidR="0093536B" w:rsidRPr="00BE08A7" w:rsidRDefault="009D3AF6" w:rsidP="009D3AF6">
      <w:pPr>
        <w:spacing w:before="40" w:after="0"/>
        <w:jc w:val="center"/>
        <w:rPr>
          <w:rFonts w:ascii="Times New Roman" w:hAnsi="Times New Roman" w:cs="Times New Roman"/>
          <w:vertAlign w:val="subscript"/>
        </w:rPr>
      </w:pPr>
      <w:r w:rsidRPr="009D3AF6">
        <w:rPr>
          <w:rFonts w:ascii="Times New Roman" w:hAnsi="Times New Roman" w:cs="Times New Roman"/>
          <w:noProof/>
          <w:vertAlign w:val="subscript"/>
        </w:rPr>
        <w:drawing>
          <wp:inline distT="0" distB="0" distL="0" distR="0" wp14:anchorId="5761464D" wp14:editId="5FCCED39">
            <wp:extent cx="4818185" cy="2704855"/>
            <wp:effectExtent l="0" t="0" r="190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3694"/>
                    <a:stretch/>
                  </pic:blipFill>
                  <pic:spPr bwMode="auto">
                    <a:xfrm>
                      <a:off x="0" y="0"/>
                      <a:ext cx="4830927" cy="2712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ADA05" w14:textId="77777777" w:rsidR="000060BB" w:rsidRDefault="000060BB" w:rsidP="00A94B40">
      <w:pPr>
        <w:spacing w:before="40" w:after="0"/>
        <w:jc w:val="both"/>
        <w:rPr>
          <w:rFonts w:ascii="Times New Roman" w:hAnsi="Times New Roman" w:cs="Times New Roman"/>
        </w:rPr>
      </w:pPr>
    </w:p>
    <w:p w14:paraId="14A7ACC1" w14:textId="483BBE23" w:rsidR="00A94B40" w:rsidRPr="00483058" w:rsidRDefault="000060BB" w:rsidP="00A94B40">
      <w:pPr>
        <w:spacing w:before="4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t xml:space="preserve">Solar cell data sheets typically present </w:t>
      </w:r>
      <w:r w:rsidR="008D329C">
        <w:rPr>
          <w:rFonts w:ascii="Times New Roman" w:hAnsi="Times New Roman" w:cs="Times New Roman"/>
        </w:rPr>
        <w:t xml:space="preserve">values for </w:t>
      </w:r>
      <w:proofErr w:type="spellStart"/>
      <w:r w:rsidR="008D329C">
        <w:rPr>
          <w:rFonts w:ascii="Times New Roman" w:hAnsi="Times New Roman" w:cs="Times New Roman"/>
          <w:i/>
          <w:iCs/>
        </w:rPr>
        <w:t>I</w:t>
      </w:r>
      <w:r w:rsidR="008D329C">
        <w:rPr>
          <w:rFonts w:ascii="Times New Roman" w:hAnsi="Times New Roman" w:cs="Times New Roman"/>
          <w:i/>
          <w:iCs/>
          <w:vertAlign w:val="subscript"/>
        </w:rPr>
        <w:t>sc</w:t>
      </w:r>
      <w:proofErr w:type="spellEnd"/>
      <w:r w:rsidR="008D329C">
        <w:rPr>
          <w:rFonts w:ascii="Times New Roman" w:hAnsi="Times New Roman" w:cs="Times New Roman"/>
        </w:rPr>
        <w:t xml:space="preserve">, </w:t>
      </w:r>
      <w:proofErr w:type="spellStart"/>
      <w:r w:rsidR="008D329C">
        <w:rPr>
          <w:rFonts w:ascii="Times New Roman" w:hAnsi="Times New Roman" w:cs="Times New Roman"/>
          <w:i/>
          <w:iCs/>
        </w:rPr>
        <w:t>V</w:t>
      </w:r>
      <w:r w:rsidR="008D329C">
        <w:rPr>
          <w:rFonts w:ascii="Times New Roman" w:hAnsi="Times New Roman" w:cs="Times New Roman"/>
          <w:i/>
          <w:iCs/>
          <w:vertAlign w:val="subscript"/>
        </w:rPr>
        <w:t>oc</w:t>
      </w:r>
      <w:proofErr w:type="spellEnd"/>
      <w:r w:rsidR="008D329C">
        <w:rPr>
          <w:rFonts w:ascii="Times New Roman" w:hAnsi="Times New Roman" w:cs="Times New Roman"/>
        </w:rPr>
        <w:t xml:space="preserve">, and the current and voltage at the maximum power point. These data sheet values are </w:t>
      </w:r>
      <w:r w:rsidR="00BE08A7">
        <w:rPr>
          <w:rFonts w:ascii="Times New Roman" w:hAnsi="Times New Roman" w:cs="Times New Roman"/>
        </w:rPr>
        <w:t xml:space="preserve">obtained at standard testing conditions, or </w:t>
      </w:r>
      <w:r w:rsidR="00BE08A7" w:rsidRPr="00BE08A7">
        <w:rPr>
          <w:rFonts w:ascii="Times New Roman" w:hAnsi="Times New Roman" w:cs="Times New Roman"/>
        </w:rPr>
        <w:t>STC</w:t>
      </w:r>
      <w:r w:rsidR="00BE08A7">
        <w:rPr>
          <w:rFonts w:ascii="Times New Roman" w:hAnsi="Times New Roman" w:cs="Times New Roman"/>
        </w:rPr>
        <w:t xml:space="preserve">, </w:t>
      </w:r>
      <w:r w:rsidR="00BE08A7" w:rsidRPr="00BE08A7">
        <w:rPr>
          <w:rFonts w:ascii="Times New Roman" w:hAnsi="Times New Roman" w:cs="Times New Roman"/>
        </w:rPr>
        <w:t>which</w:t>
      </w:r>
      <w:r w:rsidR="00BE08A7">
        <w:rPr>
          <w:rFonts w:ascii="Times New Roman" w:hAnsi="Times New Roman" w:cs="Times New Roman"/>
        </w:rPr>
        <w:t xml:space="preserve"> are a temperature of 25 </w:t>
      </w:r>
      <w:r w:rsidR="00BE08A7">
        <w:rPr>
          <w:rFonts w:ascii="Times New Roman" w:hAnsi="Times New Roman" w:cs="Times New Roman"/>
          <w:vertAlign w:val="superscript"/>
        </w:rPr>
        <w:t>○</w:t>
      </w:r>
      <w:r w:rsidR="00BE08A7">
        <w:rPr>
          <w:rFonts w:ascii="Times New Roman" w:hAnsi="Times New Roman" w:cs="Times New Roman"/>
        </w:rPr>
        <w:t>C and an irradiance of 1000 W/m</w:t>
      </w:r>
      <w:r w:rsidR="00BE08A7">
        <w:rPr>
          <w:rFonts w:ascii="Times New Roman" w:hAnsi="Times New Roman" w:cs="Times New Roman"/>
          <w:vertAlign w:val="superscript"/>
        </w:rPr>
        <w:t>2</w:t>
      </w:r>
      <w:r w:rsidR="00BE08A7">
        <w:rPr>
          <w:rFonts w:ascii="Times New Roman" w:hAnsi="Times New Roman" w:cs="Times New Roman"/>
        </w:rPr>
        <w:t xml:space="preserve">. Since it is established that IV curves are impacted by environmental conditions, data sheet values of </w:t>
      </w:r>
      <w:proofErr w:type="spellStart"/>
      <w:r w:rsidR="00BE08A7">
        <w:rPr>
          <w:rFonts w:ascii="Times New Roman" w:hAnsi="Times New Roman" w:cs="Times New Roman"/>
          <w:i/>
          <w:iCs/>
        </w:rPr>
        <w:t>I</w:t>
      </w:r>
      <w:r w:rsidR="00BE08A7">
        <w:rPr>
          <w:rFonts w:ascii="Times New Roman" w:hAnsi="Times New Roman" w:cs="Times New Roman"/>
          <w:i/>
          <w:iCs/>
          <w:vertAlign w:val="subscript"/>
        </w:rPr>
        <w:t>sc</w:t>
      </w:r>
      <w:proofErr w:type="spellEnd"/>
      <w:r w:rsidR="00BE08A7">
        <w:rPr>
          <w:rFonts w:ascii="Times New Roman" w:hAnsi="Times New Roman" w:cs="Times New Roman"/>
        </w:rPr>
        <w:t xml:space="preserve"> and </w:t>
      </w:r>
      <w:proofErr w:type="spellStart"/>
      <w:r w:rsidR="00BE08A7">
        <w:rPr>
          <w:rFonts w:ascii="Times New Roman" w:hAnsi="Times New Roman" w:cs="Times New Roman"/>
          <w:i/>
          <w:iCs/>
        </w:rPr>
        <w:t>V</w:t>
      </w:r>
      <w:r w:rsidR="00BE08A7">
        <w:rPr>
          <w:rFonts w:ascii="Times New Roman" w:hAnsi="Times New Roman" w:cs="Times New Roman"/>
          <w:i/>
          <w:iCs/>
          <w:vertAlign w:val="subscript"/>
        </w:rPr>
        <w:t>oc</w:t>
      </w:r>
      <w:proofErr w:type="spellEnd"/>
      <w:r w:rsidR="00BE08A7">
        <w:rPr>
          <w:rFonts w:ascii="Times New Roman" w:hAnsi="Times New Roman" w:cs="Times New Roman"/>
          <w:i/>
          <w:iCs/>
        </w:rPr>
        <w:t xml:space="preserve"> </w:t>
      </w:r>
      <w:r w:rsidR="00BE08A7">
        <w:rPr>
          <w:rFonts w:ascii="Times New Roman" w:hAnsi="Times New Roman" w:cs="Times New Roman"/>
        </w:rPr>
        <w:t xml:space="preserve">cannot be directly compared to measured values. </w:t>
      </w:r>
      <w:r w:rsidR="00483058">
        <w:rPr>
          <w:rFonts w:ascii="Times New Roman" w:hAnsi="Times New Roman" w:cs="Times New Roman"/>
        </w:rPr>
        <w:t xml:space="preserve">However, if measurements of </w:t>
      </w:r>
      <w:proofErr w:type="spellStart"/>
      <w:r w:rsidR="00483058">
        <w:rPr>
          <w:rFonts w:ascii="Times New Roman" w:hAnsi="Times New Roman" w:cs="Times New Roman"/>
          <w:i/>
          <w:iCs/>
        </w:rPr>
        <w:t>I</w:t>
      </w:r>
      <w:r w:rsidR="00483058">
        <w:rPr>
          <w:rFonts w:ascii="Times New Roman" w:hAnsi="Times New Roman" w:cs="Times New Roman"/>
          <w:i/>
          <w:iCs/>
          <w:vertAlign w:val="subscript"/>
        </w:rPr>
        <w:t>sc</w:t>
      </w:r>
      <w:proofErr w:type="spellEnd"/>
      <w:r w:rsidR="00483058">
        <w:rPr>
          <w:rFonts w:ascii="Times New Roman" w:hAnsi="Times New Roman" w:cs="Times New Roman"/>
        </w:rPr>
        <w:t xml:space="preserve"> and </w:t>
      </w:r>
      <w:proofErr w:type="spellStart"/>
      <w:r w:rsidR="00483058">
        <w:rPr>
          <w:rFonts w:ascii="Times New Roman" w:hAnsi="Times New Roman" w:cs="Times New Roman"/>
          <w:i/>
          <w:iCs/>
        </w:rPr>
        <w:t>V</w:t>
      </w:r>
      <w:r w:rsidR="00483058">
        <w:rPr>
          <w:rFonts w:ascii="Times New Roman" w:hAnsi="Times New Roman" w:cs="Times New Roman"/>
          <w:i/>
          <w:iCs/>
          <w:vertAlign w:val="subscript"/>
        </w:rPr>
        <w:t>oc</w:t>
      </w:r>
      <w:proofErr w:type="spellEnd"/>
      <w:r w:rsidR="00483058">
        <w:rPr>
          <w:rFonts w:ascii="Times New Roman" w:hAnsi="Times New Roman" w:cs="Times New Roman"/>
        </w:rPr>
        <w:t xml:space="preserve"> in bright sunlight are reasonably close to those reported on the solar cell data sheets, it is still a good indicator of the quality of soldering and encapsulation.</w:t>
      </w:r>
    </w:p>
    <w:p w14:paraId="0CE5599D" w14:textId="5A924B6F" w:rsidR="0087552A" w:rsidRPr="000563AA" w:rsidRDefault="000563AA" w:rsidP="000E5747">
      <w:pPr>
        <w:spacing w:before="40"/>
        <w:jc w:val="both"/>
        <w:rPr>
          <w:rFonts w:ascii="Times New Roman" w:hAnsi="Times New Roman" w:cs="Times New Roman"/>
        </w:rPr>
      </w:pPr>
      <w:r w:rsidRPr="000563AA">
        <w:rPr>
          <w:rFonts w:ascii="Times New Roman" w:hAnsi="Times New Roman" w:cs="Times New Roman"/>
        </w:rPr>
        <w:t xml:space="preserve"> </w:t>
      </w:r>
    </w:p>
    <w:sectPr w:rsidR="0087552A" w:rsidRPr="00056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7D584B"/>
    <w:multiLevelType w:val="hybridMultilevel"/>
    <w:tmpl w:val="ECF06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A3279"/>
    <w:multiLevelType w:val="hybridMultilevel"/>
    <w:tmpl w:val="F37EC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E252E"/>
    <w:multiLevelType w:val="hybridMultilevel"/>
    <w:tmpl w:val="23549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52A"/>
    <w:rsid w:val="000060BB"/>
    <w:rsid w:val="00014660"/>
    <w:rsid w:val="000563AA"/>
    <w:rsid w:val="00067ECE"/>
    <w:rsid w:val="000E1D7F"/>
    <w:rsid w:val="000E5747"/>
    <w:rsid w:val="001D1D18"/>
    <w:rsid w:val="00285250"/>
    <w:rsid w:val="004100FA"/>
    <w:rsid w:val="00483058"/>
    <w:rsid w:val="004C3623"/>
    <w:rsid w:val="005B18CD"/>
    <w:rsid w:val="005B2BDA"/>
    <w:rsid w:val="005E059A"/>
    <w:rsid w:val="00624943"/>
    <w:rsid w:val="00681F06"/>
    <w:rsid w:val="0087552A"/>
    <w:rsid w:val="008D329C"/>
    <w:rsid w:val="009318E7"/>
    <w:rsid w:val="0093536B"/>
    <w:rsid w:val="009D3AF6"/>
    <w:rsid w:val="00A94B40"/>
    <w:rsid w:val="00AC78A9"/>
    <w:rsid w:val="00BE08A7"/>
    <w:rsid w:val="00D60787"/>
    <w:rsid w:val="00D72EB5"/>
    <w:rsid w:val="00DB5730"/>
    <w:rsid w:val="00EE05AB"/>
    <w:rsid w:val="00F0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5C10"/>
  <w15:chartTrackingRefBased/>
  <w15:docId w15:val="{61399D5D-F7E8-4090-91E3-A18CC324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Fox,Kelly A</dc:creator>
  <cp:keywords/>
  <dc:description/>
  <cp:lastModifiedBy>Camille Wang</cp:lastModifiedBy>
  <cp:revision>2</cp:revision>
  <dcterms:created xsi:type="dcterms:W3CDTF">2020-11-10T23:42:00Z</dcterms:created>
  <dcterms:modified xsi:type="dcterms:W3CDTF">2020-11-10T23:42:00Z</dcterms:modified>
</cp:coreProperties>
</file>