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D1E9A" w14:textId="13F118C4" w:rsidR="00070F51" w:rsidRDefault="00EF7EA8" w:rsidP="003A23D1">
      <w:pPr>
        <w:jc w:val="center"/>
        <w:rPr>
          <w:lang w:val="en-US"/>
        </w:rPr>
      </w:pPr>
      <w:r>
        <w:rPr>
          <w:lang w:val="en-US"/>
        </w:rPr>
        <w:t>TABULATION CHECKLIST</w:t>
      </w:r>
    </w:p>
    <w:p w14:paraId="6CABFDAB" w14:textId="549E0DB3" w:rsidR="00070F51" w:rsidRDefault="003A23D1" w:rsidP="00070F51">
      <w:pPr>
        <w:rPr>
          <w:lang w:val="en-US"/>
        </w:rPr>
      </w:pPr>
      <w:r>
        <w:rPr>
          <w:lang w:val="en-US"/>
        </w:rPr>
        <w:t>Main Checklist</w:t>
      </w:r>
      <w:r w:rsidR="00070F51">
        <w:rPr>
          <w:lang w:val="en-US"/>
        </w:rPr>
        <w:t>:</w:t>
      </w:r>
    </w:p>
    <w:p w14:paraId="1D2F6F8D" w14:textId="0407D90D" w:rsidR="00070F51" w:rsidRDefault="003A23D1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Event Name: </w:t>
      </w:r>
      <w:r w:rsidR="0091783C">
        <w:rPr>
          <w:b/>
          <w:u w:val="single"/>
          <w:lang w:val="en-US"/>
        </w:rPr>
        <w:t>BINIBINING TANAUAN 2025</w:t>
      </w:r>
    </w:p>
    <w:p w14:paraId="3FD73363" w14:textId="5DB9D9E0" w:rsidR="00070F51" w:rsidRDefault="003A23D1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Event Place (Complete Address): </w:t>
      </w:r>
      <w:r w:rsidR="0091783C">
        <w:rPr>
          <w:b/>
          <w:u w:val="single"/>
          <w:lang w:val="en-US"/>
        </w:rPr>
        <w:t>PLAZA MABINI, TANAUAN CITY, BATANGAS</w:t>
      </w:r>
    </w:p>
    <w:p w14:paraId="3DDB3B86" w14:textId="1E7A1F3E" w:rsidR="00070F51" w:rsidRDefault="00070F51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</w:t>
      </w:r>
      <w:r w:rsidR="0091783C">
        <w:rPr>
          <w:lang w:val="en-US"/>
        </w:rPr>
        <w:t xml:space="preserve">: </w:t>
      </w:r>
      <w:r w:rsidR="0091783C">
        <w:rPr>
          <w:b/>
          <w:u w:val="single"/>
          <w:lang w:val="en-US"/>
        </w:rPr>
        <w:t>MARCH 08, 2025</w:t>
      </w:r>
    </w:p>
    <w:p w14:paraId="1E87665D" w14:textId="219FAD25" w:rsidR="00070F51" w:rsidRPr="0091783C" w:rsidRDefault="00070F51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Name, age, </w:t>
      </w:r>
      <w:r w:rsidR="00AC0498">
        <w:rPr>
          <w:lang w:val="en-US"/>
        </w:rPr>
        <w:t>and r</w:t>
      </w:r>
      <w:r>
        <w:rPr>
          <w:lang w:val="en-US"/>
        </w:rPr>
        <w:t>epresentation</w:t>
      </w:r>
      <w:r w:rsidR="00AC0498">
        <w:rPr>
          <w:lang w:val="en-US"/>
        </w:rPr>
        <w:t xml:space="preserve"> (if per individual)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[FOR REQUESTING]</w:t>
      </w:r>
    </w:p>
    <w:p w14:paraId="05C234B2" w14:textId="03FF0D33" w:rsidR="0091783C" w:rsidRDefault="0091783C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Expected number of judges: </w:t>
      </w:r>
      <w:r>
        <w:rPr>
          <w:b/>
          <w:u w:val="single"/>
          <w:lang w:val="en-US"/>
        </w:rPr>
        <w:t>5 JUDGES</w:t>
      </w:r>
    </w:p>
    <w:p w14:paraId="08D6271F" w14:textId="705FADE9" w:rsidR="00122969" w:rsidRDefault="00122969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Finalized name of Judges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[FOR REQUESTING]</w:t>
      </w:r>
    </w:p>
    <w:p w14:paraId="1EF4285E" w14:textId="103A0E27" w:rsidR="00122969" w:rsidRDefault="00122969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is the head judge?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[FOR REQUESTING]</w:t>
      </w:r>
    </w:p>
    <w:p w14:paraId="1AB7DCD4" w14:textId="6129E3C7" w:rsidR="003A23D1" w:rsidRDefault="005E31FC" w:rsidP="00CE3F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Judging Process (for each event) [Manual or Digital]?</w:t>
      </w:r>
      <w:r w:rsidR="0091783C">
        <w:rPr>
          <w:lang w:val="en-US"/>
        </w:rPr>
        <w:t xml:space="preserve"> </w:t>
      </w:r>
      <w:r w:rsidR="0091783C">
        <w:rPr>
          <w:b/>
          <w:u w:val="single"/>
          <w:lang w:val="en-US"/>
        </w:rPr>
        <w:t>DIGITAL</w:t>
      </w:r>
    </w:p>
    <w:p w14:paraId="4B6EB9BA" w14:textId="7F60343D" w:rsidR="00070F51" w:rsidRDefault="00070F51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 Flow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[FOR REQUESTING]</w:t>
      </w:r>
    </w:p>
    <w:p w14:paraId="71D7FA65" w14:textId="0A0D9622" w:rsidR="00070F51" w:rsidRDefault="00070F51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Finalized Criteria</w:t>
      </w:r>
      <w:r w:rsidR="005E31FC">
        <w:rPr>
          <w:lang w:val="en-US"/>
        </w:rPr>
        <w:t xml:space="preserve"> (must include score weighting)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[FOR REQUESTING]</w:t>
      </w:r>
    </w:p>
    <w:p w14:paraId="7CBB70F8" w14:textId="7FC37422" w:rsidR="00070F51" w:rsidRDefault="00070F51" w:rsidP="009178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to get the special winners</w:t>
      </w:r>
      <w:r w:rsidR="00DD6B03">
        <w:rPr>
          <w:lang w:val="en-US"/>
        </w:rPr>
        <w:t>?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[FOR REQUESTING – BASED ON CRITERION]</w:t>
      </w:r>
      <w:r w:rsidR="0091783C" w:rsidRPr="0064435F">
        <w:rPr>
          <w:color w:val="FF0000"/>
          <w:lang w:val="en-US"/>
        </w:rPr>
        <w:t xml:space="preserve"> </w:t>
      </w:r>
    </w:p>
    <w:p w14:paraId="3DE9CBD6" w14:textId="6A043480" w:rsidR="00070F51" w:rsidRDefault="00070F51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Pre-judged scores, when to get and which scoring will it take effect</w:t>
      </w:r>
      <w:r w:rsidR="00DD6B03">
        <w:rPr>
          <w:lang w:val="en-US"/>
        </w:rPr>
        <w:t>?</w:t>
      </w:r>
      <w:r w:rsidR="0091783C">
        <w:rPr>
          <w:lang w:val="en-US"/>
        </w:rPr>
        <w:t xml:space="preserve"> </w:t>
      </w:r>
      <w:r w:rsidR="0091783C">
        <w:rPr>
          <w:b/>
          <w:u w:val="single"/>
          <w:lang w:val="en-US"/>
        </w:rPr>
        <w:t>[MARCH 6, 2025]</w:t>
      </w:r>
    </w:p>
    <w:p w14:paraId="0217E72C" w14:textId="2156F537" w:rsidR="00DD6B03" w:rsidRDefault="00DD6B03" w:rsidP="009178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Is there anything we should know that affects the results of the competition per </w:t>
      </w:r>
      <w:r w:rsidR="00976192">
        <w:rPr>
          <w:lang w:val="en-US"/>
        </w:rPr>
        <w:t>segment?</w:t>
      </w:r>
      <w:r w:rsidR="0091783C">
        <w:rPr>
          <w:lang w:val="en-US"/>
        </w:rPr>
        <w:t xml:space="preserve"> </w:t>
      </w:r>
      <w:r w:rsidR="0091783C">
        <w:rPr>
          <w:b/>
          <w:u w:val="single"/>
          <w:lang w:val="en-US"/>
        </w:rPr>
        <w:t>[NONE]</w:t>
      </w:r>
    </w:p>
    <w:p w14:paraId="4D3DA064" w14:textId="1C5B97B8" w:rsidR="00070F51" w:rsidRDefault="00DD6B03" w:rsidP="00070F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Official title per award:</w:t>
      </w:r>
    </w:p>
    <w:p w14:paraId="503EF963" w14:textId="6AB8559D" w:rsidR="00DD6B03" w:rsidRDefault="00DD6B03" w:rsidP="00DD6B0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Winner, First Runner Up, Second Runner Up, etc.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[SEE ATTACHED NOTES]</w:t>
      </w:r>
    </w:p>
    <w:p w14:paraId="033A6226" w14:textId="2435FA17" w:rsidR="00DD6B03" w:rsidRDefault="00DD6B03" w:rsidP="00DD6B0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Special Awards (like swimwear, production number, evening gown, etc.)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[SEE CRITERION AND ATTACHED NOTES]</w:t>
      </w:r>
    </w:p>
    <w:p w14:paraId="7E74CA10" w14:textId="1FA035A2" w:rsidR="00DD6B03" w:rsidRPr="0064435F" w:rsidRDefault="00DD6B03" w:rsidP="00976192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>
        <w:rPr>
          <w:lang w:val="en-US"/>
        </w:rPr>
        <w:t>People’s Choice Awar</w:t>
      </w:r>
      <w:r w:rsidRPr="00976192">
        <w:rPr>
          <w:lang w:val="en-US"/>
        </w:rPr>
        <w:t>d</w:t>
      </w:r>
      <w:r w:rsidR="00976192">
        <w:rPr>
          <w:lang w:val="en-US"/>
        </w:rPr>
        <w:t>, other community vote awards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[SEE ATTACHED NOTES IF ANY]</w:t>
      </w:r>
    </w:p>
    <w:p w14:paraId="768E7E22" w14:textId="64B12CD9" w:rsidR="00796607" w:rsidRPr="002A174D" w:rsidRDefault="00796607" w:rsidP="002A17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Layout of the event venue, if finalized</w:t>
      </w:r>
      <w:r w:rsidR="0091783C">
        <w:rPr>
          <w:lang w:val="en-US"/>
        </w:rPr>
        <w:t xml:space="preserve"> </w:t>
      </w:r>
      <w:r w:rsidR="0091783C" w:rsidRPr="0064435F">
        <w:rPr>
          <w:b/>
          <w:color w:val="FF0000"/>
          <w:lang w:val="en-US"/>
        </w:rPr>
        <w:t>[FOR REQUESTING]</w:t>
      </w:r>
    </w:p>
    <w:p w14:paraId="75843923" w14:textId="6A56B680" w:rsidR="00DD6B03" w:rsidRDefault="00DD6B03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268E" w14:paraId="53295B50" w14:textId="77777777" w:rsidTr="00F1268E">
        <w:tc>
          <w:tcPr>
            <w:tcW w:w="9350" w:type="dxa"/>
          </w:tcPr>
          <w:p w14:paraId="147E7A5F" w14:textId="12F8AAD5" w:rsidR="00F1268E" w:rsidRPr="00B77BBD" w:rsidRDefault="00B77BBD" w:rsidP="00DD6B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EVENT NAME: </w:t>
            </w:r>
            <w:r w:rsidR="00994813" w:rsidRPr="00994813">
              <w:rPr>
                <w:b/>
                <w:color w:val="FF0000"/>
                <w:lang w:val="en-US"/>
              </w:rPr>
              <w:t>BINIBINING TANAUAN 2025</w:t>
            </w:r>
          </w:p>
        </w:tc>
      </w:tr>
      <w:tr w:rsidR="00994813" w14:paraId="5CABF490" w14:textId="77777777" w:rsidTr="001B2DD1">
        <w:trPr>
          <w:trHeight w:val="12246"/>
        </w:trPr>
        <w:tc>
          <w:tcPr>
            <w:tcW w:w="9350" w:type="dxa"/>
          </w:tcPr>
          <w:p w14:paraId="5353DC24" w14:textId="77777777" w:rsidR="00994813" w:rsidRDefault="00994813" w:rsidP="00DD6B03">
            <w:pPr>
              <w:rPr>
                <w:lang w:val="en-US"/>
              </w:rPr>
            </w:pPr>
          </w:p>
          <w:p w14:paraId="4E1204C7" w14:textId="77777777" w:rsidR="00994813" w:rsidRDefault="00994813" w:rsidP="00DD6B03">
            <w:pPr>
              <w:rPr>
                <w:lang w:val="en-US"/>
              </w:rPr>
            </w:pPr>
            <w:r>
              <w:rPr>
                <w:lang w:val="en-US"/>
              </w:rPr>
              <w:t>WINNER TITLES:</w:t>
            </w:r>
          </w:p>
          <w:p w14:paraId="65675959" w14:textId="42AFE99A" w:rsidR="00994813" w:rsidRDefault="00994813" w:rsidP="00DD6B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  <w:proofErr w:type="spellStart"/>
            <w:r w:rsidR="001B2DD1">
              <w:rPr>
                <w:b/>
                <w:lang w:val="en-US"/>
              </w:rPr>
              <w:t>Binibining</w:t>
            </w:r>
            <w:proofErr w:type="spellEnd"/>
            <w:r w:rsidR="001B2DD1">
              <w:rPr>
                <w:b/>
                <w:lang w:val="en-US"/>
              </w:rPr>
              <w:t xml:space="preserve"> Tanauan 2025 4</w:t>
            </w:r>
            <w:r w:rsidR="001B2DD1" w:rsidRPr="00994813">
              <w:rPr>
                <w:b/>
                <w:vertAlign w:val="superscript"/>
                <w:lang w:val="en-US"/>
              </w:rPr>
              <w:t>th</w:t>
            </w:r>
            <w:r w:rsidR="001B2DD1">
              <w:rPr>
                <w:b/>
                <w:lang w:val="en-US"/>
              </w:rPr>
              <w:t xml:space="preserve"> Runner Up</w:t>
            </w:r>
          </w:p>
          <w:p w14:paraId="7A603D87" w14:textId="1510644C" w:rsidR="00994813" w:rsidRDefault="001B2DD1" w:rsidP="00DD6B03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b/>
                <w:lang w:val="en-US"/>
              </w:rPr>
              <w:t>Binibining</w:t>
            </w:r>
            <w:proofErr w:type="spellEnd"/>
            <w:r>
              <w:rPr>
                <w:b/>
                <w:lang w:val="en-US"/>
              </w:rPr>
              <w:t xml:space="preserve"> Tanauan 2025 3</w:t>
            </w:r>
            <w:r w:rsidRPr="00994813">
              <w:rPr>
                <w:b/>
                <w:vertAlign w:val="superscript"/>
                <w:lang w:val="en-US"/>
              </w:rPr>
              <w:t>rd</w:t>
            </w:r>
            <w:r>
              <w:rPr>
                <w:b/>
                <w:lang w:val="en-US"/>
              </w:rPr>
              <w:t xml:space="preserve"> Runner Up</w:t>
            </w:r>
          </w:p>
          <w:p w14:paraId="6AE4F822" w14:textId="7D9A985A" w:rsidR="00994813" w:rsidRDefault="001B2DD1" w:rsidP="00DD6B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  <w:proofErr w:type="spellStart"/>
            <w:r>
              <w:rPr>
                <w:b/>
                <w:lang w:val="en-US"/>
              </w:rPr>
              <w:t>Binibining</w:t>
            </w:r>
            <w:proofErr w:type="spellEnd"/>
            <w:r>
              <w:rPr>
                <w:b/>
                <w:lang w:val="en-US"/>
              </w:rPr>
              <w:t xml:space="preserve"> Tanauan 2025 2</w:t>
            </w:r>
            <w:r w:rsidRPr="00994813">
              <w:rPr>
                <w:b/>
                <w:vertAlign w:val="superscript"/>
                <w:lang w:val="en-US"/>
              </w:rPr>
              <w:t>nd</w:t>
            </w:r>
            <w:r>
              <w:rPr>
                <w:b/>
                <w:lang w:val="en-US"/>
              </w:rPr>
              <w:t xml:space="preserve"> Runner Up</w:t>
            </w:r>
          </w:p>
          <w:p w14:paraId="600575D8" w14:textId="14E4B9E2" w:rsidR="00994813" w:rsidRDefault="001B2DD1" w:rsidP="00DD6B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  <w:proofErr w:type="spellStart"/>
            <w:r>
              <w:rPr>
                <w:b/>
                <w:lang w:val="en-US"/>
              </w:rPr>
              <w:t>Binibining</w:t>
            </w:r>
            <w:proofErr w:type="spellEnd"/>
            <w:r>
              <w:rPr>
                <w:b/>
                <w:lang w:val="en-US"/>
              </w:rPr>
              <w:t xml:space="preserve"> Tanauan 2025 1</w:t>
            </w:r>
            <w:r w:rsidRPr="00994813">
              <w:rPr>
                <w:b/>
                <w:vertAlign w:val="superscript"/>
                <w:lang w:val="en-US"/>
              </w:rPr>
              <w:t>st</w:t>
            </w:r>
            <w:r>
              <w:rPr>
                <w:b/>
                <w:lang w:val="en-US"/>
              </w:rPr>
              <w:t xml:space="preserve"> Runner Up</w:t>
            </w:r>
          </w:p>
          <w:p w14:paraId="6FD6397C" w14:textId="2E7EA8E4" w:rsidR="00994813" w:rsidRDefault="001B2DD1" w:rsidP="00DD6B03">
            <w:pPr>
              <w:rPr>
                <w:b/>
                <w:color w:val="BFBFBF" w:themeColor="background1" w:themeShade="BF"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  <w:proofErr w:type="spellStart"/>
            <w:r>
              <w:rPr>
                <w:b/>
                <w:lang w:val="en-US"/>
              </w:rPr>
              <w:t>Binibining</w:t>
            </w:r>
            <w:proofErr w:type="spellEnd"/>
            <w:r>
              <w:rPr>
                <w:b/>
                <w:lang w:val="en-US"/>
              </w:rPr>
              <w:t xml:space="preserve"> Tanauan 2025 </w:t>
            </w:r>
            <w:r w:rsidRPr="00D32EC0">
              <w:rPr>
                <w:b/>
                <w:color w:val="BFBFBF" w:themeColor="background1" w:themeShade="BF"/>
                <w:lang w:val="en-US"/>
              </w:rPr>
              <w:t>(Winner)</w:t>
            </w:r>
          </w:p>
          <w:p w14:paraId="4C21FF54" w14:textId="169E4EDA" w:rsidR="00AB5F11" w:rsidRDefault="00AB5F11" w:rsidP="00DD6B03">
            <w:pPr>
              <w:rPr>
                <w:b/>
                <w:color w:val="BFBFBF" w:themeColor="background1" w:themeShade="BF"/>
                <w:lang w:val="en-US"/>
              </w:rPr>
            </w:pPr>
          </w:p>
          <w:p w14:paraId="5243B39F" w14:textId="445F1105" w:rsidR="00AB5F11" w:rsidRDefault="00AB5F11" w:rsidP="00DD6B03">
            <w:pPr>
              <w:rPr>
                <w:lang w:val="en-US"/>
              </w:rPr>
            </w:pPr>
            <w:r w:rsidRPr="00AB5F11">
              <w:rPr>
                <w:lang w:val="en-US"/>
              </w:rPr>
              <w:t>SPECIAL AWARDS:</w:t>
            </w:r>
          </w:p>
          <w:p w14:paraId="0E1CD1D3" w14:textId="67D6AC89" w:rsidR="00D32EC0" w:rsidRDefault="00D32EC0" w:rsidP="00DD6B03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b/>
                <w:lang w:val="en-US"/>
              </w:rPr>
              <w:t xml:space="preserve">Best in Modern </w:t>
            </w:r>
            <w:proofErr w:type="spellStart"/>
            <w:r>
              <w:rPr>
                <w:b/>
                <w:lang w:val="en-US"/>
              </w:rPr>
              <w:t>Filipiniana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D32EC0">
              <w:rPr>
                <w:b/>
                <w:color w:val="BFBFBF" w:themeColor="background1" w:themeShade="BF"/>
                <w:lang w:val="en-US"/>
              </w:rPr>
              <w:t>(From Preliminaries)</w:t>
            </w:r>
          </w:p>
          <w:p w14:paraId="31A5EA93" w14:textId="4B9C6848" w:rsidR="00D32EC0" w:rsidRDefault="00D32EC0" w:rsidP="00DD6B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Best Modern </w:t>
            </w:r>
            <w:proofErr w:type="spellStart"/>
            <w:r>
              <w:rPr>
                <w:b/>
                <w:lang w:val="en-US"/>
              </w:rPr>
              <w:t>Filipiniana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D32EC0">
              <w:rPr>
                <w:b/>
                <w:color w:val="BFBFBF" w:themeColor="background1" w:themeShade="BF"/>
                <w:lang w:val="en-US"/>
              </w:rPr>
              <w:t>(From Preliminaries)</w:t>
            </w:r>
          </w:p>
          <w:p w14:paraId="4A5969D2" w14:textId="128832C5" w:rsidR="00D32EC0" w:rsidRPr="00D32EC0" w:rsidRDefault="00D32EC0" w:rsidP="00DD6B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Best in Formal Wear </w:t>
            </w:r>
            <w:r w:rsidRPr="00D32EC0">
              <w:rPr>
                <w:b/>
                <w:color w:val="BFBFBF" w:themeColor="background1" w:themeShade="BF"/>
                <w:lang w:val="en-US"/>
              </w:rPr>
              <w:t>(From Coronation Night – Selection for Top 15)</w:t>
            </w:r>
          </w:p>
          <w:p w14:paraId="319C006E" w14:textId="5F0455DE" w:rsidR="00D32EC0" w:rsidRPr="00D32EC0" w:rsidRDefault="00AB5F11" w:rsidP="00DD6B03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D32EC0">
              <w:rPr>
                <w:b/>
                <w:lang w:val="en-US"/>
              </w:rPr>
              <w:t xml:space="preserve">Best in Swimwear </w:t>
            </w:r>
            <w:r w:rsidR="00D32EC0" w:rsidRPr="00D32EC0">
              <w:rPr>
                <w:b/>
                <w:color w:val="BFBFBF" w:themeColor="background1" w:themeShade="BF"/>
                <w:lang w:val="en-US"/>
              </w:rPr>
              <w:t>(From Top 15)</w:t>
            </w:r>
          </w:p>
          <w:p w14:paraId="224BDE24" w14:textId="77777777" w:rsidR="00994813" w:rsidRDefault="00994813" w:rsidP="00DD6B03">
            <w:pPr>
              <w:rPr>
                <w:b/>
                <w:lang w:val="en-US"/>
              </w:rPr>
            </w:pPr>
            <w:bookmarkStart w:id="0" w:name="_GoBack"/>
            <w:bookmarkEnd w:id="0"/>
          </w:p>
          <w:p w14:paraId="4AB86062" w14:textId="4BB0B667" w:rsidR="00994813" w:rsidRDefault="00994813" w:rsidP="00994813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CANDIDATES WHO BACKED OUT: </w:t>
            </w:r>
            <w:r>
              <w:rPr>
                <w:b/>
                <w:lang w:val="en-US"/>
              </w:rPr>
              <w:t>3</w:t>
            </w:r>
            <w:r w:rsidR="00590D93">
              <w:rPr>
                <w:b/>
                <w:lang w:val="en-US"/>
              </w:rPr>
              <w:t xml:space="preserve"> AND</w:t>
            </w:r>
            <w:r>
              <w:rPr>
                <w:b/>
                <w:lang w:val="en-US"/>
              </w:rPr>
              <w:t xml:space="preserve"> 26</w:t>
            </w:r>
          </w:p>
          <w:p w14:paraId="6BCDFEA7" w14:textId="1D3A10C3" w:rsidR="00590D93" w:rsidRDefault="00994813" w:rsidP="00994813">
            <w:pPr>
              <w:rPr>
                <w:lang w:val="en-US"/>
              </w:rPr>
            </w:pPr>
            <w:r>
              <w:rPr>
                <w:lang w:val="en-US"/>
              </w:rPr>
              <w:t xml:space="preserve">    - </w:t>
            </w:r>
            <w:r w:rsidR="001B2DD1">
              <w:rPr>
                <w:lang w:val="en-US"/>
              </w:rPr>
              <w:t>Still indicate the numbers on the spreadsheet, but color them and lock the cells.</w:t>
            </w:r>
          </w:p>
          <w:p w14:paraId="53BE0B74" w14:textId="77777777" w:rsidR="00590D93" w:rsidRDefault="00590D93" w:rsidP="00994813">
            <w:pPr>
              <w:rPr>
                <w:lang w:val="en-US"/>
              </w:rPr>
            </w:pPr>
          </w:p>
          <w:p w14:paraId="3D972D32" w14:textId="62D55590" w:rsidR="00590D93" w:rsidRPr="00590D93" w:rsidRDefault="00590D93" w:rsidP="00994813">
            <w:pPr>
              <w:rPr>
                <w:lang w:val="en-US"/>
              </w:rPr>
            </w:pPr>
            <w:r>
              <w:rPr>
                <w:lang w:val="en-US"/>
              </w:rPr>
              <w:t xml:space="preserve">PRINTABLES: </w:t>
            </w:r>
            <w:proofErr w:type="spellStart"/>
            <w:r w:rsidR="001B2DD1" w:rsidRPr="001B2DD1">
              <w:rPr>
                <w:b/>
                <w:lang w:val="en-US"/>
              </w:rPr>
              <w:t>Signable</w:t>
            </w:r>
            <w:proofErr w:type="spellEnd"/>
            <w:r w:rsidR="001B2DD1" w:rsidRPr="001B2DD1">
              <w:rPr>
                <w:b/>
                <w:lang w:val="en-US"/>
              </w:rPr>
              <w:t xml:space="preserve"> </w:t>
            </w:r>
            <w:r w:rsidR="001B2DD1">
              <w:rPr>
                <w:b/>
                <w:lang w:val="en-US"/>
              </w:rPr>
              <w:t>Result Sheet for judges</w:t>
            </w:r>
            <w:r>
              <w:rPr>
                <w:b/>
                <w:lang w:val="en-US"/>
              </w:rPr>
              <w:t xml:space="preserve">, </w:t>
            </w:r>
            <w:r w:rsidR="001B2DD1">
              <w:rPr>
                <w:b/>
                <w:lang w:val="en-US"/>
              </w:rPr>
              <w:t>result calling cards for HOST (1 copy) and Sir Angelo</w:t>
            </w:r>
            <w:r>
              <w:rPr>
                <w:b/>
                <w:lang w:val="en-US"/>
              </w:rPr>
              <w:t xml:space="preserve"> </w:t>
            </w:r>
            <w:r w:rsidR="001B2DD1">
              <w:rPr>
                <w:b/>
                <w:lang w:val="en-US"/>
              </w:rPr>
              <w:t>Perez for TECH and CIO (2 copies)</w:t>
            </w:r>
          </w:p>
          <w:p w14:paraId="7F839B04" w14:textId="77777777" w:rsidR="00590D93" w:rsidRDefault="00590D93" w:rsidP="00994813">
            <w:pPr>
              <w:rPr>
                <w:lang w:val="en-US"/>
              </w:rPr>
            </w:pPr>
          </w:p>
          <w:p w14:paraId="10381839" w14:textId="05F37535" w:rsidR="00590D93" w:rsidRDefault="00590D93" w:rsidP="00994813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SCORING TYPE: </w:t>
            </w:r>
            <w:r w:rsidR="001B2DD1">
              <w:rPr>
                <w:b/>
                <w:lang w:val="en-US"/>
              </w:rPr>
              <w:t>Rank Type / Double Rank</w:t>
            </w:r>
          </w:p>
          <w:p w14:paraId="3F12881F" w14:textId="41C0F637" w:rsidR="00590D93" w:rsidRDefault="00590D93" w:rsidP="00994813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   - </w:t>
            </w:r>
            <w:r w:rsidR="001B2DD1">
              <w:rPr>
                <w:b/>
                <w:lang w:val="en-US"/>
              </w:rPr>
              <w:t>“Rank Type / Double Rank”</w:t>
            </w:r>
            <w:r w:rsidR="001B2DD1">
              <w:rPr>
                <w:lang w:val="en-US"/>
              </w:rPr>
              <w:t xml:space="preserve"> </w:t>
            </w:r>
            <w:r>
              <w:rPr>
                <w:lang w:val="en-US"/>
              </w:rPr>
              <w:t>refers to judge’s scores being ranked per judge, then uses the sum of rank per judge as basis to whoever qualifies by that round. Lowest number of rank total becomes 1</w:t>
            </w:r>
            <w:r w:rsidRPr="00590D93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in final ranking, and the one with the highest number of rank total being the last place. Percentage will be preserved if it will be carried over the next round.</w:t>
            </w:r>
          </w:p>
          <w:p w14:paraId="349109C0" w14:textId="77777777" w:rsidR="00590D93" w:rsidRDefault="00590D93" w:rsidP="00994813">
            <w:pPr>
              <w:rPr>
                <w:lang w:val="en-US"/>
              </w:rPr>
            </w:pPr>
          </w:p>
          <w:p w14:paraId="721EE025" w14:textId="77777777" w:rsidR="00590D93" w:rsidRDefault="00590D93" w:rsidP="00994813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SCORING MINIMUM: </w:t>
            </w:r>
            <w:r>
              <w:rPr>
                <w:b/>
                <w:lang w:val="en-US"/>
              </w:rPr>
              <w:t>75%</w:t>
            </w:r>
          </w:p>
          <w:p w14:paraId="348FA861" w14:textId="77777777" w:rsidR="00590D93" w:rsidRDefault="00590D93" w:rsidP="00994813">
            <w:pPr>
              <w:rPr>
                <w:lang w:val="en-US"/>
              </w:rPr>
            </w:pPr>
          </w:p>
          <w:p w14:paraId="5E4B487E" w14:textId="51D83DF9" w:rsidR="00590D93" w:rsidRDefault="00590D93" w:rsidP="00994813">
            <w:pPr>
              <w:rPr>
                <w:lang w:val="en-US"/>
              </w:rPr>
            </w:pPr>
            <w:r>
              <w:rPr>
                <w:lang w:val="en-US"/>
              </w:rPr>
              <w:t xml:space="preserve">BRANDING / LOGOS PER RESULT SHEET: </w:t>
            </w:r>
            <w:r w:rsidR="001B2DD1">
              <w:rPr>
                <w:b/>
                <w:lang w:val="en-US"/>
              </w:rPr>
              <w:t xml:space="preserve">STI College Tanauan, Cityhood </w:t>
            </w:r>
            <w:r w:rsidR="00E648F0">
              <w:rPr>
                <w:b/>
                <w:lang w:val="en-US"/>
              </w:rPr>
              <w:t>o</w:t>
            </w:r>
            <w:r w:rsidR="001B2DD1">
              <w:rPr>
                <w:b/>
                <w:lang w:val="en-US"/>
              </w:rPr>
              <w:t xml:space="preserve">f Tanauan, </w:t>
            </w:r>
            <w:proofErr w:type="spellStart"/>
            <w:r w:rsidR="001B2DD1">
              <w:rPr>
                <w:b/>
                <w:lang w:val="en-US"/>
              </w:rPr>
              <w:t>Binibining</w:t>
            </w:r>
            <w:proofErr w:type="spellEnd"/>
            <w:r w:rsidR="001B2DD1">
              <w:rPr>
                <w:b/>
                <w:lang w:val="en-US"/>
              </w:rPr>
              <w:t xml:space="preserve"> Tanauan 2025</w:t>
            </w:r>
          </w:p>
          <w:p w14:paraId="0487E37B" w14:textId="77777777" w:rsidR="00590D93" w:rsidRDefault="00590D93" w:rsidP="00994813">
            <w:pPr>
              <w:rPr>
                <w:lang w:val="en-US"/>
              </w:rPr>
            </w:pPr>
          </w:p>
          <w:p w14:paraId="74A0ECDE" w14:textId="0928FD3E" w:rsidR="00590D93" w:rsidRPr="00590D93" w:rsidRDefault="00590D93" w:rsidP="00994813">
            <w:pPr>
              <w:rPr>
                <w:lang w:val="en-US"/>
              </w:rPr>
            </w:pPr>
          </w:p>
        </w:tc>
      </w:tr>
    </w:tbl>
    <w:p w14:paraId="23425592" w14:textId="7D1E9317" w:rsidR="005E31FC" w:rsidRDefault="00F1268E" w:rsidP="005E31FC">
      <w:pPr>
        <w:jc w:val="center"/>
        <w:rPr>
          <w:b/>
          <w:lang w:val="en-US"/>
        </w:rPr>
      </w:pPr>
      <w:r>
        <w:rPr>
          <w:b/>
          <w:lang w:val="en-US"/>
        </w:rP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31FC" w14:paraId="3066421C" w14:textId="77777777" w:rsidTr="00CA7170">
        <w:trPr>
          <w:trHeight w:val="220"/>
        </w:trPr>
        <w:tc>
          <w:tcPr>
            <w:tcW w:w="9350" w:type="dxa"/>
          </w:tcPr>
          <w:p w14:paraId="42D99642" w14:textId="2D6730E2" w:rsidR="005E31FC" w:rsidRPr="00CA7170" w:rsidRDefault="00CA7170" w:rsidP="001B2DD1">
            <w:pPr>
              <w:rPr>
                <w:b/>
                <w:lang w:val="en-US"/>
              </w:rPr>
            </w:pPr>
            <w:r w:rsidRPr="00CA7170">
              <w:rPr>
                <w:b/>
                <w:lang w:val="en-US"/>
              </w:rPr>
              <w:lastRenderedPageBreak/>
              <w:t xml:space="preserve">EVENT NAME: </w:t>
            </w:r>
          </w:p>
        </w:tc>
      </w:tr>
      <w:tr w:rsidR="00CA7170" w14:paraId="238F682F" w14:textId="77777777" w:rsidTr="001B2DD1">
        <w:trPr>
          <w:trHeight w:val="12246"/>
        </w:trPr>
        <w:tc>
          <w:tcPr>
            <w:tcW w:w="9350" w:type="dxa"/>
          </w:tcPr>
          <w:p w14:paraId="3F6F1542" w14:textId="77777777" w:rsidR="00CA7170" w:rsidRDefault="00CA7170" w:rsidP="001B2DD1">
            <w:pPr>
              <w:rPr>
                <w:lang w:val="en-US"/>
              </w:rPr>
            </w:pPr>
          </w:p>
        </w:tc>
      </w:tr>
    </w:tbl>
    <w:p w14:paraId="2D182915" w14:textId="4CB614B1" w:rsidR="00DD6B03" w:rsidRPr="00F1268E" w:rsidRDefault="005E31FC" w:rsidP="005E31FC">
      <w:pPr>
        <w:jc w:val="center"/>
        <w:rPr>
          <w:b/>
          <w:lang w:val="en-US"/>
        </w:rPr>
      </w:pPr>
      <w:r>
        <w:rPr>
          <w:b/>
          <w:lang w:val="en-US"/>
        </w:rPr>
        <w:t>GRAPH / IMAGING</w:t>
      </w:r>
    </w:p>
    <w:sectPr w:rsidR="00DD6B03" w:rsidRPr="00F12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0950"/>
    <w:multiLevelType w:val="hybridMultilevel"/>
    <w:tmpl w:val="2326E8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3655A"/>
    <w:multiLevelType w:val="hybridMultilevel"/>
    <w:tmpl w:val="228474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C8192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702FE"/>
    <w:multiLevelType w:val="hybridMultilevel"/>
    <w:tmpl w:val="12BE886E"/>
    <w:lvl w:ilvl="0" w:tplc="C1DA594C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51"/>
    <w:rsid w:val="00070F51"/>
    <w:rsid w:val="00122969"/>
    <w:rsid w:val="001B2DD1"/>
    <w:rsid w:val="002A174D"/>
    <w:rsid w:val="003A23D1"/>
    <w:rsid w:val="004D21CA"/>
    <w:rsid w:val="00590D93"/>
    <w:rsid w:val="005E31FC"/>
    <w:rsid w:val="0064435F"/>
    <w:rsid w:val="00796607"/>
    <w:rsid w:val="008D7142"/>
    <w:rsid w:val="0091783C"/>
    <w:rsid w:val="00976192"/>
    <w:rsid w:val="00994813"/>
    <w:rsid w:val="00AB5F11"/>
    <w:rsid w:val="00AC0498"/>
    <w:rsid w:val="00B77BBD"/>
    <w:rsid w:val="00CA7170"/>
    <w:rsid w:val="00CE3FFF"/>
    <w:rsid w:val="00D32EC0"/>
    <w:rsid w:val="00DD6B03"/>
    <w:rsid w:val="00E648F0"/>
    <w:rsid w:val="00EF7EA8"/>
    <w:rsid w:val="00F1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C1AB"/>
  <w15:chartTrackingRefBased/>
  <w15:docId w15:val="{E349FCE7-9E84-4290-923C-CA1EB44C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51"/>
    <w:pPr>
      <w:ind w:left="720"/>
      <w:contextualSpacing/>
    </w:pPr>
  </w:style>
  <w:style w:type="table" w:styleId="TableGrid">
    <w:name w:val="Table Grid"/>
    <w:basedOn w:val="TableNormal"/>
    <w:uiPriority w:val="39"/>
    <w:rsid w:val="00F1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John Benamera</dc:creator>
  <cp:keywords/>
  <dc:description/>
  <cp:lastModifiedBy>Marc John Benamera</cp:lastModifiedBy>
  <cp:revision>3</cp:revision>
  <cp:lastPrinted>2025-02-27T02:35:00Z</cp:lastPrinted>
  <dcterms:created xsi:type="dcterms:W3CDTF">2025-02-27T02:09:00Z</dcterms:created>
  <dcterms:modified xsi:type="dcterms:W3CDTF">2025-03-06T02:29:00Z</dcterms:modified>
</cp:coreProperties>
</file>