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31"/>
        <w:gridCol w:w="2790"/>
        <w:gridCol w:w="2790"/>
        <w:gridCol w:w="2790"/>
      </w:tblGrid>
      <w:tr w:rsidR="008D4ECA" w:rsidRPr="008D4ECA" w14:paraId="2197F498" w14:textId="77777777" w:rsidTr="008D4ECA">
        <w:tc>
          <w:tcPr>
            <w:tcW w:w="2547" w:type="dxa"/>
          </w:tcPr>
          <w:p w14:paraId="0C6D188D" w14:textId="5DC138B0" w:rsidR="008D4ECA" w:rsidRPr="008D4ECA" w:rsidRDefault="008D4ECA">
            <w:pPr>
              <w:rPr>
                <w:sz w:val="48"/>
                <w:szCs w:val="48"/>
              </w:rPr>
            </w:pPr>
          </w:p>
        </w:tc>
        <w:tc>
          <w:tcPr>
            <w:tcW w:w="3031" w:type="dxa"/>
          </w:tcPr>
          <w:p w14:paraId="505385BB" w14:textId="1CD13C56" w:rsidR="008D4ECA" w:rsidRPr="008D4ECA" w:rsidRDefault="008D4ECA">
            <w:pPr>
              <w:rPr>
                <w:sz w:val="48"/>
                <w:szCs w:val="48"/>
              </w:rPr>
            </w:pPr>
            <w:r w:rsidRPr="008D4ECA">
              <w:rPr>
                <w:sz w:val="48"/>
                <w:szCs w:val="48"/>
              </w:rPr>
              <w:t>Medieval (1000-1500)</w:t>
            </w:r>
          </w:p>
        </w:tc>
        <w:tc>
          <w:tcPr>
            <w:tcW w:w="2790" w:type="dxa"/>
          </w:tcPr>
          <w:p w14:paraId="0D8E125D" w14:textId="77777777" w:rsidR="008D4ECA" w:rsidRPr="008D4ECA" w:rsidRDefault="008D4ECA">
            <w:pPr>
              <w:rPr>
                <w:sz w:val="48"/>
                <w:szCs w:val="48"/>
              </w:rPr>
            </w:pPr>
            <w:r w:rsidRPr="008D4ECA">
              <w:rPr>
                <w:sz w:val="48"/>
                <w:szCs w:val="48"/>
              </w:rPr>
              <w:t>Early Modern</w:t>
            </w:r>
          </w:p>
          <w:p w14:paraId="2F3E2CBA" w14:textId="450C8D1B" w:rsidR="008D4ECA" w:rsidRPr="008D4ECA" w:rsidRDefault="008D4ECA">
            <w:pPr>
              <w:rPr>
                <w:sz w:val="48"/>
                <w:szCs w:val="48"/>
              </w:rPr>
            </w:pPr>
            <w:r w:rsidRPr="008D4ECA">
              <w:rPr>
                <w:sz w:val="48"/>
                <w:szCs w:val="48"/>
              </w:rPr>
              <w:t>(1500-1700)</w:t>
            </w:r>
          </w:p>
        </w:tc>
        <w:tc>
          <w:tcPr>
            <w:tcW w:w="2790" w:type="dxa"/>
          </w:tcPr>
          <w:p w14:paraId="7F46B495" w14:textId="02424D50" w:rsidR="008D4ECA" w:rsidRPr="008D4ECA" w:rsidRDefault="008D4ECA">
            <w:pPr>
              <w:rPr>
                <w:sz w:val="48"/>
                <w:szCs w:val="48"/>
              </w:rPr>
            </w:pPr>
            <w:r w:rsidRPr="008D4ECA">
              <w:rPr>
                <w:sz w:val="48"/>
                <w:szCs w:val="48"/>
              </w:rPr>
              <w:t>Industrial (1700-1900)</w:t>
            </w:r>
          </w:p>
        </w:tc>
        <w:tc>
          <w:tcPr>
            <w:tcW w:w="2790" w:type="dxa"/>
          </w:tcPr>
          <w:p w14:paraId="568AB03D" w14:textId="0568F3FF" w:rsidR="008D4ECA" w:rsidRPr="008D4ECA" w:rsidRDefault="008D4ECA">
            <w:pPr>
              <w:rPr>
                <w:sz w:val="48"/>
                <w:szCs w:val="48"/>
              </w:rPr>
            </w:pPr>
            <w:r w:rsidRPr="008D4ECA">
              <w:rPr>
                <w:sz w:val="48"/>
                <w:szCs w:val="48"/>
              </w:rPr>
              <w:t>Modern (1900-2000)</w:t>
            </w:r>
          </w:p>
        </w:tc>
      </w:tr>
      <w:tr w:rsidR="008D4ECA" w:rsidRPr="008D4ECA" w14:paraId="5A2E33B5" w14:textId="77777777" w:rsidTr="008D4ECA">
        <w:tc>
          <w:tcPr>
            <w:tcW w:w="2547" w:type="dxa"/>
          </w:tcPr>
          <w:p w14:paraId="5D8F3C4A" w14:textId="4FB5AA77" w:rsidR="008D4ECA" w:rsidRPr="008D4ECA" w:rsidRDefault="008D4ECA">
            <w:pPr>
              <w:rPr>
                <w:sz w:val="48"/>
                <w:szCs w:val="48"/>
              </w:rPr>
            </w:pPr>
            <w:r w:rsidRPr="008D4ECA">
              <w:rPr>
                <w:sz w:val="48"/>
                <w:szCs w:val="48"/>
              </w:rPr>
              <w:t>Crimes</w:t>
            </w:r>
          </w:p>
        </w:tc>
        <w:tc>
          <w:tcPr>
            <w:tcW w:w="3031" w:type="dxa"/>
          </w:tcPr>
          <w:p w14:paraId="5B08D140" w14:textId="77777777" w:rsidR="008D4ECA" w:rsidRPr="008D4ECA" w:rsidRDefault="008D4ECA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7C507371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  <w:tc>
          <w:tcPr>
            <w:tcW w:w="2790" w:type="dxa"/>
          </w:tcPr>
          <w:p w14:paraId="3569A52C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  <w:tc>
          <w:tcPr>
            <w:tcW w:w="2790" w:type="dxa"/>
          </w:tcPr>
          <w:p w14:paraId="30F24AD9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</w:tr>
      <w:tr w:rsidR="008D4ECA" w:rsidRPr="008D4ECA" w14:paraId="0B393E66" w14:textId="77777777" w:rsidTr="008D4ECA">
        <w:tc>
          <w:tcPr>
            <w:tcW w:w="2547" w:type="dxa"/>
          </w:tcPr>
          <w:p w14:paraId="39828E88" w14:textId="6575AF88" w:rsidR="008D4ECA" w:rsidRPr="008D4ECA" w:rsidRDefault="008D4ECA">
            <w:pPr>
              <w:rPr>
                <w:sz w:val="48"/>
                <w:szCs w:val="48"/>
              </w:rPr>
            </w:pPr>
            <w:r w:rsidRPr="008D4ECA">
              <w:rPr>
                <w:sz w:val="48"/>
                <w:szCs w:val="48"/>
              </w:rPr>
              <w:t>Punishments</w:t>
            </w:r>
          </w:p>
        </w:tc>
        <w:tc>
          <w:tcPr>
            <w:tcW w:w="3031" w:type="dxa"/>
          </w:tcPr>
          <w:p w14:paraId="60A2C0D6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  <w:tc>
          <w:tcPr>
            <w:tcW w:w="2790" w:type="dxa"/>
          </w:tcPr>
          <w:p w14:paraId="5ECCABE1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  <w:tc>
          <w:tcPr>
            <w:tcW w:w="2790" w:type="dxa"/>
          </w:tcPr>
          <w:p w14:paraId="6CEAC448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  <w:tc>
          <w:tcPr>
            <w:tcW w:w="2790" w:type="dxa"/>
          </w:tcPr>
          <w:p w14:paraId="0578ED6E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</w:tr>
      <w:tr w:rsidR="008D4ECA" w:rsidRPr="008D4ECA" w14:paraId="21265A45" w14:textId="77777777" w:rsidTr="008D4ECA">
        <w:tc>
          <w:tcPr>
            <w:tcW w:w="2547" w:type="dxa"/>
          </w:tcPr>
          <w:p w14:paraId="2E1B93B1" w14:textId="786775C2" w:rsidR="008D4ECA" w:rsidRPr="008D4ECA" w:rsidRDefault="008D4ECA">
            <w:pPr>
              <w:rPr>
                <w:sz w:val="48"/>
                <w:szCs w:val="48"/>
              </w:rPr>
            </w:pPr>
            <w:r w:rsidRPr="008D4ECA">
              <w:rPr>
                <w:sz w:val="48"/>
                <w:szCs w:val="48"/>
              </w:rPr>
              <w:t>Policing</w:t>
            </w:r>
          </w:p>
        </w:tc>
        <w:tc>
          <w:tcPr>
            <w:tcW w:w="3031" w:type="dxa"/>
          </w:tcPr>
          <w:p w14:paraId="72FDAF76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  <w:tc>
          <w:tcPr>
            <w:tcW w:w="2790" w:type="dxa"/>
          </w:tcPr>
          <w:p w14:paraId="09412A9F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  <w:tc>
          <w:tcPr>
            <w:tcW w:w="2790" w:type="dxa"/>
          </w:tcPr>
          <w:p w14:paraId="240CC6D7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  <w:tc>
          <w:tcPr>
            <w:tcW w:w="2790" w:type="dxa"/>
          </w:tcPr>
          <w:p w14:paraId="1934FEF9" w14:textId="77777777" w:rsidR="008D4ECA" w:rsidRPr="008D4ECA" w:rsidRDefault="008D4ECA">
            <w:pPr>
              <w:rPr>
                <w:sz w:val="48"/>
                <w:szCs w:val="48"/>
              </w:rPr>
            </w:pPr>
          </w:p>
        </w:tc>
      </w:tr>
    </w:tbl>
    <w:p w14:paraId="46A34306" w14:textId="77777777" w:rsidR="002C4115" w:rsidRDefault="002C4115"/>
    <w:sectPr w:rsidR="002C4115" w:rsidSect="008D4E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A"/>
    <w:rsid w:val="002C4115"/>
    <w:rsid w:val="0045171C"/>
    <w:rsid w:val="0083590A"/>
    <w:rsid w:val="008D4ECA"/>
    <w:rsid w:val="00D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82BB"/>
  <w15:chartTrackingRefBased/>
  <w15:docId w15:val="{2BAD9346-4D69-462B-B7F1-60E51B15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The Grange School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2022-05-18T13:58:00Z</dcterms:created>
  <dcterms:modified xsi:type="dcterms:W3CDTF">2022-05-18T14:01:00Z</dcterms:modified>
</cp:coreProperties>
</file>