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AA500" w14:textId="2CC2675A" w:rsidR="002C4115" w:rsidRDefault="003E6034" w:rsidP="003E6034">
      <w:pPr>
        <w:jc w:val="center"/>
        <w:rPr>
          <w:sz w:val="40"/>
          <w:szCs w:val="40"/>
        </w:rPr>
      </w:pPr>
      <w:r>
        <w:rPr>
          <w:sz w:val="40"/>
          <w:szCs w:val="40"/>
        </w:rPr>
        <w:t>Tuesday 12</w:t>
      </w:r>
      <w:r w:rsidRPr="003E6034">
        <w:rPr>
          <w:sz w:val="40"/>
          <w:szCs w:val="40"/>
          <w:vertAlign w:val="superscript"/>
        </w:rPr>
        <w:t>th</w:t>
      </w:r>
      <w:r>
        <w:rPr>
          <w:sz w:val="40"/>
          <w:szCs w:val="40"/>
        </w:rPr>
        <w:t xml:space="preserve"> April 2022</w:t>
      </w:r>
    </w:p>
    <w:p w14:paraId="3903B8B2" w14:textId="62CA0DB3" w:rsidR="009B4A93" w:rsidRDefault="009B4A93" w:rsidP="003E6034">
      <w:pPr>
        <w:jc w:val="center"/>
        <w:rPr>
          <w:sz w:val="40"/>
          <w:szCs w:val="40"/>
        </w:rPr>
      </w:pPr>
      <w:r>
        <w:rPr>
          <w:sz w:val="40"/>
          <w:szCs w:val="40"/>
        </w:rPr>
        <w:t>Biology 1 Easter Revision</w:t>
      </w:r>
    </w:p>
    <w:p w14:paraId="7C7C7B4B" w14:textId="4E92E255" w:rsidR="009B4A93" w:rsidRDefault="009B4A93" w:rsidP="009B4A93">
      <w:pPr>
        <w:rPr>
          <w:sz w:val="40"/>
          <w:szCs w:val="40"/>
        </w:rPr>
      </w:pPr>
    </w:p>
    <w:p w14:paraId="7401BAE8" w14:textId="690BF9A0" w:rsidR="009B4A93" w:rsidRDefault="009B4A93" w:rsidP="009B4A93">
      <w:pPr>
        <w:rPr>
          <w:sz w:val="32"/>
          <w:szCs w:val="32"/>
        </w:rPr>
      </w:pPr>
      <w:r>
        <w:rPr>
          <w:sz w:val="32"/>
          <w:szCs w:val="32"/>
        </w:rPr>
        <w:t>Animal and Plant Cells</w:t>
      </w:r>
    </w:p>
    <w:p w14:paraId="0B745136" w14:textId="5087A8E8" w:rsidR="009B4A93" w:rsidRDefault="009B4A93" w:rsidP="009B4A93">
      <w:pPr>
        <w:rPr>
          <w:sz w:val="28"/>
          <w:szCs w:val="28"/>
        </w:rPr>
      </w:pPr>
      <w:r>
        <w:rPr>
          <w:sz w:val="28"/>
          <w:szCs w:val="28"/>
        </w:rPr>
        <w:t>Plant and animal cells have similarities and differences:</w:t>
      </w:r>
    </w:p>
    <w:p w14:paraId="7EA751AA" w14:textId="331B4489" w:rsidR="009B4A93" w:rsidRDefault="009B4A93" w:rsidP="009B4A93">
      <w:pPr>
        <w:rPr>
          <w:sz w:val="28"/>
          <w:szCs w:val="28"/>
        </w:rPr>
      </w:pPr>
      <w:r>
        <w:rPr>
          <w:sz w:val="28"/>
          <w:szCs w:val="28"/>
        </w:rPr>
        <w:t>Animals:</w:t>
      </w:r>
    </w:p>
    <w:p w14:paraId="3821037A" w14:textId="77782711" w:rsidR="009B4A93" w:rsidRDefault="009B4A93" w:rsidP="009B4A93">
      <w:pPr>
        <w:pStyle w:val="ListParagraph"/>
        <w:numPr>
          <w:ilvl w:val="0"/>
          <w:numId w:val="1"/>
        </w:numPr>
        <w:rPr>
          <w:sz w:val="28"/>
          <w:szCs w:val="28"/>
        </w:rPr>
      </w:pPr>
      <w:r>
        <w:rPr>
          <w:sz w:val="28"/>
          <w:szCs w:val="28"/>
        </w:rPr>
        <w:t>Nucleus – Contains genetic information and controls the cell</w:t>
      </w:r>
    </w:p>
    <w:p w14:paraId="70D1E4CD" w14:textId="5E52989F" w:rsidR="009B4A93" w:rsidRDefault="009B4A93" w:rsidP="009B4A93">
      <w:pPr>
        <w:pStyle w:val="ListParagraph"/>
        <w:numPr>
          <w:ilvl w:val="0"/>
          <w:numId w:val="1"/>
        </w:numPr>
        <w:rPr>
          <w:sz w:val="28"/>
          <w:szCs w:val="28"/>
        </w:rPr>
      </w:pPr>
      <w:r>
        <w:rPr>
          <w:sz w:val="28"/>
          <w:szCs w:val="28"/>
        </w:rPr>
        <w:t>Cytoplasm – gel-like substance where the chemical reactions happen. Contains enzymes to control these reactions</w:t>
      </w:r>
    </w:p>
    <w:p w14:paraId="21B5F244" w14:textId="4F39F0BA" w:rsidR="009B4A93" w:rsidRDefault="009B4A93" w:rsidP="009B4A93">
      <w:pPr>
        <w:pStyle w:val="ListParagraph"/>
        <w:numPr>
          <w:ilvl w:val="0"/>
          <w:numId w:val="1"/>
        </w:numPr>
        <w:rPr>
          <w:sz w:val="28"/>
          <w:szCs w:val="28"/>
        </w:rPr>
      </w:pPr>
      <w:r>
        <w:rPr>
          <w:sz w:val="28"/>
          <w:szCs w:val="28"/>
        </w:rPr>
        <w:t>Cell Membrane – Holds the cell together, controlling what goes in and out</w:t>
      </w:r>
    </w:p>
    <w:p w14:paraId="7CD4F8D7" w14:textId="3B3D1479" w:rsidR="009B4A93" w:rsidRDefault="005879B0" w:rsidP="009B4A93">
      <w:pPr>
        <w:pStyle w:val="ListParagraph"/>
        <w:numPr>
          <w:ilvl w:val="0"/>
          <w:numId w:val="1"/>
        </w:numPr>
        <w:rPr>
          <w:sz w:val="28"/>
          <w:szCs w:val="28"/>
        </w:rPr>
      </w:pPr>
      <w:r>
        <w:rPr>
          <w:sz w:val="28"/>
          <w:szCs w:val="28"/>
        </w:rPr>
        <w:t>Mitochondria</w:t>
      </w:r>
      <w:r w:rsidR="009B4A93">
        <w:rPr>
          <w:sz w:val="28"/>
          <w:szCs w:val="28"/>
        </w:rPr>
        <w:t xml:space="preserve"> – Site of aerobic respiration, releasing energy for the cell. </w:t>
      </w:r>
    </w:p>
    <w:p w14:paraId="3147402C" w14:textId="104851EB" w:rsidR="005879B0" w:rsidRDefault="00CE61D2" w:rsidP="009B4A93">
      <w:pPr>
        <w:pStyle w:val="ListParagraph"/>
        <w:numPr>
          <w:ilvl w:val="0"/>
          <w:numId w:val="1"/>
        </w:numPr>
        <w:rPr>
          <w:sz w:val="28"/>
          <w:szCs w:val="28"/>
        </w:rPr>
      </w:pPr>
      <w:r>
        <w:rPr>
          <w:sz w:val="28"/>
          <w:szCs w:val="28"/>
        </w:rPr>
        <w:t xml:space="preserve">Ribosomes </w:t>
      </w:r>
      <w:r w:rsidR="003C1C3C">
        <w:rPr>
          <w:sz w:val="28"/>
          <w:szCs w:val="28"/>
        </w:rPr>
        <w:t>–</w:t>
      </w:r>
      <w:r>
        <w:rPr>
          <w:sz w:val="28"/>
          <w:szCs w:val="28"/>
        </w:rPr>
        <w:t xml:space="preserve"> </w:t>
      </w:r>
      <w:r w:rsidR="003C1C3C">
        <w:rPr>
          <w:sz w:val="28"/>
          <w:szCs w:val="28"/>
        </w:rPr>
        <w:t xml:space="preserve">Where </w:t>
      </w:r>
      <w:r w:rsidR="00300DD1">
        <w:rPr>
          <w:sz w:val="28"/>
          <w:szCs w:val="28"/>
        </w:rPr>
        <w:t xml:space="preserve">protein synthesis takes place, </w:t>
      </w:r>
      <w:r w:rsidR="009A7C1F">
        <w:rPr>
          <w:sz w:val="28"/>
          <w:szCs w:val="28"/>
        </w:rPr>
        <w:t xml:space="preserve">making the </w:t>
      </w:r>
      <w:r w:rsidR="006F3F96">
        <w:rPr>
          <w:sz w:val="28"/>
          <w:szCs w:val="28"/>
        </w:rPr>
        <w:t>proteins</w:t>
      </w:r>
      <w:r w:rsidR="009A7C1F">
        <w:rPr>
          <w:sz w:val="28"/>
          <w:szCs w:val="28"/>
        </w:rPr>
        <w:t xml:space="preserve"> needed in the cell. </w:t>
      </w:r>
    </w:p>
    <w:p w14:paraId="3C0AAF2B" w14:textId="77777777" w:rsidR="00757973" w:rsidRDefault="00757973" w:rsidP="00757973">
      <w:pPr>
        <w:rPr>
          <w:sz w:val="28"/>
          <w:szCs w:val="28"/>
        </w:rPr>
      </w:pPr>
      <w:r>
        <w:rPr>
          <w:sz w:val="28"/>
          <w:szCs w:val="28"/>
        </w:rPr>
        <w:t>Plants:</w:t>
      </w:r>
    </w:p>
    <w:p w14:paraId="00EEE775" w14:textId="00E1DFF0" w:rsidR="00757973" w:rsidRDefault="00757973" w:rsidP="00757973">
      <w:pPr>
        <w:pStyle w:val="ListParagraph"/>
        <w:numPr>
          <w:ilvl w:val="0"/>
          <w:numId w:val="1"/>
        </w:numPr>
        <w:rPr>
          <w:sz w:val="28"/>
          <w:szCs w:val="28"/>
        </w:rPr>
      </w:pPr>
      <w:r>
        <w:rPr>
          <w:sz w:val="28"/>
          <w:szCs w:val="28"/>
        </w:rPr>
        <w:t xml:space="preserve">All </w:t>
      </w:r>
      <w:r>
        <w:rPr>
          <w:sz w:val="28"/>
          <w:szCs w:val="28"/>
        </w:rPr>
        <w:t>above, as well as…</w:t>
      </w:r>
    </w:p>
    <w:p w14:paraId="68321705" w14:textId="77777777" w:rsidR="00757973" w:rsidRDefault="00757973" w:rsidP="00757973">
      <w:pPr>
        <w:pStyle w:val="ListParagraph"/>
        <w:numPr>
          <w:ilvl w:val="0"/>
          <w:numId w:val="1"/>
        </w:numPr>
        <w:rPr>
          <w:sz w:val="28"/>
          <w:szCs w:val="28"/>
        </w:rPr>
      </w:pPr>
      <w:r>
        <w:rPr>
          <w:sz w:val="28"/>
          <w:szCs w:val="28"/>
        </w:rPr>
        <w:t>Cell Wall – Made of cellulose to support the cell</w:t>
      </w:r>
    </w:p>
    <w:p w14:paraId="64A9F867" w14:textId="77777777" w:rsidR="00757973" w:rsidRDefault="00757973" w:rsidP="00757973">
      <w:pPr>
        <w:pStyle w:val="ListParagraph"/>
        <w:numPr>
          <w:ilvl w:val="0"/>
          <w:numId w:val="1"/>
        </w:numPr>
        <w:rPr>
          <w:sz w:val="28"/>
          <w:szCs w:val="28"/>
        </w:rPr>
      </w:pPr>
      <w:r>
        <w:rPr>
          <w:sz w:val="28"/>
          <w:szCs w:val="28"/>
        </w:rPr>
        <w:t>Permanent Vacuole – Contains cell sap, a weak solution of sugar and salts</w:t>
      </w:r>
    </w:p>
    <w:p w14:paraId="67AB67B3" w14:textId="77777777" w:rsidR="00757973" w:rsidRDefault="00757973" w:rsidP="00757973">
      <w:pPr>
        <w:pStyle w:val="ListParagraph"/>
        <w:numPr>
          <w:ilvl w:val="0"/>
          <w:numId w:val="1"/>
        </w:numPr>
        <w:rPr>
          <w:sz w:val="28"/>
          <w:szCs w:val="28"/>
        </w:rPr>
      </w:pPr>
      <w:r>
        <w:rPr>
          <w:sz w:val="28"/>
          <w:szCs w:val="28"/>
        </w:rPr>
        <w:t>Chloroplasts – Where photosynthesis occurs. Contains chlorophyll, a green pigment</w:t>
      </w:r>
    </w:p>
    <w:p w14:paraId="695A2857" w14:textId="044A855E" w:rsidR="009B4A93" w:rsidRPr="002D50FF" w:rsidRDefault="00757973" w:rsidP="009B4A93">
      <w:pPr>
        <w:rPr>
          <w:sz w:val="32"/>
          <w:szCs w:val="32"/>
        </w:rPr>
      </w:pPr>
      <w:r w:rsidRPr="002D50FF">
        <w:rPr>
          <w:sz w:val="32"/>
          <w:szCs w:val="32"/>
        </w:rPr>
        <w:br w:type="page"/>
      </w:r>
      <w:r w:rsidR="009B4A93" w:rsidRPr="002D50FF">
        <w:rPr>
          <w:sz w:val="32"/>
          <w:szCs w:val="32"/>
        </w:rPr>
        <w:lastRenderedPageBreak/>
        <w:t>Cell Cycle</w:t>
      </w:r>
    </w:p>
    <w:p w14:paraId="1ADCE948" w14:textId="417B5D3E" w:rsidR="009B4A93" w:rsidRDefault="009B4A93" w:rsidP="009B4A93">
      <w:pPr>
        <w:rPr>
          <w:sz w:val="28"/>
          <w:szCs w:val="28"/>
        </w:rPr>
      </w:pPr>
      <w:r>
        <w:rPr>
          <w:sz w:val="28"/>
          <w:szCs w:val="28"/>
        </w:rPr>
        <w:t>Making new cells for growth, development, and repair. The stage of the cell cycle where the cell divides is called mitosis. The cell cycles produces two new cells identical to the original cell, with the same number</w:t>
      </w:r>
      <w:r w:rsidR="006F3F96">
        <w:rPr>
          <w:sz w:val="28"/>
          <w:szCs w:val="28"/>
        </w:rPr>
        <w:t>s</w:t>
      </w:r>
      <w:r>
        <w:rPr>
          <w:sz w:val="28"/>
          <w:szCs w:val="28"/>
        </w:rPr>
        <w:t xml:space="preserve"> of </w:t>
      </w:r>
      <w:r w:rsidR="005879B0">
        <w:rPr>
          <w:sz w:val="28"/>
          <w:szCs w:val="28"/>
        </w:rPr>
        <w:t>chromosomes</w:t>
      </w:r>
      <w:r>
        <w:rPr>
          <w:sz w:val="28"/>
          <w:szCs w:val="28"/>
        </w:rPr>
        <w:t xml:space="preserve">. </w:t>
      </w:r>
    </w:p>
    <w:p w14:paraId="1C6EB6EF" w14:textId="5E6C9D47" w:rsidR="009B4A93" w:rsidRDefault="009B4A93" w:rsidP="009B4A93">
      <w:pPr>
        <w:rPr>
          <w:sz w:val="28"/>
          <w:szCs w:val="28"/>
        </w:rPr>
      </w:pPr>
    </w:p>
    <w:p w14:paraId="07DA9E50" w14:textId="7352A928" w:rsidR="009B4A93" w:rsidRDefault="005879B0" w:rsidP="005879B0">
      <w:pPr>
        <w:pStyle w:val="ListParagraph"/>
        <w:numPr>
          <w:ilvl w:val="0"/>
          <w:numId w:val="2"/>
        </w:numPr>
        <w:rPr>
          <w:sz w:val="28"/>
          <w:szCs w:val="28"/>
        </w:rPr>
      </w:pPr>
      <w:r>
        <w:rPr>
          <w:sz w:val="28"/>
          <w:szCs w:val="28"/>
        </w:rPr>
        <w:t xml:space="preserve">Before the cell divides, the cell increases the number of sub-cellular structures, such as mitochondria and ribosomes. </w:t>
      </w:r>
    </w:p>
    <w:p w14:paraId="7E9F8A4F" w14:textId="3268F527" w:rsidR="005879B0" w:rsidRDefault="005879B0" w:rsidP="005879B0">
      <w:pPr>
        <w:pStyle w:val="ListParagraph"/>
        <w:numPr>
          <w:ilvl w:val="0"/>
          <w:numId w:val="2"/>
        </w:numPr>
        <w:rPr>
          <w:sz w:val="28"/>
          <w:szCs w:val="28"/>
        </w:rPr>
      </w:pPr>
      <w:r>
        <w:rPr>
          <w:sz w:val="28"/>
          <w:szCs w:val="28"/>
        </w:rPr>
        <w:t xml:space="preserve">It duplicated the DNA, so that there is one copy for each cell. The copied DNA forms X-shaped chromosomes, where each arm is a duplicate of the other. </w:t>
      </w:r>
    </w:p>
    <w:p w14:paraId="7F9196E8" w14:textId="2F383E3E" w:rsidR="005879B0" w:rsidRDefault="005879B0" w:rsidP="005879B0">
      <w:pPr>
        <w:pStyle w:val="ListParagraph"/>
        <w:numPr>
          <w:ilvl w:val="0"/>
          <w:numId w:val="2"/>
        </w:numPr>
        <w:rPr>
          <w:sz w:val="28"/>
          <w:szCs w:val="28"/>
        </w:rPr>
      </w:pPr>
      <w:r>
        <w:rPr>
          <w:sz w:val="28"/>
          <w:szCs w:val="28"/>
        </w:rPr>
        <w:t xml:space="preserve">The chromosomes line up at the centre of the cell, and cell fibres pull them apart. The chromosomes go to opposite ends of the cell. </w:t>
      </w:r>
    </w:p>
    <w:p w14:paraId="1BB89CA7" w14:textId="77F427DB" w:rsidR="005879B0" w:rsidRDefault="005879B0" w:rsidP="005879B0">
      <w:pPr>
        <w:pStyle w:val="ListParagraph"/>
        <w:numPr>
          <w:ilvl w:val="0"/>
          <w:numId w:val="2"/>
        </w:numPr>
        <w:rPr>
          <w:sz w:val="28"/>
          <w:szCs w:val="28"/>
        </w:rPr>
      </w:pPr>
      <w:r>
        <w:rPr>
          <w:sz w:val="28"/>
          <w:szCs w:val="28"/>
        </w:rPr>
        <w:t>Membranes form around each set of chromosomes, making them both nuclei</w:t>
      </w:r>
    </w:p>
    <w:p w14:paraId="1DB1C7BF" w14:textId="11A1CC21" w:rsidR="005879B0" w:rsidRDefault="005879B0" w:rsidP="005879B0">
      <w:pPr>
        <w:pStyle w:val="ListParagraph"/>
        <w:numPr>
          <w:ilvl w:val="0"/>
          <w:numId w:val="2"/>
        </w:numPr>
        <w:rPr>
          <w:sz w:val="28"/>
          <w:szCs w:val="28"/>
        </w:rPr>
      </w:pPr>
      <w:r>
        <w:rPr>
          <w:sz w:val="28"/>
          <w:szCs w:val="28"/>
        </w:rPr>
        <w:t>The cytoplasm and cell membrane divide, producing two daughter cells, with the same DNA.</w:t>
      </w:r>
      <w:r w:rsidR="00085192">
        <w:rPr>
          <w:sz w:val="28"/>
          <w:szCs w:val="28"/>
        </w:rPr>
        <w:t xml:space="preserve"> </w:t>
      </w:r>
    </w:p>
    <w:p w14:paraId="5D4124B5" w14:textId="77777777" w:rsidR="009B127B" w:rsidRDefault="009B127B" w:rsidP="009B127B">
      <w:pPr>
        <w:rPr>
          <w:sz w:val="28"/>
          <w:szCs w:val="28"/>
        </w:rPr>
      </w:pPr>
    </w:p>
    <w:p w14:paraId="0DCAA262" w14:textId="77777777" w:rsidR="00757973" w:rsidRDefault="00757973">
      <w:pPr>
        <w:rPr>
          <w:sz w:val="28"/>
          <w:szCs w:val="28"/>
        </w:rPr>
      </w:pPr>
      <w:r>
        <w:rPr>
          <w:sz w:val="28"/>
          <w:szCs w:val="28"/>
        </w:rPr>
        <w:br w:type="page"/>
      </w:r>
    </w:p>
    <w:p w14:paraId="39C1B7D0" w14:textId="39EB2A82" w:rsidR="009B127B" w:rsidRPr="002D50FF" w:rsidRDefault="009B127B" w:rsidP="009B127B">
      <w:pPr>
        <w:rPr>
          <w:sz w:val="32"/>
          <w:szCs w:val="32"/>
        </w:rPr>
      </w:pPr>
      <w:r w:rsidRPr="002D50FF">
        <w:rPr>
          <w:sz w:val="32"/>
          <w:szCs w:val="32"/>
        </w:rPr>
        <w:lastRenderedPageBreak/>
        <w:t>Animal Tissues, Organs, and Organ Systems</w:t>
      </w:r>
    </w:p>
    <w:p w14:paraId="115E9D44" w14:textId="77777777" w:rsidR="00C24B1C" w:rsidRDefault="00C24B1C" w:rsidP="009B127B">
      <w:pPr>
        <w:rPr>
          <w:sz w:val="28"/>
          <w:szCs w:val="28"/>
        </w:rPr>
      </w:pPr>
    </w:p>
    <w:p w14:paraId="792C86D8" w14:textId="2905A7D2" w:rsidR="00C24B1C" w:rsidRPr="0073022B" w:rsidRDefault="00C24B1C" w:rsidP="009B127B">
      <w:pPr>
        <w:rPr>
          <w:sz w:val="28"/>
          <w:szCs w:val="28"/>
        </w:rPr>
      </w:pPr>
      <w:r w:rsidRPr="0073022B">
        <w:rPr>
          <w:sz w:val="28"/>
          <w:szCs w:val="28"/>
        </w:rPr>
        <w:t>Organisation:</w:t>
      </w:r>
    </w:p>
    <w:p w14:paraId="67C1D615" w14:textId="77777777" w:rsidR="00A738FD" w:rsidRPr="007C30EC" w:rsidRDefault="00C24B1C" w:rsidP="00A738FD">
      <w:pPr>
        <w:pStyle w:val="ListParagraph"/>
        <w:numPr>
          <w:ilvl w:val="0"/>
          <w:numId w:val="1"/>
        </w:numPr>
        <w:rPr>
          <w:b/>
          <w:bCs/>
          <w:color w:val="FF0000"/>
          <w:sz w:val="28"/>
          <w:szCs w:val="28"/>
        </w:rPr>
      </w:pPr>
      <w:r w:rsidRPr="007C30EC">
        <w:rPr>
          <w:b/>
          <w:bCs/>
          <w:color w:val="FF0000"/>
          <w:sz w:val="28"/>
          <w:szCs w:val="28"/>
        </w:rPr>
        <w:t>Cells</w:t>
      </w:r>
    </w:p>
    <w:p w14:paraId="1F57FAFA" w14:textId="40611726" w:rsidR="00C24B1C" w:rsidRPr="002B2BE8" w:rsidRDefault="00C24B1C" w:rsidP="00A738FD">
      <w:pPr>
        <w:pStyle w:val="ListParagraph"/>
        <w:numPr>
          <w:ilvl w:val="0"/>
          <w:numId w:val="1"/>
        </w:numPr>
        <w:rPr>
          <w:b/>
          <w:bCs/>
          <w:color w:val="FFFF00"/>
          <w:sz w:val="28"/>
          <w:szCs w:val="28"/>
        </w:rPr>
      </w:pPr>
      <w:r w:rsidRPr="002B2BE8">
        <w:rPr>
          <w:b/>
          <w:bCs/>
          <w:color w:val="FFFF00"/>
          <w:sz w:val="28"/>
          <w:szCs w:val="28"/>
        </w:rPr>
        <w:t>Tissues</w:t>
      </w:r>
    </w:p>
    <w:p w14:paraId="7ACF5300" w14:textId="5BB8F294" w:rsidR="00C24B1C" w:rsidRPr="002B2BE8" w:rsidRDefault="00C24B1C" w:rsidP="00A738FD">
      <w:pPr>
        <w:pStyle w:val="ListParagraph"/>
        <w:numPr>
          <w:ilvl w:val="0"/>
          <w:numId w:val="1"/>
        </w:numPr>
        <w:rPr>
          <w:b/>
          <w:bCs/>
          <w:color w:val="00B050"/>
          <w:sz w:val="28"/>
          <w:szCs w:val="28"/>
        </w:rPr>
      </w:pPr>
      <w:r w:rsidRPr="002B2BE8">
        <w:rPr>
          <w:b/>
          <w:bCs/>
          <w:color w:val="00B050"/>
          <w:sz w:val="28"/>
          <w:szCs w:val="28"/>
        </w:rPr>
        <w:t>Organs</w:t>
      </w:r>
    </w:p>
    <w:p w14:paraId="480F4A3D" w14:textId="58466BAC" w:rsidR="00C24B1C" w:rsidRPr="002B2BE8" w:rsidRDefault="00C24B1C" w:rsidP="00C24B1C">
      <w:pPr>
        <w:pStyle w:val="ListParagraph"/>
        <w:numPr>
          <w:ilvl w:val="0"/>
          <w:numId w:val="1"/>
        </w:numPr>
        <w:rPr>
          <w:b/>
          <w:bCs/>
          <w:color w:val="0070C0"/>
          <w:sz w:val="28"/>
          <w:szCs w:val="28"/>
        </w:rPr>
      </w:pPr>
      <w:r w:rsidRPr="002B2BE8">
        <w:rPr>
          <w:b/>
          <w:bCs/>
          <w:color w:val="0070C0"/>
          <w:sz w:val="28"/>
          <w:szCs w:val="28"/>
        </w:rPr>
        <w:t>Organ Systems</w:t>
      </w:r>
    </w:p>
    <w:p w14:paraId="1E1F8ABB" w14:textId="07B7E4A5" w:rsidR="00E06B14" w:rsidRPr="002B2BE8" w:rsidRDefault="00E06B14" w:rsidP="00C24B1C">
      <w:pPr>
        <w:pStyle w:val="ListParagraph"/>
        <w:numPr>
          <w:ilvl w:val="0"/>
          <w:numId w:val="1"/>
        </w:numPr>
        <w:rPr>
          <w:b/>
          <w:bCs/>
          <w:color w:val="7030A0"/>
          <w:sz w:val="28"/>
          <w:szCs w:val="28"/>
        </w:rPr>
      </w:pPr>
      <w:r w:rsidRPr="002B2BE8">
        <w:rPr>
          <w:b/>
          <w:bCs/>
          <w:color w:val="7030A0"/>
          <w:sz w:val="28"/>
          <w:szCs w:val="28"/>
        </w:rPr>
        <w:t>Organism</w:t>
      </w:r>
    </w:p>
    <w:p w14:paraId="5C3B1971" w14:textId="77777777" w:rsidR="005C12A4" w:rsidRDefault="005C12A4" w:rsidP="005C12A4">
      <w:pPr>
        <w:rPr>
          <w:sz w:val="28"/>
          <w:szCs w:val="28"/>
        </w:rPr>
      </w:pPr>
    </w:p>
    <w:p w14:paraId="5706EFCE" w14:textId="785DE841" w:rsidR="005C12A4" w:rsidRPr="002B2BE8" w:rsidRDefault="005C12A4" w:rsidP="005C12A4">
      <w:pPr>
        <w:rPr>
          <w:color w:val="FFFF00"/>
          <w:sz w:val="28"/>
          <w:szCs w:val="28"/>
        </w:rPr>
      </w:pPr>
      <w:r w:rsidRPr="002B2BE8">
        <w:rPr>
          <w:color w:val="FFFF00"/>
          <w:sz w:val="28"/>
          <w:szCs w:val="28"/>
        </w:rPr>
        <w:t>Similar cells form tissues. Similar cells are cells that work together to carry out a particular function. There are three main types of tissues:</w:t>
      </w:r>
    </w:p>
    <w:p w14:paraId="40EA4FD0" w14:textId="060E70F2" w:rsidR="005C12A4" w:rsidRPr="002B2BE8" w:rsidRDefault="005C12A4" w:rsidP="005C12A4">
      <w:pPr>
        <w:pStyle w:val="ListParagraph"/>
        <w:numPr>
          <w:ilvl w:val="0"/>
          <w:numId w:val="1"/>
        </w:numPr>
        <w:rPr>
          <w:color w:val="FFFF00"/>
          <w:sz w:val="28"/>
          <w:szCs w:val="28"/>
        </w:rPr>
      </w:pPr>
      <w:r w:rsidRPr="002B2BE8">
        <w:rPr>
          <w:color w:val="FFFF00"/>
          <w:sz w:val="28"/>
          <w:szCs w:val="28"/>
        </w:rPr>
        <w:t>Muscular Tissues – Contracts (shortens) to move what it is attached to.</w:t>
      </w:r>
    </w:p>
    <w:p w14:paraId="3A44FC9F" w14:textId="0F6E7D0B" w:rsidR="005C12A4" w:rsidRPr="002B2BE8" w:rsidRDefault="005C12A4" w:rsidP="005C12A4">
      <w:pPr>
        <w:pStyle w:val="ListParagraph"/>
        <w:numPr>
          <w:ilvl w:val="0"/>
          <w:numId w:val="1"/>
        </w:numPr>
        <w:rPr>
          <w:color w:val="FFFF00"/>
          <w:sz w:val="28"/>
          <w:szCs w:val="28"/>
        </w:rPr>
      </w:pPr>
      <w:r w:rsidRPr="002B2BE8">
        <w:rPr>
          <w:color w:val="FFFF00"/>
          <w:sz w:val="28"/>
          <w:szCs w:val="28"/>
        </w:rPr>
        <w:t>Glandular Tissues - Makes and secrets chemicals</w:t>
      </w:r>
    </w:p>
    <w:p w14:paraId="4BC3624D" w14:textId="0C32AEF4" w:rsidR="005C12A4" w:rsidRPr="002B2BE8" w:rsidRDefault="001C7E2A" w:rsidP="005C12A4">
      <w:pPr>
        <w:pStyle w:val="ListParagraph"/>
        <w:numPr>
          <w:ilvl w:val="0"/>
          <w:numId w:val="1"/>
        </w:numPr>
        <w:rPr>
          <w:color w:val="FFFF00"/>
          <w:sz w:val="28"/>
          <w:szCs w:val="28"/>
        </w:rPr>
      </w:pPr>
      <w:r w:rsidRPr="002B2BE8">
        <w:rPr>
          <w:color w:val="FFFF00"/>
          <w:sz w:val="28"/>
          <w:szCs w:val="28"/>
        </w:rPr>
        <w:t>Epithelial</w:t>
      </w:r>
      <w:r w:rsidRPr="002B2BE8">
        <w:rPr>
          <w:color w:val="FFFF00"/>
          <w:sz w:val="28"/>
          <w:szCs w:val="28"/>
        </w:rPr>
        <w:t xml:space="preserve"> Tissues </w:t>
      </w:r>
      <w:r w:rsidR="0073022B" w:rsidRPr="002B2BE8">
        <w:rPr>
          <w:color w:val="FFFF00"/>
          <w:sz w:val="28"/>
          <w:szCs w:val="28"/>
        </w:rPr>
        <w:t>–</w:t>
      </w:r>
      <w:r w:rsidRPr="002B2BE8">
        <w:rPr>
          <w:color w:val="FFFF00"/>
          <w:sz w:val="28"/>
          <w:szCs w:val="28"/>
        </w:rPr>
        <w:t xml:space="preserve"> </w:t>
      </w:r>
      <w:r w:rsidR="0073022B" w:rsidRPr="002B2BE8">
        <w:rPr>
          <w:color w:val="FFFF00"/>
          <w:sz w:val="28"/>
          <w:szCs w:val="28"/>
        </w:rPr>
        <w:t>Covers some part of the body.</w:t>
      </w:r>
    </w:p>
    <w:p w14:paraId="1D56E0CB" w14:textId="77777777" w:rsidR="005C12A4" w:rsidRDefault="005C12A4" w:rsidP="005C12A4">
      <w:pPr>
        <w:rPr>
          <w:sz w:val="28"/>
          <w:szCs w:val="28"/>
        </w:rPr>
      </w:pPr>
    </w:p>
    <w:p w14:paraId="1732252A" w14:textId="1CBFBD87" w:rsidR="005C12A4" w:rsidRPr="002B2BE8" w:rsidRDefault="00E5610D" w:rsidP="005C12A4">
      <w:pPr>
        <w:rPr>
          <w:color w:val="00B050"/>
          <w:sz w:val="28"/>
          <w:szCs w:val="28"/>
        </w:rPr>
      </w:pPr>
      <w:r w:rsidRPr="002B2BE8">
        <w:rPr>
          <w:color w:val="00B050"/>
          <w:sz w:val="28"/>
          <w:szCs w:val="28"/>
        </w:rPr>
        <w:t>An organ is a group of ti</w:t>
      </w:r>
      <w:r w:rsidR="0073022B" w:rsidRPr="002B2BE8">
        <w:rPr>
          <w:color w:val="00B050"/>
          <w:sz w:val="28"/>
          <w:szCs w:val="28"/>
        </w:rPr>
        <w:t>s</w:t>
      </w:r>
      <w:r w:rsidRPr="002B2BE8">
        <w:rPr>
          <w:color w:val="00B050"/>
          <w:sz w:val="28"/>
          <w:szCs w:val="28"/>
        </w:rPr>
        <w:t>sues which work together to perform a specific function. For example, the stomach is made up of these tissues:</w:t>
      </w:r>
    </w:p>
    <w:p w14:paraId="737076C8" w14:textId="3FE6BCF4" w:rsidR="00E5610D" w:rsidRPr="002B2BE8" w:rsidRDefault="00E5610D" w:rsidP="00E5610D">
      <w:pPr>
        <w:pStyle w:val="ListParagraph"/>
        <w:numPr>
          <w:ilvl w:val="0"/>
          <w:numId w:val="1"/>
        </w:numPr>
        <w:rPr>
          <w:color w:val="00B050"/>
          <w:sz w:val="28"/>
          <w:szCs w:val="28"/>
        </w:rPr>
      </w:pPr>
      <w:r w:rsidRPr="002B2BE8">
        <w:rPr>
          <w:color w:val="00B050"/>
          <w:sz w:val="28"/>
          <w:szCs w:val="28"/>
        </w:rPr>
        <w:t>Muscular – Moves the stomach wall to churn up food</w:t>
      </w:r>
    </w:p>
    <w:p w14:paraId="1ABE9E9E" w14:textId="0A70F309" w:rsidR="00E5610D" w:rsidRPr="002B2BE8" w:rsidRDefault="00E5610D" w:rsidP="00E5610D">
      <w:pPr>
        <w:pStyle w:val="ListParagraph"/>
        <w:numPr>
          <w:ilvl w:val="0"/>
          <w:numId w:val="1"/>
        </w:numPr>
        <w:rPr>
          <w:color w:val="00B050"/>
          <w:sz w:val="28"/>
          <w:szCs w:val="28"/>
        </w:rPr>
      </w:pPr>
      <w:r w:rsidRPr="002B2BE8">
        <w:rPr>
          <w:color w:val="00B050"/>
          <w:sz w:val="28"/>
          <w:szCs w:val="28"/>
        </w:rPr>
        <w:t>Glandular</w:t>
      </w:r>
      <w:r w:rsidR="001E1235" w:rsidRPr="002B2BE8">
        <w:rPr>
          <w:color w:val="00B050"/>
          <w:sz w:val="28"/>
          <w:szCs w:val="28"/>
        </w:rPr>
        <w:t xml:space="preserve"> – Secrete digestive juices to digest food</w:t>
      </w:r>
    </w:p>
    <w:p w14:paraId="47D4C18D" w14:textId="4A50BDEB" w:rsidR="004F2010" w:rsidRPr="002B2BE8" w:rsidRDefault="001C7E2A" w:rsidP="004F2010">
      <w:pPr>
        <w:pStyle w:val="ListParagraph"/>
        <w:numPr>
          <w:ilvl w:val="0"/>
          <w:numId w:val="1"/>
        </w:numPr>
        <w:rPr>
          <w:color w:val="00B050"/>
          <w:sz w:val="28"/>
          <w:szCs w:val="28"/>
        </w:rPr>
      </w:pPr>
      <w:r w:rsidRPr="002B2BE8">
        <w:rPr>
          <w:color w:val="00B050"/>
          <w:sz w:val="28"/>
          <w:szCs w:val="28"/>
        </w:rPr>
        <w:t>Epithelial</w:t>
      </w:r>
      <w:r w:rsidR="004F2010" w:rsidRPr="002B2BE8">
        <w:rPr>
          <w:color w:val="00B050"/>
          <w:sz w:val="28"/>
          <w:szCs w:val="28"/>
        </w:rPr>
        <w:t xml:space="preserve"> – Covers the inside and outside of the stomach</w:t>
      </w:r>
    </w:p>
    <w:p w14:paraId="755B0344" w14:textId="77777777" w:rsidR="004F2010" w:rsidRDefault="004F2010" w:rsidP="004F2010">
      <w:pPr>
        <w:rPr>
          <w:sz w:val="28"/>
          <w:szCs w:val="28"/>
        </w:rPr>
      </w:pPr>
    </w:p>
    <w:p w14:paraId="0A6B7099" w14:textId="183F063E" w:rsidR="004F2010" w:rsidRPr="002B2BE8" w:rsidRDefault="004F2010" w:rsidP="004F2010">
      <w:pPr>
        <w:rPr>
          <w:color w:val="7030A0"/>
          <w:sz w:val="28"/>
          <w:szCs w:val="28"/>
        </w:rPr>
      </w:pPr>
      <w:r w:rsidRPr="002B2BE8">
        <w:rPr>
          <w:color w:val="7030A0"/>
          <w:sz w:val="28"/>
          <w:szCs w:val="28"/>
        </w:rPr>
        <w:t>An organ system is a group of organs, for example the digestive system. For example, the digestive system:</w:t>
      </w:r>
    </w:p>
    <w:p w14:paraId="42AD3665" w14:textId="21C9EA36" w:rsidR="004F2010" w:rsidRPr="002B2BE8" w:rsidRDefault="00191E7C" w:rsidP="004F2010">
      <w:pPr>
        <w:pStyle w:val="ListParagraph"/>
        <w:numPr>
          <w:ilvl w:val="0"/>
          <w:numId w:val="1"/>
        </w:numPr>
        <w:rPr>
          <w:color w:val="7030A0"/>
          <w:sz w:val="28"/>
          <w:szCs w:val="28"/>
        </w:rPr>
      </w:pPr>
      <w:r w:rsidRPr="002B2BE8">
        <w:rPr>
          <w:color w:val="7030A0"/>
          <w:sz w:val="28"/>
          <w:szCs w:val="28"/>
        </w:rPr>
        <w:t>Glands – Produce digestive juices</w:t>
      </w:r>
      <w:r w:rsidR="001C7E2A" w:rsidRPr="002B2BE8">
        <w:rPr>
          <w:color w:val="7030A0"/>
          <w:sz w:val="28"/>
          <w:szCs w:val="28"/>
        </w:rPr>
        <w:t>.</w:t>
      </w:r>
    </w:p>
    <w:p w14:paraId="4B4DA11C" w14:textId="719FFD6B" w:rsidR="00191E7C" w:rsidRPr="002B2BE8" w:rsidRDefault="00191E7C" w:rsidP="004F2010">
      <w:pPr>
        <w:pStyle w:val="ListParagraph"/>
        <w:numPr>
          <w:ilvl w:val="0"/>
          <w:numId w:val="1"/>
        </w:numPr>
        <w:rPr>
          <w:color w:val="7030A0"/>
          <w:sz w:val="28"/>
          <w:szCs w:val="28"/>
        </w:rPr>
      </w:pPr>
      <w:r w:rsidRPr="002B2BE8">
        <w:rPr>
          <w:color w:val="7030A0"/>
          <w:sz w:val="28"/>
          <w:szCs w:val="28"/>
        </w:rPr>
        <w:t>Stomach and Small Intestine – Digests food</w:t>
      </w:r>
      <w:r w:rsidR="001C7E2A" w:rsidRPr="002B2BE8">
        <w:rPr>
          <w:color w:val="7030A0"/>
          <w:sz w:val="28"/>
          <w:szCs w:val="28"/>
        </w:rPr>
        <w:t>.</w:t>
      </w:r>
    </w:p>
    <w:p w14:paraId="4AE14B7B" w14:textId="02257256" w:rsidR="00191E7C" w:rsidRPr="002B2BE8" w:rsidRDefault="003D6378" w:rsidP="004F2010">
      <w:pPr>
        <w:pStyle w:val="ListParagraph"/>
        <w:numPr>
          <w:ilvl w:val="0"/>
          <w:numId w:val="1"/>
        </w:numPr>
        <w:rPr>
          <w:color w:val="7030A0"/>
          <w:sz w:val="28"/>
          <w:szCs w:val="28"/>
        </w:rPr>
      </w:pPr>
      <w:r w:rsidRPr="002B2BE8">
        <w:rPr>
          <w:color w:val="7030A0"/>
          <w:sz w:val="28"/>
          <w:szCs w:val="28"/>
        </w:rPr>
        <w:t>Liver – Produces bile</w:t>
      </w:r>
      <w:r w:rsidR="001C7E2A" w:rsidRPr="002B2BE8">
        <w:rPr>
          <w:color w:val="7030A0"/>
          <w:sz w:val="28"/>
          <w:szCs w:val="28"/>
        </w:rPr>
        <w:t>.</w:t>
      </w:r>
    </w:p>
    <w:p w14:paraId="5FB7A580" w14:textId="6E3F0165" w:rsidR="003D6378" w:rsidRPr="002B2BE8" w:rsidRDefault="003D6378" w:rsidP="004F2010">
      <w:pPr>
        <w:pStyle w:val="ListParagraph"/>
        <w:numPr>
          <w:ilvl w:val="0"/>
          <w:numId w:val="1"/>
        </w:numPr>
        <w:rPr>
          <w:color w:val="7030A0"/>
          <w:sz w:val="28"/>
          <w:szCs w:val="28"/>
        </w:rPr>
      </w:pPr>
      <w:r w:rsidRPr="002B2BE8">
        <w:rPr>
          <w:color w:val="7030A0"/>
          <w:sz w:val="28"/>
          <w:szCs w:val="28"/>
        </w:rPr>
        <w:t>Small Intestine – Absorbs soluble food molecules</w:t>
      </w:r>
      <w:r w:rsidR="001C7E2A" w:rsidRPr="002B2BE8">
        <w:rPr>
          <w:color w:val="7030A0"/>
          <w:sz w:val="28"/>
          <w:szCs w:val="28"/>
        </w:rPr>
        <w:t>.</w:t>
      </w:r>
    </w:p>
    <w:p w14:paraId="4E7FCDB2" w14:textId="07EBD031" w:rsidR="002D50FF" w:rsidRPr="002B2BE8" w:rsidRDefault="003D6378" w:rsidP="004F2010">
      <w:pPr>
        <w:pStyle w:val="ListParagraph"/>
        <w:numPr>
          <w:ilvl w:val="0"/>
          <w:numId w:val="1"/>
        </w:numPr>
        <w:rPr>
          <w:color w:val="7030A0"/>
          <w:sz w:val="28"/>
          <w:szCs w:val="28"/>
        </w:rPr>
      </w:pPr>
      <w:r w:rsidRPr="002B2BE8">
        <w:rPr>
          <w:color w:val="7030A0"/>
          <w:sz w:val="28"/>
          <w:szCs w:val="28"/>
        </w:rPr>
        <w:t xml:space="preserve">Large Intestine </w:t>
      </w:r>
      <w:r w:rsidR="001C7E2A" w:rsidRPr="002B2BE8">
        <w:rPr>
          <w:color w:val="7030A0"/>
          <w:sz w:val="28"/>
          <w:szCs w:val="28"/>
        </w:rPr>
        <w:t>–</w:t>
      </w:r>
      <w:r w:rsidRPr="002B2BE8">
        <w:rPr>
          <w:color w:val="7030A0"/>
          <w:sz w:val="28"/>
          <w:szCs w:val="28"/>
        </w:rPr>
        <w:t xml:space="preserve"> </w:t>
      </w:r>
      <w:r w:rsidR="001C7E2A" w:rsidRPr="002B2BE8">
        <w:rPr>
          <w:color w:val="7030A0"/>
          <w:sz w:val="28"/>
          <w:szCs w:val="28"/>
        </w:rPr>
        <w:t>Absorbs water from undigested food.</w:t>
      </w:r>
    </w:p>
    <w:p w14:paraId="406BF03B" w14:textId="62F7D968" w:rsidR="003D6378" w:rsidRDefault="002D50FF" w:rsidP="002D50FF">
      <w:pPr>
        <w:rPr>
          <w:sz w:val="32"/>
          <w:szCs w:val="32"/>
        </w:rPr>
      </w:pPr>
      <w:r w:rsidRPr="002D50FF">
        <w:rPr>
          <w:sz w:val="28"/>
          <w:szCs w:val="28"/>
        </w:rPr>
        <w:br w:type="page"/>
      </w:r>
      <w:r w:rsidRPr="002D50FF">
        <w:rPr>
          <w:sz w:val="32"/>
          <w:szCs w:val="32"/>
        </w:rPr>
        <w:lastRenderedPageBreak/>
        <w:t>Required Practical – Food Tests</w:t>
      </w:r>
    </w:p>
    <w:p w14:paraId="0DFFA9A0" w14:textId="448EEB3A" w:rsidR="002D50FF" w:rsidRDefault="00657E14" w:rsidP="002D50FF">
      <w:pPr>
        <w:rPr>
          <w:sz w:val="28"/>
          <w:szCs w:val="28"/>
        </w:rPr>
      </w:pPr>
      <w:r w:rsidRPr="00B21DBF">
        <w:rPr>
          <w:color w:val="0070C0"/>
          <w:sz w:val="28"/>
          <w:szCs w:val="28"/>
        </w:rPr>
        <w:t>Preparing a Food Sample (do this for each test):</w:t>
      </w:r>
    </w:p>
    <w:p w14:paraId="51B2DBA0" w14:textId="715A4C11" w:rsidR="00657E14" w:rsidRDefault="00657E14" w:rsidP="00657E14">
      <w:pPr>
        <w:pStyle w:val="ListParagraph"/>
        <w:numPr>
          <w:ilvl w:val="0"/>
          <w:numId w:val="3"/>
        </w:numPr>
        <w:rPr>
          <w:sz w:val="28"/>
          <w:szCs w:val="28"/>
        </w:rPr>
      </w:pPr>
      <w:r>
        <w:rPr>
          <w:sz w:val="28"/>
          <w:szCs w:val="28"/>
        </w:rPr>
        <w:t>Break up a piece of food using a pestle and mortar</w:t>
      </w:r>
    </w:p>
    <w:p w14:paraId="67F576BB" w14:textId="245E2C61" w:rsidR="007A14EF" w:rsidRDefault="007A14EF" w:rsidP="00657E14">
      <w:pPr>
        <w:pStyle w:val="ListParagraph"/>
        <w:numPr>
          <w:ilvl w:val="0"/>
          <w:numId w:val="3"/>
        </w:numPr>
        <w:rPr>
          <w:sz w:val="28"/>
          <w:szCs w:val="28"/>
        </w:rPr>
      </w:pPr>
      <w:r>
        <w:rPr>
          <w:sz w:val="28"/>
          <w:szCs w:val="28"/>
        </w:rPr>
        <w:t>Transfer the ground up food into a beaker and add some distilled water</w:t>
      </w:r>
      <w:r w:rsidR="00EF4AB6">
        <w:rPr>
          <w:sz w:val="28"/>
          <w:szCs w:val="28"/>
        </w:rPr>
        <w:t>.</w:t>
      </w:r>
    </w:p>
    <w:p w14:paraId="27196DB8" w14:textId="417602BE" w:rsidR="00EF4AB6" w:rsidRDefault="00EF4AB6" w:rsidP="00657E14">
      <w:pPr>
        <w:pStyle w:val="ListParagraph"/>
        <w:numPr>
          <w:ilvl w:val="0"/>
          <w:numId w:val="3"/>
        </w:numPr>
        <w:rPr>
          <w:sz w:val="28"/>
          <w:szCs w:val="28"/>
        </w:rPr>
      </w:pPr>
      <w:r>
        <w:rPr>
          <w:sz w:val="28"/>
          <w:szCs w:val="28"/>
        </w:rPr>
        <w:t>Stir the mixture with a glass/plastic rod, and filter with filter paper to remove any solids</w:t>
      </w:r>
      <w:r w:rsidR="00B21DBF">
        <w:rPr>
          <w:sz w:val="28"/>
          <w:szCs w:val="28"/>
        </w:rPr>
        <w:t>.</w:t>
      </w:r>
    </w:p>
    <w:p w14:paraId="7F14DDC7" w14:textId="77777777" w:rsidR="00EF4AB6" w:rsidRDefault="00EF4AB6" w:rsidP="00EF4AB6">
      <w:pPr>
        <w:rPr>
          <w:sz w:val="28"/>
          <w:szCs w:val="28"/>
        </w:rPr>
      </w:pPr>
    </w:p>
    <w:p w14:paraId="4945A2D5" w14:textId="13C67248" w:rsidR="00EF4AB6" w:rsidRDefault="007B2DD9" w:rsidP="00EF4AB6">
      <w:pPr>
        <w:rPr>
          <w:sz w:val="28"/>
          <w:szCs w:val="28"/>
        </w:rPr>
      </w:pPr>
      <w:r>
        <w:rPr>
          <w:sz w:val="28"/>
          <w:szCs w:val="28"/>
        </w:rPr>
        <w:t>Iodine Solution – Starch</w:t>
      </w:r>
    </w:p>
    <w:p w14:paraId="097C5DC4" w14:textId="3E4D9038" w:rsidR="007B2DD9" w:rsidRDefault="007B2DD9" w:rsidP="007B2DD9">
      <w:pPr>
        <w:pStyle w:val="ListParagraph"/>
        <w:numPr>
          <w:ilvl w:val="0"/>
          <w:numId w:val="4"/>
        </w:numPr>
        <w:rPr>
          <w:sz w:val="28"/>
          <w:szCs w:val="28"/>
        </w:rPr>
      </w:pPr>
      <w:r>
        <w:rPr>
          <w:sz w:val="28"/>
          <w:szCs w:val="28"/>
        </w:rPr>
        <w:t>Add 5cm</w:t>
      </w:r>
      <w:r>
        <w:rPr>
          <w:sz w:val="28"/>
          <w:szCs w:val="28"/>
          <w:vertAlign w:val="superscript"/>
        </w:rPr>
        <w:t>3</w:t>
      </w:r>
      <w:r>
        <w:rPr>
          <w:sz w:val="28"/>
          <w:szCs w:val="28"/>
        </w:rPr>
        <w:t xml:space="preserve"> of your prepared food sample to a test tube</w:t>
      </w:r>
    </w:p>
    <w:p w14:paraId="363B5E00" w14:textId="2EE1B80A" w:rsidR="007B2DD9" w:rsidRDefault="007B2DD9" w:rsidP="007B2DD9">
      <w:pPr>
        <w:pStyle w:val="ListParagraph"/>
        <w:numPr>
          <w:ilvl w:val="0"/>
          <w:numId w:val="4"/>
        </w:numPr>
        <w:rPr>
          <w:sz w:val="28"/>
          <w:szCs w:val="28"/>
        </w:rPr>
      </w:pPr>
      <w:r>
        <w:rPr>
          <w:sz w:val="28"/>
          <w:szCs w:val="28"/>
        </w:rPr>
        <w:t>Add a few drops of iodine</w:t>
      </w:r>
      <w:r w:rsidR="006B6FC7">
        <w:rPr>
          <w:sz w:val="28"/>
          <w:szCs w:val="28"/>
        </w:rPr>
        <w:t xml:space="preserve"> and shake the tube to mix it. </w:t>
      </w:r>
    </w:p>
    <w:p w14:paraId="67AA2E0A" w14:textId="7A702229" w:rsidR="006B6FC7" w:rsidRDefault="006B6FC7" w:rsidP="007B2DD9">
      <w:pPr>
        <w:pStyle w:val="ListParagraph"/>
        <w:numPr>
          <w:ilvl w:val="0"/>
          <w:numId w:val="4"/>
        </w:numPr>
        <w:rPr>
          <w:sz w:val="28"/>
          <w:szCs w:val="28"/>
        </w:rPr>
      </w:pPr>
      <w:r>
        <w:rPr>
          <w:sz w:val="28"/>
          <w:szCs w:val="28"/>
        </w:rPr>
        <w:t xml:space="preserve">If the sample changes to black or </w:t>
      </w:r>
      <w:r w:rsidRPr="004F5A8D">
        <w:rPr>
          <w:color w:val="00B0F0"/>
          <w:sz w:val="28"/>
          <w:szCs w:val="28"/>
        </w:rPr>
        <w:t>blue</w:t>
      </w:r>
      <w:r>
        <w:rPr>
          <w:sz w:val="28"/>
          <w:szCs w:val="28"/>
        </w:rPr>
        <w:t>, starch is present.</w:t>
      </w:r>
    </w:p>
    <w:p w14:paraId="100CA640" w14:textId="77777777" w:rsidR="006B6FC7" w:rsidRDefault="006B6FC7" w:rsidP="006B6FC7">
      <w:pPr>
        <w:rPr>
          <w:sz w:val="28"/>
          <w:szCs w:val="28"/>
        </w:rPr>
      </w:pPr>
    </w:p>
    <w:p w14:paraId="401F6E22" w14:textId="21FC350E" w:rsidR="006B6FC7" w:rsidRDefault="006B6FC7" w:rsidP="006B6FC7">
      <w:pPr>
        <w:rPr>
          <w:sz w:val="28"/>
          <w:szCs w:val="28"/>
        </w:rPr>
      </w:pPr>
      <w:r>
        <w:rPr>
          <w:sz w:val="28"/>
          <w:szCs w:val="28"/>
        </w:rPr>
        <w:t>B</w:t>
      </w:r>
      <w:r w:rsidR="00694689">
        <w:rPr>
          <w:sz w:val="28"/>
          <w:szCs w:val="28"/>
        </w:rPr>
        <w:t xml:space="preserve">iuret Test – </w:t>
      </w:r>
      <w:r>
        <w:rPr>
          <w:sz w:val="28"/>
          <w:szCs w:val="28"/>
        </w:rPr>
        <w:t>Proteins</w:t>
      </w:r>
    </w:p>
    <w:p w14:paraId="0FE853DE" w14:textId="500A80A4" w:rsidR="00694689" w:rsidRDefault="00694689" w:rsidP="00694689">
      <w:pPr>
        <w:pStyle w:val="ListParagraph"/>
        <w:numPr>
          <w:ilvl w:val="0"/>
          <w:numId w:val="5"/>
        </w:numPr>
        <w:rPr>
          <w:sz w:val="28"/>
          <w:szCs w:val="28"/>
        </w:rPr>
      </w:pPr>
      <w:r>
        <w:rPr>
          <w:sz w:val="28"/>
          <w:szCs w:val="28"/>
        </w:rPr>
        <w:t>Add 2cm</w:t>
      </w:r>
      <w:r>
        <w:rPr>
          <w:sz w:val="28"/>
          <w:szCs w:val="28"/>
          <w:vertAlign w:val="superscript"/>
        </w:rPr>
        <w:t>3</w:t>
      </w:r>
      <w:r>
        <w:rPr>
          <w:sz w:val="28"/>
          <w:szCs w:val="28"/>
        </w:rPr>
        <w:t xml:space="preserve"> of a prepared sample to a test tube</w:t>
      </w:r>
    </w:p>
    <w:p w14:paraId="1F068F05" w14:textId="4694AE84" w:rsidR="00694689" w:rsidRDefault="007D4417" w:rsidP="00694689">
      <w:pPr>
        <w:pStyle w:val="ListParagraph"/>
        <w:numPr>
          <w:ilvl w:val="0"/>
          <w:numId w:val="5"/>
        </w:numPr>
        <w:rPr>
          <w:sz w:val="28"/>
          <w:szCs w:val="28"/>
        </w:rPr>
      </w:pPr>
      <w:r>
        <w:rPr>
          <w:sz w:val="28"/>
          <w:szCs w:val="28"/>
        </w:rPr>
        <w:t>Add 2cm</w:t>
      </w:r>
      <w:r>
        <w:rPr>
          <w:sz w:val="28"/>
          <w:szCs w:val="28"/>
          <w:vertAlign w:val="superscript"/>
        </w:rPr>
        <w:t>3</w:t>
      </w:r>
      <w:r>
        <w:rPr>
          <w:sz w:val="28"/>
          <w:szCs w:val="28"/>
        </w:rPr>
        <w:t xml:space="preserve"> of Biuret solution and mix by gently shaking</w:t>
      </w:r>
    </w:p>
    <w:p w14:paraId="509F8716" w14:textId="2CDB051E" w:rsidR="007D4417" w:rsidRDefault="008E71C7" w:rsidP="00694689">
      <w:pPr>
        <w:pStyle w:val="ListParagraph"/>
        <w:numPr>
          <w:ilvl w:val="0"/>
          <w:numId w:val="5"/>
        </w:numPr>
        <w:rPr>
          <w:sz w:val="28"/>
          <w:szCs w:val="28"/>
        </w:rPr>
      </w:pPr>
      <w:r>
        <w:rPr>
          <w:sz w:val="28"/>
          <w:szCs w:val="28"/>
        </w:rPr>
        <w:t xml:space="preserve">If the sample changes from </w:t>
      </w:r>
      <w:r w:rsidRPr="004F5A8D">
        <w:rPr>
          <w:color w:val="00B0F0"/>
          <w:sz w:val="28"/>
          <w:szCs w:val="28"/>
        </w:rPr>
        <w:t xml:space="preserve">blue </w:t>
      </w:r>
      <w:r>
        <w:rPr>
          <w:sz w:val="28"/>
          <w:szCs w:val="28"/>
        </w:rPr>
        <w:t xml:space="preserve">to </w:t>
      </w:r>
      <w:r w:rsidR="00220A39" w:rsidRPr="00220A39">
        <w:rPr>
          <w:color w:val="FF33C5"/>
          <w:sz w:val="28"/>
          <w:szCs w:val="28"/>
        </w:rPr>
        <w:t xml:space="preserve">pink </w:t>
      </w:r>
      <w:r w:rsidR="00220A39">
        <w:rPr>
          <w:sz w:val="28"/>
          <w:szCs w:val="28"/>
        </w:rPr>
        <w:t xml:space="preserve">or </w:t>
      </w:r>
      <w:r w:rsidRPr="004F5A8D">
        <w:rPr>
          <w:color w:val="7030A0"/>
          <w:sz w:val="28"/>
          <w:szCs w:val="28"/>
        </w:rPr>
        <w:t>purple</w:t>
      </w:r>
      <w:r>
        <w:rPr>
          <w:sz w:val="28"/>
          <w:szCs w:val="28"/>
        </w:rPr>
        <w:t>, starch is present.</w:t>
      </w:r>
    </w:p>
    <w:p w14:paraId="014F817D" w14:textId="77777777" w:rsidR="008E71C7" w:rsidRDefault="008E71C7" w:rsidP="008E71C7">
      <w:pPr>
        <w:rPr>
          <w:sz w:val="28"/>
          <w:szCs w:val="28"/>
        </w:rPr>
      </w:pPr>
    </w:p>
    <w:p w14:paraId="0CC29DA4" w14:textId="7229B1CE" w:rsidR="008E71C7" w:rsidRDefault="00E56B52" w:rsidP="008E71C7">
      <w:pPr>
        <w:rPr>
          <w:sz w:val="28"/>
          <w:szCs w:val="28"/>
        </w:rPr>
      </w:pPr>
      <w:r>
        <w:rPr>
          <w:sz w:val="28"/>
          <w:szCs w:val="28"/>
        </w:rPr>
        <w:t>Sudan III</w:t>
      </w:r>
      <w:r w:rsidR="008E71C7">
        <w:rPr>
          <w:sz w:val="28"/>
          <w:szCs w:val="28"/>
        </w:rPr>
        <w:t xml:space="preserve"> Test</w:t>
      </w:r>
      <w:r w:rsidR="001E05D9">
        <w:rPr>
          <w:sz w:val="28"/>
          <w:szCs w:val="28"/>
        </w:rPr>
        <w:t xml:space="preserve"> – Lipids</w:t>
      </w:r>
    </w:p>
    <w:p w14:paraId="27ED9759" w14:textId="41FAC601" w:rsidR="001E05D9" w:rsidRDefault="001E05D9" w:rsidP="001E05D9">
      <w:pPr>
        <w:pStyle w:val="ListParagraph"/>
        <w:numPr>
          <w:ilvl w:val="0"/>
          <w:numId w:val="6"/>
        </w:numPr>
        <w:rPr>
          <w:sz w:val="28"/>
          <w:szCs w:val="28"/>
        </w:rPr>
      </w:pPr>
      <w:r>
        <w:rPr>
          <w:sz w:val="28"/>
          <w:szCs w:val="28"/>
        </w:rPr>
        <w:t>Prepare a food sample without filtering</w:t>
      </w:r>
      <w:r w:rsidR="001B20CD">
        <w:rPr>
          <w:sz w:val="28"/>
          <w:szCs w:val="28"/>
        </w:rPr>
        <w:t>, and place it into a test tube</w:t>
      </w:r>
    </w:p>
    <w:p w14:paraId="09E3C6ED" w14:textId="5FE9D483" w:rsidR="001B20CD" w:rsidRDefault="001B20CD" w:rsidP="001E05D9">
      <w:pPr>
        <w:pStyle w:val="ListParagraph"/>
        <w:numPr>
          <w:ilvl w:val="0"/>
          <w:numId w:val="6"/>
        </w:numPr>
        <w:rPr>
          <w:sz w:val="28"/>
          <w:szCs w:val="28"/>
        </w:rPr>
      </w:pPr>
      <w:r>
        <w:rPr>
          <w:sz w:val="28"/>
          <w:szCs w:val="28"/>
        </w:rPr>
        <w:t>Use a pipette to add 3 drops of Sudan III stain solution to the test tube and mix by gently shaking</w:t>
      </w:r>
      <w:r w:rsidR="00423F55">
        <w:rPr>
          <w:sz w:val="28"/>
          <w:szCs w:val="28"/>
        </w:rPr>
        <w:t>.</w:t>
      </w:r>
    </w:p>
    <w:p w14:paraId="6691D640" w14:textId="46E71C60" w:rsidR="00423F55" w:rsidRDefault="00423F55" w:rsidP="001E05D9">
      <w:pPr>
        <w:pStyle w:val="ListParagraph"/>
        <w:numPr>
          <w:ilvl w:val="0"/>
          <w:numId w:val="6"/>
        </w:numPr>
        <w:rPr>
          <w:sz w:val="28"/>
          <w:szCs w:val="28"/>
        </w:rPr>
      </w:pPr>
      <w:r>
        <w:rPr>
          <w:sz w:val="28"/>
          <w:szCs w:val="28"/>
        </w:rPr>
        <w:t xml:space="preserve">If the sample separates, forming </w:t>
      </w:r>
      <w:r w:rsidR="004F5A8D">
        <w:rPr>
          <w:sz w:val="28"/>
          <w:szCs w:val="28"/>
        </w:rPr>
        <w:t xml:space="preserve">two layers, and the top layer is </w:t>
      </w:r>
      <w:r w:rsidR="004F5A8D" w:rsidRPr="004F5A8D">
        <w:rPr>
          <w:color w:val="FF0000"/>
          <w:sz w:val="28"/>
          <w:szCs w:val="28"/>
        </w:rPr>
        <w:t>red</w:t>
      </w:r>
      <w:r w:rsidR="004F5A8D">
        <w:rPr>
          <w:sz w:val="28"/>
          <w:szCs w:val="28"/>
        </w:rPr>
        <w:t xml:space="preserve">, lipids are present. </w:t>
      </w:r>
    </w:p>
    <w:p w14:paraId="776FE2B8" w14:textId="77777777" w:rsidR="00E56B52" w:rsidRDefault="00E56B52" w:rsidP="00E56B52">
      <w:pPr>
        <w:rPr>
          <w:sz w:val="28"/>
          <w:szCs w:val="28"/>
        </w:rPr>
      </w:pPr>
    </w:p>
    <w:p w14:paraId="3762E800" w14:textId="3FA9389A" w:rsidR="00E56B52" w:rsidRDefault="00E56B52" w:rsidP="00E56B52">
      <w:pPr>
        <w:rPr>
          <w:sz w:val="28"/>
          <w:szCs w:val="28"/>
        </w:rPr>
      </w:pPr>
      <w:r>
        <w:rPr>
          <w:sz w:val="28"/>
          <w:szCs w:val="28"/>
        </w:rPr>
        <w:t>Emulsification Test – Lipids (Ethanol)</w:t>
      </w:r>
    </w:p>
    <w:p w14:paraId="001F103D" w14:textId="3B6538DE" w:rsidR="00E56B52" w:rsidRDefault="000F2173" w:rsidP="00E56B52">
      <w:pPr>
        <w:pStyle w:val="ListParagraph"/>
        <w:numPr>
          <w:ilvl w:val="0"/>
          <w:numId w:val="7"/>
        </w:numPr>
        <w:rPr>
          <w:sz w:val="28"/>
          <w:szCs w:val="28"/>
        </w:rPr>
      </w:pPr>
      <w:r>
        <w:rPr>
          <w:sz w:val="28"/>
          <w:szCs w:val="28"/>
        </w:rPr>
        <w:t>Prepare a</w:t>
      </w:r>
      <w:r w:rsidR="0006532F">
        <w:rPr>
          <w:sz w:val="28"/>
          <w:szCs w:val="28"/>
        </w:rPr>
        <w:t xml:space="preserve"> sample and place it into a test tube</w:t>
      </w:r>
      <w:r w:rsidR="009655AF">
        <w:rPr>
          <w:sz w:val="28"/>
          <w:szCs w:val="28"/>
        </w:rPr>
        <w:t>.</w:t>
      </w:r>
    </w:p>
    <w:p w14:paraId="14BCAE95" w14:textId="464A2BFB" w:rsidR="009655AF" w:rsidRDefault="009655AF" w:rsidP="00E56B52">
      <w:pPr>
        <w:pStyle w:val="ListParagraph"/>
        <w:numPr>
          <w:ilvl w:val="0"/>
          <w:numId w:val="7"/>
        </w:numPr>
        <w:rPr>
          <w:sz w:val="28"/>
          <w:szCs w:val="28"/>
        </w:rPr>
      </w:pPr>
      <w:r>
        <w:rPr>
          <w:sz w:val="28"/>
          <w:szCs w:val="28"/>
        </w:rPr>
        <w:t>Add 2cm</w:t>
      </w:r>
      <w:r w:rsidRPr="00F338E7">
        <w:rPr>
          <w:sz w:val="28"/>
          <w:szCs w:val="28"/>
          <w:vertAlign w:val="superscript"/>
        </w:rPr>
        <w:t>3</w:t>
      </w:r>
      <w:r>
        <w:rPr>
          <w:sz w:val="28"/>
          <w:szCs w:val="28"/>
        </w:rPr>
        <w:t xml:space="preserve"> of ethanol to the sample</w:t>
      </w:r>
    </w:p>
    <w:p w14:paraId="003C0B56" w14:textId="2B8E78AF" w:rsidR="009655AF" w:rsidRDefault="009655AF" w:rsidP="00E56B52">
      <w:pPr>
        <w:pStyle w:val="ListParagraph"/>
        <w:numPr>
          <w:ilvl w:val="0"/>
          <w:numId w:val="7"/>
        </w:numPr>
        <w:rPr>
          <w:sz w:val="28"/>
          <w:szCs w:val="28"/>
        </w:rPr>
      </w:pPr>
      <w:r>
        <w:rPr>
          <w:sz w:val="28"/>
          <w:szCs w:val="28"/>
        </w:rPr>
        <w:t>Add 2cm</w:t>
      </w:r>
      <w:r w:rsidRPr="00F338E7">
        <w:rPr>
          <w:sz w:val="28"/>
          <w:szCs w:val="28"/>
          <w:vertAlign w:val="superscript"/>
        </w:rPr>
        <w:t>3</w:t>
      </w:r>
      <w:r>
        <w:rPr>
          <w:sz w:val="28"/>
          <w:szCs w:val="28"/>
        </w:rPr>
        <w:t xml:space="preserve"> of distilled water</w:t>
      </w:r>
    </w:p>
    <w:p w14:paraId="4ED87AF6" w14:textId="13B89576" w:rsidR="009655AF" w:rsidRDefault="009655AF" w:rsidP="00E56B52">
      <w:pPr>
        <w:pStyle w:val="ListParagraph"/>
        <w:numPr>
          <w:ilvl w:val="0"/>
          <w:numId w:val="7"/>
        </w:numPr>
        <w:rPr>
          <w:sz w:val="28"/>
          <w:szCs w:val="28"/>
        </w:rPr>
      </w:pPr>
      <w:r>
        <w:rPr>
          <w:sz w:val="28"/>
          <w:szCs w:val="28"/>
        </w:rPr>
        <w:t xml:space="preserve">If </w:t>
      </w:r>
      <w:r w:rsidR="00386BC8">
        <w:rPr>
          <w:sz w:val="28"/>
          <w:szCs w:val="28"/>
        </w:rPr>
        <w:t>a cloudy white layer forms, lipids are present</w:t>
      </w:r>
      <w:r w:rsidR="00ED5E54">
        <w:rPr>
          <w:sz w:val="28"/>
          <w:szCs w:val="28"/>
        </w:rPr>
        <w:t>.</w:t>
      </w:r>
    </w:p>
    <w:p w14:paraId="4B79B816" w14:textId="1FBA0B34" w:rsidR="00B80339" w:rsidRDefault="00B80339">
      <w:pPr>
        <w:rPr>
          <w:sz w:val="28"/>
          <w:szCs w:val="28"/>
        </w:rPr>
      </w:pPr>
      <w:r>
        <w:rPr>
          <w:sz w:val="28"/>
          <w:szCs w:val="28"/>
        </w:rPr>
        <w:br w:type="page"/>
      </w:r>
    </w:p>
    <w:p w14:paraId="3F4C8C94" w14:textId="37925156" w:rsidR="00B80339" w:rsidRDefault="00B80339" w:rsidP="00B80339">
      <w:pPr>
        <w:rPr>
          <w:sz w:val="32"/>
          <w:szCs w:val="32"/>
        </w:rPr>
      </w:pPr>
      <w:r>
        <w:rPr>
          <w:sz w:val="32"/>
          <w:szCs w:val="32"/>
        </w:rPr>
        <w:lastRenderedPageBreak/>
        <w:t>Photosynthesis</w:t>
      </w:r>
    </w:p>
    <w:p w14:paraId="6C60DAE7" w14:textId="160A4154" w:rsidR="00B80339" w:rsidRDefault="005C74E1" w:rsidP="00B80339">
      <w:pPr>
        <w:rPr>
          <w:sz w:val="28"/>
          <w:szCs w:val="28"/>
        </w:rPr>
      </w:pPr>
      <w:r>
        <w:rPr>
          <w:sz w:val="28"/>
          <w:szCs w:val="28"/>
        </w:rPr>
        <w:t>Photosynthesis uses energy to change carbon dioxide and water into glucose and oxygen:</w:t>
      </w:r>
    </w:p>
    <w:p w14:paraId="623FCB5A" w14:textId="2A7887D1" w:rsidR="005C74E1" w:rsidRPr="00997497" w:rsidRDefault="00997497" w:rsidP="00B80339">
      <w:pPr>
        <w:rPr>
          <w:rFonts w:eastAsiaTheme="minorEastAsia"/>
          <w:sz w:val="28"/>
          <w:szCs w:val="28"/>
        </w:rPr>
      </w:pPr>
      <m:oMathPara>
        <m:oMathParaPr>
          <m:jc m:val="left"/>
        </m:oMathParaPr>
        <m:oMath>
          <m:r>
            <w:rPr>
              <w:rFonts w:ascii="Cambria Math" w:hAnsi="Cambria Math"/>
              <w:sz w:val="28"/>
              <w:szCs w:val="28"/>
            </w:rPr>
            <m:t>Carbon Dioxide+Water→Glucose+Oxygen</m:t>
          </m:r>
        </m:oMath>
      </m:oMathPara>
    </w:p>
    <w:p w14:paraId="435608B0" w14:textId="691A9566" w:rsidR="00997497" w:rsidRPr="00785656" w:rsidRDefault="00997497" w:rsidP="00B80339">
      <w:pPr>
        <w:rPr>
          <w:rFonts w:eastAsiaTheme="minorEastAsia"/>
          <w:sz w:val="28"/>
          <w:szCs w:val="28"/>
        </w:rPr>
      </w:pPr>
      <m:oMathPara>
        <m:oMathParaPr>
          <m:jc m:val="left"/>
        </m:oMathParaPr>
        <m:oMath>
          <m:r>
            <w:rPr>
              <w:rFonts w:ascii="Cambria Math" w:eastAsiaTheme="minorEastAsia" w:hAnsi="Cambria Math"/>
              <w:sz w:val="28"/>
              <w:szCs w:val="28"/>
            </w:rPr>
            <m:t>6C</m:t>
          </m:r>
          <m:sSub>
            <m:sSubPr>
              <m:ctrlPr>
                <w:rPr>
                  <w:rFonts w:ascii="Cambria Math" w:eastAsiaTheme="minorEastAsia" w:hAnsi="Cambria Math"/>
                  <w:i/>
                  <w:sz w:val="28"/>
                  <w:szCs w:val="28"/>
                </w:rPr>
              </m:ctrlPr>
            </m:sSubPr>
            <m:e>
              <m:r>
                <w:rPr>
                  <w:rFonts w:ascii="Cambria Math" w:eastAsiaTheme="minorEastAsia" w:hAnsi="Cambria Math"/>
                  <w:sz w:val="28"/>
                  <w:szCs w:val="28"/>
                </w:rPr>
                <m:t>O</m:t>
              </m:r>
            </m:e>
            <m:sub>
              <m:r>
                <w:rPr>
                  <w:rFonts w:ascii="Cambria Math" w:eastAsiaTheme="minorEastAsia" w:hAnsi="Cambria Math"/>
                  <w:sz w:val="28"/>
                  <w:szCs w:val="28"/>
                </w:rPr>
                <m:t>2</m:t>
              </m:r>
            </m:sub>
          </m:sSub>
          <m:r>
            <w:rPr>
              <w:rFonts w:ascii="Cambria Math" w:eastAsiaTheme="minorEastAsia" w:hAnsi="Cambria Math"/>
              <w:sz w:val="28"/>
              <w:szCs w:val="28"/>
            </w:rPr>
            <m:t>+6</m:t>
          </m:r>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2</m:t>
              </m:r>
            </m:sub>
          </m:sSub>
          <m:r>
            <w:rPr>
              <w:rFonts w:ascii="Cambria Math" w:eastAsiaTheme="minorEastAsia" w:hAnsi="Cambria Math"/>
              <w:sz w:val="28"/>
              <w:szCs w:val="28"/>
            </w:rPr>
            <m:t xml:space="preserve">O→ </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6</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H</m:t>
              </m:r>
            </m:e>
            <m:sub>
              <m:r>
                <w:rPr>
                  <w:rFonts w:ascii="Cambria Math" w:eastAsiaTheme="minorEastAsia" w:hAnsi="Cambria Math"/>
                  <w:sz w:val="28"/>
                  <w:szCs w:val="28"/>
                </w:rPr>
                <m:t>12</m:t>
              </m:r>
            </m:sub>
          </m:sSub>
          <m:sSub>
            <m:sSubPr>
              <m:ctrlPr>
                <w:rPr>
                  <w:rFonts w:ascii="Cambria Math" w:eastAsiaTheme="minorEastAsia" w:hAnsi="Cambria Math"/>
                  <w:i/>
                  <w:sz w:val="28"/>
                  <w:szCs w:val="28"/>
                </w:rPr>
              </m:ctrlPr>
            </m:sSubPr>
            <m:e>
              <m:r>
                <w:rPr>
                  <w:rFonts w:ascii="Cambria Math" w:eastAsiaTheme="minorEastAsia" w:hAnsi="Cambria Math"/>
                  <w:sz w:val="28"/>
                  <w:szCs w:val="28"/>
                </w:rPr>
                <m:t>O</m:t>
              </m:r>
            </m:e>
            <m:sub>
              <m:r>
                <w:rPr>
                  <w:rFonts w:ascii="Cambria Math" w:eastAsiaTheme="minorEastAsia" w:hAnsi="Cambria Math"/>
                  <w:sz w:val="28"/>
                  <w:szCs w:val="28"/>
                </w:rPr>
                <m:t>6</m:t>
              </m:r>
            </m:sub>
          </m:sSub>
          <m:r>
            <w:rPr>
              <w:rFonts w:ascii="Cambria Math" w:eastAsiaTheme="minorEastAsia" w:hAnsi="Cambria Math"/>
              <w:sz w:val="28"/>
              <w:szCs w:val="28"/>
            </w:rPr>
            <m:t>+6</m:t>
          </m:r>
          <m:sSub>
            <m:sSubPr>
              <m:ctrlPr>
                <w:rPr>
                  <w:rFonts w:ascii="Cambria Math" w:eastAsiaTheme="minorEastAsia" w:hAnsi="Cambria Math"/>
                  <w:i/>
                  <w:sz w:val="28"/>
                  <w:szCs w:val="28"/>
                </w:rPr>
              </m:ctrlPr>
            </m:sSubPr>
            <m:e>
              <m:r>
                <w:rPr>
                  <w:rFonts w:ascii="Cambria Math" w:eastAsiaTheme="minorEastAsia" w:hAnsi="Cambria Math"/>
                  <w:sz w:val="28"/>
                  <w:szCs w:val="28"/>
                </w:rPr>
                <m:t>O</m:t>
              </m:r>
            </m:e>
            <m:sub>
              <m:r>
                <w:rPr>
                  <w:rFonts w:ascii="Cambria Math" w:eastAsiaTheme="minorEastAsia" w:hAnsi="Cambria Math"/>
                  <w:sz w:val="28"/>
                  <w:szCs w:val="28"/>
                </w:rPr>
                <m:t>2</m:t>
              </m:r>
            </m:sub>
          </m:sSub>
        </m:oMath>
      </m:oMathPara>
    </w:p>
    <w:p w14:paraId="62B6C372" w14:textId="6F274D60" w:rsidR="00785656" w:rsidRDefault="00785656" w:rsidP="00B80339">
      <w:pPr>
        <w:rPr>
          <w:rFonts w:eastAsiaTheme="minorEastAsia"/>
          <w:sz w:val="28"/>
          <w:szCs w:val="28"/>
        </w:rPr>
      </w:pPr>
    </w:p>
    <w:p w14:paraId="54B82855" w14:textId="18CD8C99" w:rsidR="00785656" w:rsidRDefault="00785656" w:rsidP="00B80339">
      <w:pPr>
        <w:rPr>
          <w:rFonts w:eastAsiaTheme="minorEastAsia"/>
          <w:sz w:val="28"/>
          <w:szCs w:val="28"/>
        </w:rPr>
      </w:pPr>
      <w:r>
        <w:rPr>
          <w:rFonts w:eastAsiaTheme="minorEastAsia"/>
          <w:sz w:val="28"/>
          <w:szCs w:val="28"/>
        </w:rPr>
        <w:t>Plants use glucose in 5 ways:</w:t>
      </w:r>
    </w:p>
    <w:p w14:paraId="6FA82E7B" w14:textId="075882EB" w:rsidR="00785656" w:rsidRPr="002B2BE8" w:rsidRDefault="00785656" w:rsidP="00785656">
      <w:pPr>
        <w:pStyle w:val="ListParagraph"/>
        <w:numPr>
          <w:ilvl w:val="0"/>
          <w:numId w:val="1"/>
        </w:numPr>
        <w:rPr>
          <w:rFonts w:eastAsiaTheme="minorEastAsia"/>
          <w:color w:val="FF0000"/>
          <w:sz w:val="28"/>
          <w:szCs w:val="28"/>
        </w:rPr>
      </w:pPr>
      <w:r w:rsidRPr="002B2BE8">
        <w:rPr>
          <w:rFonts w:eastAsiaTheme="minorEastAsia"/>
          <w:color w:val="FF0000"/>
          <w:sz w:val="28"/>
          <w:szCs w:val="28"/>
        </w:rPr>
        <w:t>For respiration</w:t>
      </w:r>
    </w:p>
    <w:p w14:paraId="47413E7D" w14:textId="446FC24C" w:rsidR="002155E2" w:rsidRPr="002B2BE8" w:rsidRDefault="002155E2" w:rsidP="00785656">
      <w:pPr>
        <w:pStyle w:val="ListParagraph"/>
        <w:numPr>
          <w:ilvl w:val="0"/>
          <w:numId w:val="1"/>
        </w:numPr>
        <w:rPr>
          <w:rFonts w:eastAsiaTheme="minorEastAsia"/>
          <w:color w:val="FFFF00"/>
          <w:sz w:val="28"/>
          <w:szCs w:val="28"/>
        </w:rPr>
      </w:pPr>
      <w:r w:rsidRPr="002B2BE8">
        <w:rPr>
          <w:rFonts w:eastAsiaTheme="minorEastAsia"/>
          <w:color w:val="FFFF00"/>
          <w:sz w:val="28"/>
          <w:szCs w:val="28"/>
        </w:rPr>
        <w:t>Making cellulose</w:t>
      </w:r>
    </w:p>
    <w:p w14:paraId="503347AF" w14:textId="2BEA57D6" w:rsidR="002155E2" w:rsidRPr="002B2BE8" w:rsidRDefault="002155E2" w:rsidP="00785656">
      <w:pPr>
        <w:pStyle w:val="ListParagraph"/>
        <w:numPr>
          <w:ilvl w:val="0"/>
          <w:numId w:val="1"/>
        </w:numPr>
        <w:rPr>
          <w:rFonts w:eastAsiaTheme="minorEastAsia"/>
          <w:color w:val="00B050"/>
          <w:sz w:val="28"/>
          <w:szCs w:val="28"/>
        </w:rPr>
      </w:pPr>
      <w:r w:rsidRPr="002B2BE8">
        <w:rPr>
          <w:rFonts w:eastAsiaTheme="minorEastAsia"/>
          <w:color w:val="00B050"/>
          <w:sz w:val="28"/>
          <w:szCs w:val="28"/>
        </w:rPr>
        <w:t>Making Amino Acids</w:t>
      </w:r>
    </w:p>
    <w:p w14:paraId="41476622" w14:textId="05813F3D" w:rsidR="002155E2" w:rsidRPr="002B2BE8" w:rsidRDefault="002155E2" w:rsidP="00785656">
      <w:pPr>
        <w:pStyle w:val="ListParagraph"/>
        <w:numPr>
          <w:ilvl w:val="0"/>
          <w:numId w:val="1"/>
        </w:numPr>
        <w:rPr>
          <w:rFonts w:eastAsiaTheme="minorEastAsia"/>
          <w:color w:val="0070C0"/>
          <w:sz w:val="28"/>
          <w:szCs w:val="28"/>
        </w:rPr>
      </w:pPr>
      <w:r w:rsidRPr="002B2BE8">
        <w:rPr>
          <w:rFonts w:eastAsiaTheme="minorEastAsia"/>
          <w:color w:val="0070C0"/>
          <w:sz w:val="28"/>
          <w:szCs w:val="28"/>
        </w:rPr>
        <w:t>Stored as Oils/Fats</w:t>
      </w:r>
    </w:p>
    <w:p w14:paraId="71DBAFC7" w14:textId="62C46524" w:rsidR="002155E2" w:rsidRPr="002B2BE8" w:rsidRDefault="002155E2" w:rsidP="00785656">
      <w:pPr>
        <w:pStyle w:val="ListParagraph"/>
        <w:numPr>
          <w:ilvl w:val="0"/>
          <w:numId w:val="1"/>
        </w:numPr>
        <w:rPr>
          <w:rFonts w:eastAsiaTheme="minorEastAsia"/>
          <w:color w:val="7030A0"/>
          <w:sz w:val="28"/>
          <w:szCs w:val="28"/>
        </w:rPr>
      </w:pPr>
      <w:r w:rsidRPr="002B2BE8">
        <w:rPr>
          <w:rFonts w:eastAsiaTheme="minorEastAsia"/>
          <w:color w:val="7030A0"/>
          <w:sz w:val="28"/>
          <w:szCs w:val="28"/>
        </w:rPr>
        <w:t xml:space="preserve">Stored as </w:t>
      </w:r>
      <w:r w:rsidR="00E1370B" w:rsidRPr="002B2BE8">
        <w:rPr>
          <w:rFonts w:eastAsiaTheme="minorEastAsia"/>
          <w:color w:val="7030A0"/>
          <w:sz w:val="28"/>
          <w:szCs w:val="28"/>
        </w:rPr>
        <w:t>Starch</w:t>
      </w:r>
    </w:p>
    <w:p w14:paraId="7EE9EF49" w14:textId="6E9902A7" w:rsidR="002155E2" w:rsidRDefault="002155E2" w:rsidP="002155E2">
      <w:pPr>
        <w:rPr>
          <w:rFonts w:eastAsiaTheme="minorEastAsia"/>
          <w:sz w:val="28"/>
          <w:szCs w:val="28"/>
        </w:rPr>
      </w:pPr>
    </w:p>
    <w:p w14:paraId="5A60F5F2" w14:textId="57586A9A" w:rsidR="002155E2" w:rsidRDefault="002155E2" w:rsidP="002155E2">
      <w:pPr>
        <w:rPr>
          <w:rFonts w:eastAsiaTheme="minorEastAsia"/>
          <w:sz w:val="28"/>
          <w:szCs w:val="28"/>
        </w:rPr>
      </w:pPr>
      <w:r>
        <w:rPr>
          <w:rFonts w:eastAsiaTheme="minorEastAsia"/>
          <w:sz w:val="28"/>
          <w:szCs w:val="28"/>
        </w:rPr>
        <w:t>Limiting Factors:</w:t>
      </w:r>
    </w:p>
    <w:p w14:paraId="3CF0C53E" w14:textId="5D64A517" w:rsidR="002155E2" w:rsidRDefault="002155E2" w:rsidP="002155E2">
      <w:pPr>
        <w:rPr>
          <w:rFonts w:eastAsiaTheme="minorEastAsia"/>
          <w:sz w:val="28"/>
          <w:szCs w:val="28"/>
        </w:rPr>
      </w:pPr>
      <w:r>
        <w:rPr>
          <w:rFonts w:eastAsiaTheme="minorEastAsia"/>
          <w:sz w:val="28"/>
          <w:szCs w:val="28"/>
        </w:rPr>
        <w:t>The rate of photosynthesis is affected by:</w:t>
      </w:r>
    </w:p>
    <w:p w14:paraId="18551662" w14:textId="3667B915" w:rsidR="002155E2" w:rsidRPr="007059EF" w:rsidRDefault="002155E2" w:rsidP="002155E2">
      <w:pPr>
        <w:pStyle w:val="ListParagraph"/>
        <w:numPr>
          <w:ilvl w:val="0"/>
          <w:numId w:val="1"/>
        </w:numPr>
        <w:rPr>
          <w:rFonts w:eastAsiaTheme="minorEastAsia"/>
          <w:sz w:val="28"/>
          <w:szCs w:val="28"/>
        </w:rPr>
      </w:pPr>
      <w:r>
        <w:rPr>
          <w:rFonts w:eastAsiaTheme="minorEastAsia"/>
          <w:sz w:val="28"/>
          <w:szCs w:val="28"/>
        </w:rPr>
        <w:t xml:space="preserve">Light </w:t>
      </w:r>
      <w:r w:rsidR="00E1370B">
        <w:rPr>
          <w:rFonts w:eastAsiaTheme="minorEastAsia"/>
          <w:sz w:val="28"/>
          <w:szCs w:val="28"/>
        </w:rPr>
        <w:t>Intensity</w:t>
      </w:r>
      <w:r>
        <w:rPr>
          <w:rFonts w:eastAsiaTheme="minorEastAsia"/>
          <w:sz w:val="28"/>
          <w:szCs w:val="28"/>
        </w:rPr>
        <w:t xml:space="preserve"> </w:t>
      </w:r>
      <w:r w:rsidR="007059EF">
        <w:rPr>
          <w:rFonts w:eastAsiaTheme="minorEastAsia"/>
          <w:sz w:val="28"/>
          <w:szCs w:val="28"/>
        </w:rPr>
        <w:t>–</w:t>
      </w:r>
      <w:r>
        <w:rPr>
          <w:rFonts w:eastAsiaTheme="minorEastAsia"/>
          <w:sz w:val="28"/>
          <w:szCs w:val="28"/>
        </w:rPr>
        <w:t xml:space="preserve"> </w:t>
      </w:r>
      <w:r w:rsidR="007059EF">
        <w:rPr>
          <w:rFonts w:eastAsiaTheme="minorEastAsia"/>
          <w:sz w:val="28"/>
          <w:szCs w:val="28"/>
        </w:rPr>
        <w:t>The higher the better</w:t>
      </w:r>
      <w:r w:rsidR="00883F20">
        <w:rPr>
          <w:rFonts w:eastAsiaTheme="minorEastAsia"/>
          <w:sz w:val="28"/>
          <w:szCs w:val="28"/>
        </w:rPr>
        <w:t>, but only increases up to a certain point.</w:t>
      </w:r>
    </w:p>
    <w:p w14:paraId="4F9634D5" w14:textId="66523FB9" w:rsidR="007059EF" w:rsidRPr="007059EF" w:rsidRDefault="007059EF" w:rsidP="002155E2">
      <w:pPr>
        <w:pStyle w:val="ListParagraph"/>
        <w:numPr>
          <w:ilvl w:val="0"/>
          <w:numId w:val="1"/>
        </w:numPr>
        <w:rPr>
          <w:rFonts w:eastAsiaTheme="minorEastAsia"/>
          <w:sz w:val="28"/>
          <w:szCs w:val="28"/>
        </w:rPr>
      </w:pPr>
      <w:r>
        <w:rPr>
          <w:rFonts w:eastAsiaTheme="minorEastAsia"/>
          <w:sz w:val="28"/>
          <w:szCs w:val="28"/>
        </w:rPr>
        <w:t>Concentration of CO</w:t>
      </w:r>
      <w:r>
        <w:rPr>
          <w:rFonts w:eastAsiaTheme="minorEastAsia"/>
          <w:sz w:val="28"/>
          <w:szCs w:val="28"/>
          <w:vertAlign w:val="subscript"/>
        </w:rPr>
        <w:t>2</w:t>
      </w:r>
      <w:r>
        <w:rPr>
          <w:rFonts w:eastAsiaTheme="minorEastAsia"/>
          <w:sz w:val="28"/>
          <w:szCs w:val="28"/>
        </w:rPr>
        <w:t xml:space="preserve"> – The higher the better</w:t>
      </w:r>
      <w:r w:rsidR="00D22151">
        <w:rPr>
          <w:rFonts w:eastAsiaTheme="minorEastAsia"/>
          <w:sz w:val="28"/>
          <w:szCs w:val="28"/>
        </w:rPr>
        <w:t>, but only increases up to a certain point.</w:t>
      </w:r>
    </w:p>
    <w:p w14:paraId="11AB0C9F" w14:textId="51087889" w:rsidR="007059EF" w:rsidRPr="00197CF9" w:rsidRDefault="007059EF" w:rsidP="002155E2">
      <w:pPr>
        <w:pStyle w:val="ListParagraph"/>
        <w:numPr>
          <w:ilvl w:val="0"/>
          <w:numId w:val="1"/>
        </w:numPr>
        <w:rPr>
          <w:rFonts w:eastAsiaTheme="minorEastAsia"/>
          <w:sz w:val="28"/>
          <w:szCs w:val="28"/>
        </w:rPr>
      </w:pPr>
      <w:r>
        <w:rPr>
          <w:rFonts w:eastAsiaTheme="minorEastAsia"/>
          <w:sz w:val="28"/>
          <w:szCs w:val="28"/>
        </w:rPr>
        <w:t xml:space="preserve">Temperature – High is good, but too hot </w:t>
      </w:r>
      <w:r w:rsidR="00D22151">
        <w:rPr>
          <w:rFonts w:eastAsiaTheme="minorEastAsia"/>
          <w:sz w:val="28"/>
          <w:szCs w:val="28"/>
        </w:rPr>
        <w:t>(+45</w:t>
      </w:r>
      <w:r w:rsidR="00D22151">
        <w:rPr>
          <w:rFonts w:ascii="Courier New" w:eastAsiaTheme="minorEastAsia" w:hAnsi="Courier New" w:cs="Courier New"/>
          <w:sz w:val="28"/>
          <w:szCs w:val="28"/>
        </w:rPr>
        <w:t>°</w:t>
      </w:r>
      <w:r w:rsidR="00D22151">
        <w:rPr>
          <w:rFonts w:eastAsiaTheme="minorEastAsia"/>
          <w:sz w:val="28"/>
          <w:szCs w:val="28"/>
        </w:rPr>
        <w:t>C)</w:t>
      </w:r>
      <w:r w:rsidR="008213F0">
        <w:rPr>
          <w:rFonts w:eastAsiaTheme="minorEastAsia"/>
          <w:sz w:val="28"/>
          <w:szCs w:val="28"/>
        </w:rPr>
        <w:t xml:space="preserve"> </w:t>
      </w:r>
      <w:r w:rsidR="00197CF9">
        <w:rPr>
          <w:rFonts w:eastAsiaTheme="minorEastAsia"/>
          <w:sz w:val="28"/>
          <w:szCs w:val="28"/>
        </w:rPr>
        <w:t>denatures the enzymes</w:t>
      </w:r>
    </w:p>
    <w:p w14:paraId="5EE6758F" w14:textId="192EE4E7" w:rsidR="002F7849" w:rsidRDefault="00197CF9" w:rsidP="002155E2">
      <w:pPr>
        <w:pStyle w:val="ListParagraph"/>
        <w:numPr>
          <w:ilvl w:val="0"/>
          <w:numId w:val="1"/>
        </w:numPr>
        <w:rPr>
          <w:rFonts w:eastAsiaTheme="minorEastAsia"/>
          <w:sz w:val="28"/>
          <w:szCs w:val="28"/>
        </w:rPr>
      </w:pPr>
      <w:r>
        <w:rPr>
          <w:rFonts w:eastAsiaTheme="minorEastAsia"/>
          <w:sz w:val="28"/>
          <w:szCs w:val="28"/>
        </w:rPr>
        <w:t>Chloroplasts – They can be damaged by disease</w:t>
      </w:r>
      <w:r w:rsidR="003535A2">
        <w:rPr>
          <w:rFonts w:eastAsiaTheme="minorEastAsia"/>
          <w:sz w:val="28"/>
          <w:szCs w:val="28"/>
        </w:rPr>
        <w:t xml:space="preserve">, or environmental factors, which means that </w:t>
      </w:r>
      <w:r w:rsidR="005A54B1">
        <w:rPr>
          <w:rFonts w:eastAsiaTheme="minorEastAsia"/>
          <w:sz w:val="28"/>
          <w:szCs w:val="28"/>
        </w:rPr>
        <w:t xml:space="preserve">little amounts of chlorophyll are produced. The rate is decreased as they cannot absorb enough light. </w:t>
      </w:r>
    </w:p>
    <w:p w14:paraId="3D97AD4D" w14:textId="77777777" w:rsidR="008213F0" w:rsidRDefault="008213F0" w:rsidP="008213F0">
      <w:pPr>
        <w:pStyle w:val="ListParagraph"/>
        <w:ind w:left="1080"/>
        <w:rPr>
          <w:rFonts w:eastAsiaTheme="minorEastAsia"/>
          <w:sz w:val="28"/>
          <w:szCs w:val="28"/>
        </w:rPr>
      </w:pPr>
    </w:p>
    <w:p w14:paraId="438B1C5B" w14:textId="367B6F25" w:rsidR="008213F0" w:rsidRDefault="008213F0" w:rsidP="008213F0">
      <w:pPr>
        <w:rPr>
          <w:rFonts w:eastAsiaTheme="minorEastAsia"/>
          <w:sz w:val="28"/>
          <w:szCs w:val="28"/>
        </w:rPr>
      </w:pPr>
      <w:r>
        <w:rPr>
          <w:rFonts w:eastAsiaTheme="minorEastAsia"/>
          <w:sz w:val="28"/>
          <w:szCs w:val="28"/>
        </w:rPr>
        <w:t xml:space="preserve">Multiple limiting factors can be shown on the same graph </w:t>
      </w:r>
      <w:r w:rsidR="009D2FC1">
        <w:rPr>
          <w:rFonts w:eastAsiaTheme="minorEastAsia"/>
          <w:sz w:val="28"/>
          <w:szCs w:val="28"/>
        </w:rPr>
        <w:t>–</w:t>
      </w:r>
      <w:r>
        <w:rPr>
          <w:rFonts w:eastAsiaTheme="minorEastAsia"/>
          <w:sz w:val="28"/>
          <w:szCs w:val="28"/>
        </w:rPr>
        <w:t xml:space="preserve"> </w:t>
      </w:r>
      <w:r w:rsidR="009D2FC1">
        <w:rPr>
          <w:rFonts w:eastAsiaTheme="minorEastAsia"/>
          <w:sz w:val="28"/>
          <w:szCs w:val="28"/>
        </w:rPr>
        <w:t>the higher factor measured on the graph is the actual limiting factor.</w:t>
      </w:r>
    </w:p>
    <w:p w14:paraId="3A031B84" w14:textId="77777777" w:rsidR="00570D6C" w:rsidRDefault="00C154AC" w:rsidP="00570D6C">
      <w:pPr>
        <w:rPr>
          <w:rFonts w:eastAsiaTheme="minorEastAsia"/>
          <w:sz w:val="28"/>
          <w:szCs w:val="28"/>
        </w:rPr>
      </w:pPr>
      <w:r w:rsidRPr="00C154AC">
        <w:rPr>
          <w:rFonts w:eastAsiaTheme="minorEastAsia"/>
          <w:sz w:val="28"/>
          <w:szCs w:val="28"/>
        </w:rPr>
        <w:drawing>
          <wp:inline distT="0" distB="0" distL="0" distR="0" wp14:anchorId="2C16DE1A" wp14:editId="04534871">
            <wp:extent cx="2076740" cy="138131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6740" cy="1381318"/>
                    </a:xfrm>
                    <a:prstGeom prst="rect">
                      <a:avLst/>
                    </a:prstGeom>
                  </pic:spPr>
                </pic:pic>
              </a:graphicData>
            </a:graphic>
          </wp:inline>
        </w:drawing>
      </w:r>
      <w:r w:rsidR="00570D6C" w:rsidRPr="00570D6C">
        <w:rPr>
          <w:rFonts w:eastAsiaTheme="minorEastAsia"/>
          <w:sz w:val="28"/>
          <w:szCs w:val="28"/>
        </w:rPr>
        <w:t xml:space="preserve"> </w:t>
      </w:r>
    </w:p>
    <w:p w14:paraId="3CCA8167" w14:textId="2D9EA3EA" w:rsidR="00570D6C" w:rsidRDefault="00570D6C" w:rsidP="00570D6C">
      <w:pPr>
        <w:rPr>
          <w:rFonts w:eastAsiaTheme="minorEastAsia"/>
          <w:sz w:val="28"/>
          <w:szCs w:val="28"/>
        </w:rPr>
      </w:pPr>
      <w:r>
        <w:rPr>
          <w:rFonts w:eastAsiaTheme="minorEastAsia"/>
          <w:sz w:val="28"/>
          <w:szCs w:val="28"/>
        </w:rPr>
        <w:lastRenderedPageBreak/>
        <w:t>Limiting Factors Graphs:</w:t>
      </w:r>
    </w:p>
    <w:p w14:paraId="3FD32D00" w14:textId="77777777" w:rsidR="00570D6C" w:rsidRDefault="00570D6C" w:rsidP="00570D6C">
      <w:pPr>
        <w:rPr>
          <w:rFonts w:eastAsiaTheme="minorEastAsia"/>
          <w:sz w:val="28"/>
          <w:szCs w:val="28"/>
        </w:rPr>
      </w:pPr>
    </w:p>
    <w:p w14:paraId="23723803" w14:textId="77777777" w:rsidR="00570D6C" w:rsidRDefault="00570D6C" w:rsidP="00570D6C">
      <w:pPr>
        <w:rPr>
          <w:rFonts w:eastAsiaTheme="minorEastAsia"/>
          <w:sz w:val="28"/>
          <w:szCs w:val="28"/>
        </w:rPr>
      </w:pPr>
      <w:r w:rsidRPr="00F31657">
        <w:rPr>
          <w:rFonts w:eastAsiaTheme="minorEastAsia"/>
          <w:sz w:val="28"/>
          <w:szCs w:val="28"/>
        </w:rPr>
        <w:drawing>
          <wp:anchor distT="0" distB="0" distL="114300" distR="114300" simplePos="0" relativeHeight="251659264" behindDoc="0" locked="0" layoutInCell="1" allowOverlap="1" wp14:anchorId="318787C9" wp14:editId="3770EC2F">
            <wp:simplePos x="0" y="0"/>
            <wp:positionH relativeFrom="margin">
              <wp:posOffset>4273550</wp:posOffset>
            </wp:positionH>
            <wp:positionV relativeFrom="paragraph">
              <wp:posOffset>78105</wp:posOffset>
            </wp:positionV>
            <wp:extent cx="1619885" cy="10820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19885" cy="1082040"/>
                    </a:xfrm>
                    <a:prstGeom prst="rect">
                      <a:avLst/>
                    </a:prstGeom>
                  </pic:spPr>
                </pic:pic>
              </a:graphicData>
            </a:graphic>
            <wp14:sizeRelH relativeFrom="margin">
              <wp14:pctWidth>0</wp14:pctWidth>
            </wp14:sizeRelH>
            <wp14:sizeRelV relativeFrom="margin">
              <wp14:pctHeight>0</wp14:pctHeight>
            </wp14:sizeRelV>
          </wp:anchor>
        </w:drawing>
      </w:r>
      <w:r w:rsidRPr="00C35166">
        <w:rPr>
          <w:rFonts w:eastAsiaTheme="minorEastAsia"/>
          <w:sz w:val="28"/>
          <w:szCs w:val="28"/>
        </w:rPr>
        <w:drawing>
          <wp:anchor distT="0" distB="0" distL="114300" distR="114300" simplePos="0" relativeHeight="251660288" behindDoc="0" locked="0" layoutInCell="1" allowOverlap="1" wp14:anchorId="02218977" wp14:editId="5BA34B28">
            <wp:simplePos x="0" y="0"/>
            <wp:positionH relativeFrom="margin">
              <wp:posOffset>2056130</wp:posOffset>
            </wp:positionH>
            <wp:positionV relativeFrom="paragraph">
              <wp:posOffset>64135</wp:posOffset>
            </wp:positionV>
            <wp:extent cx="1619250" cy="10267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855" t="6098"/>
                    <a:stretch/>
                  </pic:blipFill>
                  <pic:spPr bwMode="auto">
                    <a:xfrm>
                      <a:off x="0" y="0"/>
                      <a:ext cx="1619250" cy="10267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401D48">
        <w:rPr>
          <w:rFonts w:eastAsiaTheme="minorEastAsia"/>
          <w:sz w:val="28"/>
          <w:szCs w:val="28"/>
        </w:rPr>
        <w:drawing>
          <wp:anchor distT="0" distB="0" distL="114300" distR="114300" simplePos="0" relativeHeight="251661312" behindDoc="0" locked="0" layoutInCell="1" allowOverlap="1" wp14:anchorId="22872ED4" wp14:editId="371C37B5">
            <wp:simplePos x="0" y="0"/>
            <wp:positionH relativeFrom="column">
              <wp:posOffset>95250</wp:posOffset>
            </wp:positionH>
            <wp:positionV relativeFrom="paragraph">
              <wp:posOffset>45085</wp:posOffset>
            </wp:positionV>
            <wp:extent cx="1620000" cy="105652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056522"/>
                    </a:xfrm>
                    <a:prstGeom prst="rect">
                      <a:avLst/>
                    </a:prstGeom>
                  </pic:spPr>
                </pic:pic>
              </a:graphicData>
            </a:graphic>
          </wp:anchor>
        </w:drawing>
      </w:r>
    </w:p>
    <w:p w14:paraId="6FDB8ADA" w14:textId="77777777" w:rsidR="00570D6C" w:rsidRDefault="00570D6C" w:rsidP="00570D6C">
      <w:pPr>
        <w:jc w:val="right"/>
        <w:rPr>
          <w:rFonts w:eastAsiaTheme="minorEastAsia"/>
          <w:sz w:val="28"/>
          <w:szCs w:val="28"/>
        </w:rPr>
      </w:pPr>
    </w:p>
    <w:p w14:paraId="546ABD23" w14:textId="77777777" w:rsidR="00570D6C" w:rsidRDefault="00570D6C" w:rsidP="00570D6C">
      <w:pPr>
        <w:jc w:val="right"/>
        <w:rPr>
          <w:rFonts w:eastAsiaTheme="minorEastAsia"/>
          <w:sz w:val="28"/>
          <w:szCs w:val="28"/>
        </w:rPr>
      </w:pPr>
    </w:p>
    <w:p w14:paraId="1DE6CFF1" w14:textId="77777777" w:rsidR="00570D6C" w:rsidRDefault="00570D6C" w:rsidP="00570D6C">
      <w:pPr>
        <w:jc w:val="right"/>
        <w:rPr>
          <w:rFonts w:eastAsiaTheme="minorEastAsia"/>
          <w:sz w:val="28"/>
          <w:szCs w:val="28"/>
        </w:rPr>
      </w:pPr>
    </w:p>
    <w:p w14:paraId="3AC41D6E" w14:textId="77777777" w:rsidR="00570D6C" w:rsidRDefault="00570D6C" w:rsidP="00570D6C">
      <w:pPr>
        <w:rPr>
          <w:rFonts w:eastAsiaTheme="minorEastAsia"/>
          <w:sz w:val="28"/>
          <w:szCs w:val="28"/>
        </w:rPr>
      </w:pPr>
    </w:p>
    <w:p w14:paraId="10A9C660" w14:textId="77777777" w:rsidR="00570D6C" w:rsidRDefault="00570D6C" w:rsidP="00570D6C">
      <w:pPr>
        <w:rPr>
          <w:rFonts w:eastAsiaTheme="minorEastAsia"/>
          <w:sz w:val="28"/>
          <w:szCs w:val="28"/>
        </w:rPr>
      </w:pPr>
    </w:p>
    <w:p w14:paraId="5C2C1A4E" w14:textId="77777777" w:rsidR="00570D6C" w:rsidRDefault="00570D6C" w:rsidP="00570D6C">
      <w:pPr>
        <w:rPr>
          <w:rFonts w:eastAsiaTheme="minorEastAsia"/>
          <w:sz w:val="28"/>
          <w:szCs w:val="28"/>
        </w:rPr>
      </w:pPr>
      <w:r>
        <w:rPr>
          <w:rFonts w:eastAsiaTheme="minorEastAsia"/>
          <w:sz w:val="28"/>
          <w:szCs w:val="28"/>
        </w:rPr>
        <w:t>Artificially Creating Ideal Conditions</w:t>
      </w:r>
    </w:p>
    <w:p w14:paraId="22F9FC7A" w14:textId="77777777" w:rsidR="00570D6C" w:rsidRDefault="00570D6C" w:rsidP="00570D6C">
      <w:pPr>
        <w:rPr>
          <w:rFonts w:eastAsiaTheme="minorEastAsia"/>
          <w:sz w:val="28"/>
          <w:szCs w:val="28"/>
        </w:rPr>
      </w:pPr>
      <w:r>
        <w:rPr>
          <w:rFonts w:eastAsiaTheme="minorEastAsia"/>
          <w:sz w:val="28"/>
          <w:szCs w:val="28"/>
        </w:rPr>
        <w:t>Low Heat – Greenhouse</w:t>
      </w:r>
    </w:p>
    <w:p w14:paraId="6B579B80" w14:textId="77777777" w:rsidR="00570D6C" w:rsidRDefault="00570D6C" w:rsidP="00570D6C">
      <w:pPr>
        <w:rPr>
          <w:rFonts w:eastAsiaTheme="minorEastAsia"/>
          <w:sz w:val="28"/>
          <w:szCs w:val="28"/>
        </w:rPr>
      </w:pPr>
      <w:r>
        <w:rPr>
          <w:rFonts w:eastAsiaTheme="minorEastAsia"/>
          <w:sz w:val="28"/>
          <w:szCs w:val="28"/>
        </w:rPr>
        <w:t>Low Light – Artificial lamps</w:t>
      </w:r>
    </w:p>
    <w:p w14:paraId="1AF56CC5" w14:textId="77777777" w:rsidR="00570D6C" w:rsidRPr="005A54B1" w:rsidRDefault="00570D6C" w:rsidP="00570D6C">
      <w:pPr>
        <w:rPr>
          <w:rFonts w:eastAsiaTheme="minorEastAsia"/>
          <w:sz w:val="28"/>
          <w:szCs w:val="28"/>
        </w:rPr>
      </w:pPr>
      <w:r>
        <w:rPr>
          <w:rFonts w:eastAsiaTheme="minorEastAsia"/>
          <w:sz w:val="28"/>
          <w:szCs w:val="28"/>
        </w:rPr>
        <w:t>Low CO</w:t>
      </w:r>
      <w:r>
        <w:rPr>
          <w:rFonts w:eastAsiaTheme="minorEastAsia"/>
          <w:sz w:val="28"/>
          <w:szCs w:val="28"/>
          <w:vertAlign w:val="subscript"/>
        </w:rPr>
        <w:t>2</w:t>
      </w:r>
      <w:r>
        <w:rPr>
          <w:rFonts w:eastAsiaTheme="minorEastAsia"/>
          <w:sz w:val="28"/>
          <w:szCs w:val="28"/>
        </w:rPr>
        <w:t xml:space="preserve"> Concentration - </w:t>
      </w:r>
      <w:r>
        <w:rPr>
          <w:rFonts w:eastAsiaTheme="minorEastAsia"/>
          <w:sz w:val="28"/>
          <w:szCs w:val="28"/>
        </w:rPr>
        <w:tab/>
        <w:t>Using a paraffin heater</w:t>
      </w:r>
      <w:r>
        <w:rPr>
          <w:rFonts w:eastAsiaTheme="minorEastAsia"/>
          <w:sz w:val="28"/>
          <w:szCs w:val="28"/>
        </w:rPr>
        <w:br w:type="textWrapping" w:clear="all"/>
      </w:r>
    </w:p>
    <w:p w14:paraId="620F3171" w14:textId="545A915D" w:rsidR="009D2FC1" w:rsidRDefault="009D2FC1" w:rsidP="008213F0">
      <w:pPr>
        <w:rPr>
          <w:rFonts w:eastAsiaTheme="minorEastAsia"/>
          <w:sz w:val="28"/>
          <w:szCs w:val="28"/>
        </w:rPr>
      </w:pPr>
    </w:p>
    <w:p w14:paraId="49F06174" w14:textId="77777777" w:rsidR="00570D6C" w:rsidRDefault="00570D6C">
      <w:pPr>
        <w:rPr>
          <w:rFonts w:eastAsiaTheme="minorEastAsia"/>
          <w:sz w:val="32"/>
          <w:szCs w:val="32"/>
        </w:rPr>
      </w:pPr>
      <w:r>
        <w:rPr>
          <w:rFonts w:eastAsiaTheme="minorEastAsia"/>
          <w:sz w:val="32"/>
          <w:szCs w:val="32"/>
        </w:rPr>
        <w:br w:type="page"/>
      </w:r>
    </w:p>
    <w:p w14:paraId="771A3094" w14:textId="24436E6F" w:rsidR="00C154AC" w:rsidRDefault="00707EAB" w:rsidP="008213F0">
      <w:pPr>
        <w:rPr>
          <w:rFonts w:eastAsiaTheme="minorEastAsia"/>
          <w:sz w:val="32"/>
          <w:szCs w:val="32"/>
        </w:rPr>
      </w:pPr>
      <w:r>
        <w:rPr>
          <w:rFonts w:eastAsiaTheme="minorEastAsia"/>
          <w:sz w:val="32"/>
          <w:szCs w:val="32"/>
        </w:rPr>
        <w:lastRenderedPageBreak/>
        <w:t>Required Practical – Photosynthesis</w:t>
      </w:r>
    </w:p>
    <w:p w14:paraId="4738BA07" w14:textId="27184125" w:rsidR="00707EAB" w:rsidRDefault="00707EAB" w:rsidP="008213F0">
      <w:pPr>
        <w:rPr>
          <w:rFonts w:eastAsiaTheme="minorEastAsia"/>
          <w:sz w:val="28"/>
          <w:szCs w:val="28"/>
        </w:rPr>
      </w:pPr>
      <w:r>
        <w:rPr>
          <w:rFonts w:eastAsiaTheme="minorEastAsia"/>
          <w:sz w:val="28"/>
          <w:szCs w:val="28"/>
        </w:rPr>
        <w:t>Measuring the effect that light intensity has on the rate of photosynthesis</w:t>
      </w:r>
      <w:r w:rsidR="00C2013B">
        <w:rPr>
          <w:rFonts w:eastAsiaTheme="minorEastAsia"/>
          <w:sz w:val="28"/>
          <w:szCs w:val="28"/>
        </w:rPr>
        <w:t>. The rate of photosynthesis can be measured using the amount of oxygen produced</w:t>
      </w:r>
      <w:r w:rsidR="00CA416C">
        <w:rPr>
          <w:rFonts w:eastAsiaTheme="minorEastAsia"/>
          <w:sz w:val="28"/>
          <w:szCs w:val="28"/>
        </w:rPr>
        <w:t xml:space="preserve"> in a given time. </w:t>
      </w:r>
    </w:p>
    <w:p w14:paraId="434E0707" w14:textId="2FC2E3EF" w:rsidR="00CA416C" w:rsidRDefault="00563BD9" w:rsidP="00CA416C">
      <w:pPr>
        <w:pStyle w:val="ListParagraph"/>
        <w:numPr>
          <w:ilvl w:val="0"/>
          <w:numId w:val="8"/>
        </w:numPr>
        <w:rPr>
          <w:rFonts w:eastAsiaTheme="minorEastAsia"/>
          <w:sz w:val="28"/>
          <w:szCs w:val="28"/>
        </w:rPr>
      </w:pPr>
      <w:r>
        <w:rPr>
          <w:rFonts w:eastAsiaTheme="minorEastAsia"/>
          <w:sz w:val="28"/>
          <w:szCs w:val="28"/>
        </w:rPr>
        <w:t xml:space="preserve">Preparing pondweed sample – Place </w:t>
      </w:r>
      <w:r w:rsidR="00AD75B5">
        <w:rPr>
          <w:rFonts w:eastAsiaTheme="minorEastAsia"/>
          <w:sz w:val="28"/>
          <w:szCs w:val="28"/>
        </w:rPr>
        <w:t xml:space="preserve">the pondweed in a test tube filled with water. </w:t>
      </w:r>
    </w:p>
    <w:p w14:paraId="72131ACB" w14:textId="659673E6" w:rsidR="00AD75B5" w:rsidRDefault="00AD75B5" w:rsidP="00CA416C">
      <w:pPr>
        <w:pStyle w:val="ListParagraph"/>
        <w:numPr>
          <w:ilvl w:val="0"/>
          <w:numId w:val="8"/>
        </w:numPr>
        <w:rPr>
          <w:rFonts w:eastAsiaTheme="minorEastAsia"/>
          <w:sz w:val="28"/>
          <w:szCs w:val="28"/>
        </w:rPr>
      </w:pPr>
      <w:r>
        <w:rPr>
          <w:rFonts w:eastAsiaTheme="minorEastAsia"/>
          <w:sz w:val="28"/>
          <w:szCs w:val="28"/>
        </w:rPr>
        <w:t>Whilst the pondweed is still in the water, cut the stem at an angle near the top</w:t>
      </w:r>
      <w:r w:rsidR="008449A2">
        <w:rPr>
          <w:rFonts w:eastAsiaTheme="minorEastAsia"/>
          <w:sz w:val="28"/>
          <w:szCs w:val="28"/>
        </w:rPr>
        <w:t xml:space="preserve"> to allow the oxygen bubbles to escape.</w:t>
      </w:r>
    </w:p>
    <w:p w14:paraId="27A6C658" w14:textId="5D7A5299" w:rsidR="008449A2" w:rsidRDefault="00B51216" w:rsidP="00CA416C">
      <w:pPr>
        <w:pStyle w:val="ListParagraph"/>
        <w:numPr>
          <w:ilvl w:val="0"/>
          <w:numId w:val="8"/>
        </w:numPr>
        <w:rPr>
          <w:rFonts w:eastAsiaTheme="minorEastAsia"/>
          <w:sz w:val="28"/>
          <w:szCs w:val="28"/>
        </w:rPr>
      </w:pPr>
      <w:r>
        <w:rPr>
          <w:rFonts w:eastAsiaTheme="minorEastAsia"/>
          <w:sz w:val="28"/>
          <w:szCs w:val="28"/>
        </w:rPr>
        <w:t xml:space="preserve">Place the light source 10cm away from the pondweed and count the number of bubbles produced in 1 minute. </w:t>
      </w:r>
    </w:p>
    <w:p w14:paraId="3B5B0021" w14:textId="0A3CDF01" w:rsidR="00081302" w:rsidRDefault="00081302" w:rsidP="00CA416C">
      <w:pPr>
        <w:pStyle w:val="ListParagraph"/>
        <w:numPr>
          <w:ilvl w:val="0"/>
          <w:numId w:val="8"/>
        </w:numPr>
        <w:rPr>
          <w:rFonts w:eastAsiaTheme="minorEastAsia"/>
          <w:sz w:val="28"/>
          <w:szCs w:val="28"/>
        </w:rPr>
      </w:pPr>
      <w:r>
        <w:rPr>
          <w:rFonts w:eastAsiaTheme="minorEastAsia"/>
          <w:sz w:val="28"/>
          <w:szCs w:val="28"/>
        </w:rPr>
        <w:t xml:space="preserve">Repeat step 3 with different distances between </w:t>
      </w:r>
      <w:r w:rsidR="00570D6C">
        <w:rPr>
          <w:rFonts w:eastAsiaTheme="minorEastAsia"/>
          <w:sz w:val="28"/>
          <w:szCs w:val="28"/>
        </w:rPr>
        <w:t>the pondweed and light source</w:t>
      </w:r>
      <w:r w:rsidR="004451CE">
        <w:rPr>
          <w:rFonts w:eastAsiaTheme="minorEastAsia"/>
          <w:sz w:val="28"/>
          <w:szCs w:val="28"/>
        </w:rPr>
        <w:t>.</w:t>
      </w:r>
    </w:p>
    <w:p w14:paraId="3A27853A" w14:textId="613A076E" w:rsidR="00B708D3" w:rsidRDefault="003127F5" w:rsidP="002F7849">
      <w:pPr>
        <w:pStyle w:val="ListParagraph"/>
        <w:numPr>
          <w:ilvl w:val="0"/>
          <w:numId w:val="8"/>
        </w:numPr>
        <w:rPr>
          <w:rFonts w:eastAsiaTheme="minorEastAsia"/>
          <w:sz w:val="28"/>
          <w:szCs w:val="28"/>
        </w:rPr>
      </w:pPr>
      <w:r>
        <w:rPr>
          <w:rFonts w:eastAsiaTheme="minorEastAsia"/>
          <w:sz w:val="28"/>
          <w:szCs w:val="28"/>
        </w:rPr>
        <w:t>Do the experiment a second time and calculate a mean</w:t>
      </w:r>
      <w:r w:rsidR="002B2BE8">
        <w:rPr>
          <w:rFonts w:eastAsiaTheme="minorEastAsia"/>
          <w:sz w:val="28"/>
          <w:szCs w:val="28"/>
        </w:rPr>
        <w:t>.</w:t>
      </w:r>
    </w:p>
    <w:p w14:paraId="0A3BFCE7" w14:textId="77777777" w:rsidR="00B708D3" w:rsidRDefault="00B708D3">
      <w:pPr>
        <w:rPr>
          <w:rFonts w:eastAsiaTheme="minorEastAsia"/>
          <w:sz w:val="28"/>
          <w:szCs w:val="28"/>
        </w:rPr>
      </w:pPr>
      <w:r>
        <w:rPr>
          <w:rFonts w:eastAsiaTheme="minorEastAsia"/>
          <w:sz w:val="28"/>
          <w:szCs w:val="28"/>
        </w:rPr>
        <w:br w:type="page"/>
      </w:r>
    </w:p>
    <w:p w14:paraId="2B9A8055" w14:textId="2FC0AE3B" w:rsidR="00197CF9" w:rsidRDefault="00BF2B7F" w:rsidP="00B708D3">
      <w:pPr>
        <w:rPr>
          <w:rFonts w:eastAsiaTheme="minorEastAsia"/>
          <w:sz w:val="32"/>
          <w:szCs w:val="32"/>
        </w:rPr>
      </w:pPr>
      <w:r>
        <w:rPr>
          <w:rFonts w:eastAsiaTheme="minorEastAsia"/>
          <w:sz w:val="32"/>
          <w:szCs w:val="32"/>
        </w:rPr>
        <w:lastRenderedPageBreak/>
        <w:t>Effect of PH on Rates of Reactions – Enzymes</w:t>
      </w:r>
    </w:p>
    <w:p w14:paraId="5552AF4D" w14:textId="77777777" w:rsidR="00BF2B7F" w:rsidRDefault="00BF2B7F" w:rsidP="00B708D3">
      <w:pPr>
        <w:rPr>
          <w:rFonts w:eastAsiaTheme="minorEastAsia"/>
          <w:sz w:val="28"/>
          <w:szCs w:val="28"/>
        </w:rPr>
      </w:pPr>
    </w:p>
    <w:p w14:paraId="38B8943A" w14:textId="58AFF449" w:rsidR="00BF2B7F" w:rsidRDefault="00BF2B7F" w:rsidP="00B708D3">
      <w:pPr>
        <w:rPr>
          <w:rFonts w:eastAsiaTheme="minorEastAsia"/>
          <w:sz w:val="28"/>
          <w:szCs w:val="28"/>
        </w:rPr>
      </w:pPr>
      <w:r>
        <w:rPr>
          <w:rFonts w:eastAsiaTheme="minorEastAsia"/>
          <w:sz w:val="28"/>
          <w:szCs w:val="28"/>
        </w:rPr>
        <w:t>Enzymes</w:t>
      </w:r>
    </w:p>
    <w:p w14:paraId="0C4CA51D" w14:textId="2C919CC4" w:rsidR="00814278" w:rsidRDefault="00814278" w:rsidP="00B708D3">
      <w:pPr>
        <w:rPr>
          <w:rFonts w:eastAsiaTheme="minorEastAsia"/>
          <w:sz w:val="28"/>
          <w:szCs w:val="28"/>
        </w:rPr>
      </w:pPr>
      <w:r>
        <w:rPr>
          <w:rFonts w:eastAsiaTheme="minorEastAsia"/>
          <w:sz w:val="28"/>
          <w:szCs w:val="28"/>
        </w:rPr>
        <w:t>Enzymes are biological catylists – they speed up reaction witho</w:t>
      </w:r>
      <w:r w:rsidR="00720FD5">
        <w:rPr>
          <w:rFonts w:eastAsiaTheme="minorEastAsia"/>
          <w:sz w:val="28"/>
          <w:szCs w:val="28"/>
        </w:rPr>
        <w:t xml:space="preserve">ut being used up or changed. The speed of reactions need to be controlled to produce the right amount of substances. </w:t>
      </w:r>
    </w:p>
    <w:p w14:paraId="6B6A6E9A" w14:textId="0FDAD27C" w:rsidR="00827DCE" w:rsidRDefault="00827DCE" w:rsidP="00B708D3">
      <w:pPr>
        <w:rPr>
          <w:rFonts w:eastAsiaTheme="minorEastAsia"/>
          <w:sz w:val="28"/>
          <w:szCs w:val="28"/>
        </w:rPr>
      </w:pPr>
      <w:r>
        <w:rPr>
          <w:rFonts w:eastAsiaTheme="minorEastAsia"/>
          <w:sz w:val="28"/>
          <w:szCs w:val="28"/>
        </w:rPr>
        <w:t xml:space="preserve">You can speed up the rates of reaction by increasing the temperature, however this speeds up all of the reactions, not just the wanted ones. </w:t>
      </w:r>
      <w:r w:rsidR="000E7A57">
        <w:rPr>
          <w:rFonts w:eastAsiaTheme="minorEastAsia"/>
          <w:sz w:val="28"/>
          <w:szCs w:val="28"/>
        </w:rPr>
        <w:t>There is also a limit to how high the temperature can go before the cells are damaged</w:t>
      </w:r>
      <w:r w:rsidR="00506FCB">
        <w:rPr>
          <w:rFonts w:eastAsiaTheme="minorEastAsia"/>
          <w:sz w:val="28"/>
          <w:szCs w:val="28"/>
        </w:rPr>
        <w:t>.</w:t>
      </w:r>
    </w:p>
    <w:p w14:paraId="49E41AE2" w14:textId="77777777" w:rsidR="00506FCB" w:rsidRDefault="00506FCB" w:rsidP="00B708D3">
      <w:pPr>
        <w:rPr>
          <w:rFonts w:eastAsiaTheme="minorEastAsia"/>
          <w:sz w:val="28"/>
          <w:szCs w:val="28"/>
        </w:rPr>
      </w:pPr>
    </w:p>
    <w:p w14:paraId="3C83C9E1" w14:textId="098331C3" w:rsidR="00506FCB" w:rsidRDefault="00506FCB" w:rsidP="00B708D3">
      <w:pPr>
        <w:rPr>
          <w:rFonts w:eastAsiaTheme="minorEastAsia"/>
          <w:sz w:val="28"/>
          <w:szCs w:val="28"/>
        </w:rPr>
      </w:pPr>
      <w:r>
        <w:rPr>
          <w:rFonts w:eastAsiaTheme="minorEastAsia"/>
          <w:sz w:val="28"/>
          <w:szCs w:val="28"/>
        </w:rPr>
        <w:t>Lock and Key</w:t>
      </w:r>
    </w:p>
    <w:p w14:paraId="137ED621" w14:textId="1FF8E28F" w:rsidR="00506FCB" w:rsidRDefault="00506FCB" w:rsidP="00B708D3">
      <w:pPr>
        <w:rPr>
          <w:rFonts w:eastAsiaTheme="minorEastAsia"/>
          <w:sz w:val="28"/>
          <w:szCs w:val="28"/>
        </w:rPr>
      </w:pPr>
      <w:r>
        <w:rPr>
          <w:rFonts w:eastAsiaTheme="minorEastAsia"/>
          <w:sz w:val="28"/>
          <w:szCs w:val="28"/>
        </w:rPr>
        <w:t xml:space="preserve">Every enzyme has an active site, which is the area </w:t>
      </w:r>
      <w:r w:rsidR="009735E3">
        <w:rPr>
          <w:rFonts w:eastAsiaTheme="minorEastAsia"/>
          <w:sz w:val="28"/>
          <w:szCs w:val="28"/>
        </w:rPr>
        <w:t xml:space="preserve">that fits onto the substances that are being reacted. The enzymes only speed up the reaction of substances that fit the active site. </w:t>
      </w:r>
    </w:p>
    <w:p w14:paraId="088F04D7" w14:textId="0702668A" w:rsidR="008A248A" w:rsidRDefault="008A248A" w:rsidP="00B708D3">
      <w:pPr>
        <w:rPr>
          <w:rFonts w:eastAsiaTheme="minorEastAsia"/>
          <w:sz w:val="28"/>
          <w:szCs w:val="28"/>
        </w:rPr>
      </w:pPr>
      <w:r w:rsidRPr="008A248A">
        <w:rPr>
          <w:rFonts w:eastAsiaTheme="minorEastAsia"/>
          <w:sz w:val="28"/>
          <w:szCs w:val="28"/>
        </w:rPr>
        <w:drawing>
          <wp:inline distT="0" distB="0" distL="0" distR="0" wp14:anchorId="0224833E" wp14:editId="4DCBA376">
            <wp:extent cx="3238952" cy="94310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952" cy="943107"/>
                    </a:xfrm>
                    <a:prstGeom prst="rect">
                      <a:avLst/>
                    </a:prstGeom>
                  </pic:spPr>
                </pic:pic>
              </a:graphicData>
            </a:graphic>
          </wp:inline>
        </w:drawing>
      </w:r>
    </w:p>
    <w:p w14:paraId="05C375C7" w14:textId="77777777" w:rsidR="008A248A" w:rsidRDefault="008A248A" w:rsidP="00B708D3">
      <w:pPr>
        <w:rPr>
          <w:rFonts w:eastAsiaTheme="minorEastAsia"/>
          <w:sz w:val="28"/>
          <w:szCs w:val="28"/>
        </w:rPr>
      </w:pPr>
    </w:p>
    <w:p w14:paraId="781200D7" w14:textId="08043D66" w:rsidR="008A248A" w:rsidRDefault="008A248A" w:rsidP="00B708D3">
      <w:pPr>
        <w:rPr>
          <w:rFonts w:eastAsiaTheme="minorEastAsia"/>
          <w:sz w:val="28"/>
          <w:szCs w:val="28"/>
        </w:rPr>
      </w:pPr>
      <w:r>
        <w:rPr>
          <w:rFonts w:eastAsiaTheme="minorEastAsia"/>
          <w:sz w:val="28"/>
          <w:szCs w:val="28"/>
        </w:rPr>
        <w:t>PH and Temperature</w:t>
      </w:r>
    </w:p>
    <w:p w14:paraId="0CA311FA" w14:textId="43B48021" w:rsidR="008A248A" w:rsidRDefault="00EC1025" w:rsidP="00B708D3">
      <w:pPr>
        <w:rPr>
          <w:rFonts w:eastAsiaTheme="minorEastAsia"/>
          <w:sz w:val="28"/>
          <w:szCs w:val="28"/>
        </w:rPr>
      </w:pPr>
      <w:r>
        <w:rPr>
          <w:rFonts w:eastAsiaTheme="minorEastAsia"/>
          <w:sz w:val="28"/>
          <w:szCs w:val="28"/>
        </w:rPr>
        <w:t xml:space="preserve">Changing the temperature changes the rate of the reaction. As the temperature increases, so does the rate of the reaction. However, if the temperature becomes too high, </w:t>
      </w:r>
      <w:r w:rsidR="00F96AD1">
        <w:rPr>
          <w:rFonts w:eastAsiaTheme="minorEastAsia"/>
          <w:sz w:val="28"/>
          <w:szCs w:val="28"/>
        </w:rPr>
        <w:t xml:space="preserve">some on the bonds in the enzyme break. This changes the shape of the active site, so the substrate will no longer fit. The enzymes is described as being denatured. </w:t>
      </w:r>
    </w:p>
    <w:p w14:paraId="798CE650" w14:textId="023C495A" w:rsidR="00AF1502" w:rsidRDefault="00AF1502" w:rsidP="00B708D3">
      <w:pPr>
        <w:rPr>
          <w:rFonts w:eastAsiaTheme="minorEastAsia"/>
          <w:sz w:val="28"/>
          <w:szCs w:val="28"/>
        </w:rPr>
      </w:pPr>
      <w:r>
        <w:rPr>
          <w:rFonts w:eastAsiaTheme="minorEastAsia"/>
          <w:sz w:val="28"/>
          <w:szCs w:val="28"/>
        </w:rPr>
        <w:t>Changing the PH also affects the rate of the reaction</w:t>
      </w:r>
      <w:r w:rsidR="00BD10EC">
        <w:rPr>
          <w:rFonts w:eastAsiaTheme="minorEastAsia"/>
          <w:sz w:val="28"/>
          <w:szCs w:val="28"/>
        </w:rPr>
        <w:t xml:space="preserve">. If the PH is too high or low, the enzyme becomes denatured. All enzymes have an optimum </w:t>
      </w:r>
      <w:r w:rsidR="00490986">
        <w:rPr>
          <w:rFonts w:eastAsiaTheme="minorEastAsia"/>
          <w:sz w:val="28"/>
          <w:szCs w:val="28"/>
        </w:rPr>
        <w:t xml:space="preserve">PH that they work at. This is mostly neutral (7), but not always. </w:t>
      </w:r>
    </w:p>
    <w:p w14:paraId="108F6F0F" w14:textId="77777777" w:rsidR="00490986" w:rsidRDefault="00490986" w:rsidP="00B708D3">
      <w:pPr>
        <w:rPr>
          <w:rFonts w:eastAsiaTheme="minorEastAsia"/>
          <w:sz w:val="28"/>
          <w:szCs w:val="28"/>
        </w:rPr>
      </w:pPr>
    </w:p>
    <w:p w14:paraId="5F7CF6DC" w14:textId="12DB9FEA" w:rsidR="00490986" w:rsidRDefault="00C73205" w:rsidP="00B708D3">
      <w:pPr>
        <w:rPr>
          <w:rFonts w:eastAsiaTheme="minorEastAsia"/>
          <w:sz w:val="28"/>
          <w:szCs w:val="28"/>
        </w:rPr>
      </w:pPr>
      <w:r>
        <w:rPr>
          <w:rFonts w:eastAsiaTheme="minorEastAsia"/>
          <w:sz w:val="28"/>
          <w:szCs w:val="28"/>
        </w:rPr>
        <w:t>Investigating the Rate of Reaction</w:t>
      </w:r>
    </w:p>
    <w:p w14:paraId="28B1B735" w14:textId="4434CD00" w:rsidR="00C73205" w:rsidRDefault="00300B80" w:rsidP="00407951">
      <w:pPr>
        <w:pStyle w:val="ListParagraph"/>
        <w:numPr>
          <w:ilvl w:val="0"/>
          <w:numId w:val="9"/>
        </w:numPr>
        <w:rPr>
          <w:rFonts w:eastAsiaTheme="minorEastAsia"/>
          <w:sz w:val="28"/>
          <w:szCs w:val="28"/>
        </w:rPr>
      </w:pPr>
      <w:r>
        <w:rPr>
          <w:rFonts w:eastAsiaTheme="minorEastAsia"/>
          <w:sz w:val="28"/>
          <w:szCs w:val="28"/>
        </w:rPr>
        <w:t>Fill each spotting tile with a few drops of iodine</w:t>
      </w:r>
    </w:p>
    <w:p w14:paraId="350DC2A8" w14:textId="562A0A1F" w:rsidR="000F0161" w:rsidRDefault="00A7666C" w:rsidP="00407951">
      <w:pPr>
        <w:pStyle w:val="ListParagraph"/>
        <w:numPr>
          <w:ilvl w:val="0"/>
          <w:numId w:val="9"/>
        </w:numPr>
        <w:rPr>
          <w:rFonts w:eastAsiaTheme="minorEastAsia"/>
          <w:sz w:val="28"/>
          <w:szCs w:val="28"/>
        </w:rPr>
      </w:pPr>
      <w:r>
        <w:rPr>
          <w:rFonts w:eastAsiaTheme="minorEastAsia"/>
          <w:sz w:val="28"/>
          <w:szCs w:val="28"/>
        </w:rPr>
        <w:t>Add 1cm</w:t>
      </w:r>
      <w:r>
        <w:rPr>
          <w:rFonts w:eastAsiaTheme="minorEastAsia"/>
          <w:sz w:val="28"/>
          <w:szCs w:val="28"/>
          <w:vertAlign w:val="superscript"/>
        </w:rPr>
        <w:t>3</w:t>
      </w:r>
      <w:r>
        <w:rPr>
          <w:rFonts w:eastAsiaTheme="minorEastAsia"/>
          <w:sz w:val="28"/>
          <w:szCs w:val="28"/>
        </w:rPr>
        <w:t xml:space="preserve"> of </w:t>
      </w:r>
      <w:r w:rsidR="00363E97">
        <w:rPr>
          <w:rFonts w:eastAsiaTheme="minorEastAsia"/>
          <w:sz w:val="28"/>
          <w:szCs w:val="28"/>
        </w:rPr>
        <w:t>amylase</w:t>
      </w:r>
      <w:r>
        <w:rPr>
          <w:rFonts w:eastAsiaTheme="minorEastAsia"/>
          <w:sz w:val="28"/>
          <w:szCs w:val="28"/>
        </w:rPr>
        <w:t xml:space="preserve"> solution and 1cm</w:t>
      </w:r>
      <w:r>
        <w:rPr>
          <w:rFonts w:eastAsiaTheme="minorEastAsia"/>
          <w:sz w:val="28"/>
          <w:szCs w:val="28"/>
          <w:vertAlign w:val="superscript"/>
        </w:rPr>
        <w:t xml:space="preserve">3 </w:t>
      </w:r>
      <w:r>
        <w:rPr>
          <w:rFonts w:eastAsiaTheme="minorEastAsia"/>
          <w:sz w:val="28"/>
          <w:szCs w:val="28"/>
        </w:rPr>
        <w:t xml:space="preserve">buffer solution </w:t>
      </w:r>
      <w:r w:rsidR="00084820">
        <w:rPr>
          <w:rFonts w:eastAsiaTheme="minorEastAsia"/>
          <w:sz w:val="28"/>
          <w:szCs w:val="28"/>
        </w:rPr>
        <w:t>with a PH of 5 to a boiling tube.</w:t>
      </w:r>
    </w:p>
    <w:p w14:paraId="1599EA69" w14:textId="3D5AB700" w:rsidR="00084820" w:rsidRDefault="00084820" w:rsidP="00407951">
      <w:pPr>
        <w:pStyle w:val="ListParagraph"/>
        <w:numPr>
          <w:ilvl w:val="0"/>
          <w:numId w:val="9"/>
        </w:numPr>
        <w:rPr>
          <w:rFonts w:eastAsiaTheme="minorEastAsia"/>
          <w:sz w:val="28"/>
          <w:szCs w:val="28"/>
        </w:rPr>
      </w:pPr>
      <w:r>
        <w:rPr>
          <w:rFonts w:eastAsiaTheme="minorEastAsia"/>
          <w:sz w:val="28"/>
          <w:szCs w:val="28"/>
        </w:rPr>
        <w:lastRenderedPageBreak/>
        <w:t>Place the boiling tube in a water bath</w:t>
      </w:r>
      <w:r w:rsidR="00700B9A">
        <w:rPr>
          <w:rFonts w:eastAsiaTheme="minorEastAsia"/>
          <w:sz w:val="28"/>
          <w:szCs w:val="28"/>
        </w:rPr>
        <w:t xml:space="preserve"> and leave it for 5 mins to come up to temperature.</w:t>
      </w:r>
    </w:p>
    <w:p w14:paraId="5E715870" w14:textId="5A4A7EE7" w:rsidR="00700B9A" w:rsidRDefault="00C513AC" w:rsidP="00407951">
      <w:pPr>
        <w:pStyle w:val="ListParagraph"/>
        <w:numPr>
          <w:ilvl w:val="0"/>
          <w:numId w:val="9"/>
        </w:numPr>
        <w:rPr>
          <w:rFonts w:eastAsiaTheme="minorEastAsia"/>
          <w:sz w:val="28"/>
          <w:szCs w:val="28"/>
        </w:rPr>
      </w:pPr>
      <w:r>
        <w:rPr>
          <w:rFonts w:eastAsiaTheme="minorEastAsia"/>
          <w:sz w:val="28"/>
          <w:szCs w:val="28"/>
        </w:rPr>
        <w:t>Add 5cm</w:t>
      </w:r>
      <w:r>
        <w:rPr>
          <w:rFonts w:eastAsiaTheme="minorEastAsia"/>
          <w:sz w:val="28"/>
          <w:szCs w:val="28"/>
          <w:vertAlign w:val="superscript"/>
        </w:rPr>
        <w:t>3</w:t>
      </w:r>
      <w:r>
        <w:rPr>
          <w:rFonts w:eastAsiaTheme="minorEastAsia"/>
          <w:sz w:val="28"/>
          <w:szCs w:val="28"/>
        </w:rPr>
        <w:t xml:space="preserve"> starch solution to the boiling tube, mix, and start a stopwatch.</w:t>
      </w:r>
    </w:p>
    <w:p w14:paraId="6DD41ECA" w14:textId="23CA7520" w:rsidR="00C513AC" w:rsidRDefault="00BD7D11" w:rsidP="00407951">
      <w:pPr>
        <w:pStyle w:val="ListParagraph"/>
        <w:numPr>
          <w:ilvl w:val="0"/>
          <w:numId w:val="9"/>
        </w:numPr>
        <w:rPr>
          <w:rFonts w:eastAsiaTheme="minorEastAsia"/>
          <w:sz w:val="28"/>
          <w:szCs w:val="28"/>
        </w:rPr>
      </w:pPr>
      <w:r>
        <w:rPr>
          <w:rFonts w:eastAsiaTheme="minorEastAsia"/>
          <w:sz w:val="28"/>
          <w:szCs w:val="28"/>
        </w:rPr>
        <w:t>Use a pipette to take a sample every 30 seconds and add it to a well containing iodine</w:t>
      </w:r>
      <w:r w:rsidR="007D262F">
        <w:rPr>
          <w:rFonts w:eastAsiaTheme="minorEastAsia"/>
          <w:sz w:val="28"/>
          <w:szCs w:val="28"/>
        </w:rPr>
        <w:t>.</w:t>
      </w:r>
    </w:p>
    <w:p w14:paraId="354706A3" w14:textId="15DD4ECF" w:rsidR="009238BA" w:rsidRDefault="009238BA" w:rsidP="009238BA">
      <w:pPr>
        <w:pStyle w:val="ListParagraph"/>
        <w:numPr>
          <w:ilvl w:val="0"/>
          <w:numId w:val="9"/>
        </w:numPr>
        <w:rPr>
          <w:rFonts w:eastAsiaTheme="minorEastAsia"/>
          <w:sz w:val="28"/>
          <w:szCs w:val="28"/>
        </w:rPr>
      </w:pPr>
      <w:r>
        <w:rPr>
          <w:rFonts w:eastAsiaTheme="minorEastAsia"/>
          <w:sz w:val="28"/>
          <w:szCs w:val="28"/>
        </w:rPr>
        <w:t>When the iodine no longer changes colour, the amylase has been completely broken down. Stop the stopwatch and record the time along with the PH level.</w:t>
      </w:r>
    </w:p>
    <w:p w14:paraId="3AF8033F" w14:textId="291D487F" w:rsidR="009238BA" w:rsidRDefault="009238BA" w:rsidP="009238BA">
      <w:pPr>
        <w:pStyle w:val="ListParagraph"/>
        <w:numPr>
          <w:ilvl w:val="0"/>
          <w:numId w:val="9"/>
        </w:numPr>
        <w:rPr>
          <w:rFonts w:eastAsiaTheme="minorEastAsia"/>
          <w:sz w:val="28"/>
          <w:szCs w:val="28"/>
        </w:rPr>
      </w:pPr>
      <w:r>
        <w:rPr>
          <w:rFonts w:eastAsiaTheme="minorEastAsia"/>
          <w:sz w:val="28"/>
          <w:szCs w:val="28"/>
        </w:rPr>
        <w:t xml:space="preserve">Repeat steps 1-6 with a different PH buffer solution. </w:t>
      </w:r>
    </w:p>
    <w:p w14:paraId="49FD2AEC" w14:textId="77777777" w:rsidR="009238BA" w:rsidRDefault="009238BA" w:rsidP="009238BA">
      <w:pPr>
        <w:rPr>
          <w:rFonts w:eastAsiaTheme="minorEastAsia"/>
          <w:sz w:val="28"/>
          <w:szCs w:val="28"/>
        </w:rPr>
      </w:pPr>
    </w:p>
    <w:p w14:paraId="01A10294" w14:textId="7030ED03" w:rsidR="009238BA" w:rsidRDefault="009238BA" w:rsidP="009238BA">
      <w:pPr>
        <w:rPr>
          <w:rFonts w:eastAsiaTheme="minorEastAsia"/>
          <w:sz w:val="28"/>
          <w:szCs w:val="28"/>
        </w:rPr>
      </w:pPr>
      <w:r>
        <w:rPr>
          <w:rFonts w:eastAsiaTheme="minorEastAsia"/>
          <w:sz w:val="28"/>
          <w:szCs w:val="28"/>
        </w:rPr>
        <w:t xml:space="preserve">Calculating </w:t>
      </w:r>
      <w:r w:rsidR="006C25AF">
        <w:rPr>
          <w:rFonts w:eastAsiaTheme="minorEastAsia"/>
          <w:sz w:val="28"/>
          <w:szCs w:val="28"/>
        </w:rPr>
        <w:t>the Rate of Reactions</w:t>
      </w:r>
    </w:p>
    <w:p w14:paraId="728D57BD" w14:textId="72982413" w:rsidR="006C25AF" w:rsidRPr="002F0F35" w:rsidRDefault="00C015F7" w:rsidP="009238BA">
      <w:pPr>
        <w:rPr>
          <w:rFonts w:eastAsiaTheme="minorEastAsia"/>
          <w:sz w:val="28"/>
          <w:szCs w:val="28"/>
        </w:rPr>
      </w:pPr>
      <m:oMathPara>
        <m:oMathParaPr>
          <m:jc m:val="left"/>
        </m:oMathParaPr>
        <m:oMath>
          <m:r>
            <w:rPr>
              <w:rFonts w:ascii="Cambria Math" w:eastAsiaTheme="minorEastAsia" w:hAnsi="Cambria Math"/>
              <w:sz w:val="28"/>
              <w:szCs w:val="28"/>
            </w:rPr>
            <m:t>Rate of Reaction=</m:t>
          </m:r>
          <m:f>
            <m:fPr>
              <m:ctrlPr>
                <w:rPr>
                  <w:rFonts w:ascii="Cambria Math" w:eastAsiaTheme="minorEastAsia" w:hAnsi="Cambria Math"/>
                  <w:i/>
                  <w:sz w:val="28"/>
                  <w:szCs w:val="28"/>
                </w:rPr>
              </m:ctrlPr>
            </m:fPr>
            <m:num>
              <m:r>
                <w:rPr>
                  <w:rFonts w:ascii="Cambria Math" w:eastAsiaTheme="minorEastAsia" w:hAnsi="Cambria Math"/>
                  <w:sz w:val="28"/>
                  <w:szCs w:val="28"/>
                </w:rPr>
                <m:t>Change</m:t>
              </m:r>
            </m:num>
            <m:den>
              <m:r>
                <w:rPr>
                  <w:rFonts w:ascii="Cambria Math" w:eastAsiaTheme="minorEastAsia" w:hAnsi="Cambria Math"/>
                  <w:sz w:val="28"/>
                  <w:szCs w:val="28"/>
                </w:rPr>
                <m:t>Time</m:t>
              </m:r>
              <m:r>
                <w:rPr>
                  <w:rFonts w:ascii="Cambria Math" w:eastAsiaTheme="minorEastAsia" w:hAnsi="Cambria Math"/>
                  <w:sz w:val="28"/>
                  <w:szCs w:val="28"/>
                </w:rPr>
                <m:t xml:space="preserve"> (s)</m:t>
              </m:r>
            </m:den>
          </m:f>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cm</m:t>
              </m:r>
            </m:e>
            <m:sup>
              <m:r>
                <w:rPr>
                  <w:rFonts w:ascii="Cambria Math" w:eastAsiaTheme="minorEastAsia" w:hAnsi="Cambria Math"/>
                  <w:sz w:val="28"/>
                  <w:szCs w:val="28"/>
                </w:rPr>
                <m:t>3</m:t>
              </m:r>
            </m:sup>
          </m:sSup>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-1</m:t>
              </m:r>
            </m:sup>
          </m:sSup>
          <m:r>
            <w:rPr>
              <w:rFonts w:ascii="Cambria Math" w:eastAsiaTheme="minorEastAsia" w:hAnsi="Cambria Math"/>
              <w:sz w:val="28"/>
              <w:szCs w:val="28"/>
            </w:rPr>
            <m:t>)</m:t>
          </m:r>
        </m:oMath>
      </m:oMathPara>
    </w:p>
    <w:p w14:paraId="5E741BF8" w14:textId="486B04C2" w:rsidR="002F0F35" w:rsidRPr="00A83A2E" w:rsidRDefault="003A2200" w:rsidP="009238BA">
      <w:pPr>
        <w:rPr>
          <w:rFonts w:eastAsiaTheme="minorEastAsia"/>
          <w:sz w:val="28"/>
          <w:szCs w:val="28"/>
        </w:rPr>
      </w:pPr>
      <w:r>
        <w:rPr>
          <w:rFonts w:eastAsiaTheme="minorEastAsia"/>
          <w:sz w:val="28"/>
          <w:szCs w:val="28"/>
        </w:rPr>
        <w:t>For example, it took 50 seconds to breakdown 24cm</w:t>
      </w:r>
      <w:r>
        <w:rPr>
          <w:rFonts w:eastAsiaTheme="minorEastAsia"/>
          <w:sz w:val="28"/>
          <w:szCs w:val="28"/>
          <w:vertAlign w:val="superscript"/>
        </w:rPr>
        <w:t xml:space="preserve">3 </w:t>
      </w:r>
      <w:r>
        <w:rPr>
          <w:rFonts w:eastAsiaTheme="minorEastAsia"/>
          <w:sz w:val="28"/>
          <w:szCs w:val="28"/>
        </w:rPr>
        <w:t xml:space="preserve">hydrogen peroxide. </w:t>
      </w:r>
      <w:r w:rsidR="00A83A2E">
        <w:rPr>
          <w:rFonts w:eastAsiaTheme="minorEastAsia"/>
          <w:sz w:val="28"/>
          <w:szCs w:val="28"/>
        </w:rPr>
        <w:t>So the rate of reaction would be 24/50 = 0.48cm</w:t>
      </w:r>
      <w:r w:rsidR="00A83A2E">
        <w:rPr>
          <w:rFonts w:eastAsiaTheme="minorEastAsia"/>
          <w:sz w:val="28"/>
          <w:szCs w:val="28"/>
          <w:vertAlign w:val="superscript"/>
        </w:rPr>
        <w:t>3</w:t>
      </w:r>
      <w:r w:rsidR="00A83A2E">
        <w:rPr>
          <w:rFonts w:eastAsiaTheme="minorEastAsia"/>
          <w:sz w:val="28"/>
          <w:szCs w:val="28"/>
        </w:rPr>
        <w:t xml:space="preserve"> </w:t>
      </w:r>
      <w:r w:rsidR="00235044">
        <w:rPr>
          <w:rFonts w:eastAsiaTheme="minorEastAsia"/>
          <w:sz w:val="28"/>
          <w:szCs w:val="28"/>
        </w:rPr>
        <w:t>s</w:t>
      </w:r>
      <w:r w:rsidR="00A83A2E">
        <w:rPr>
          <w:rFonts w:eastAsiaTheme="minorEastAsia"/>
          <w:sz w:val="28"/>
          <w:szCs w:val="28"/>
          <w:vertAlign w:val="superscript"/>
        </w:rPr>
        <w:t>-1</w:t>
      </w:r>
    </w:p>
    <w:sectPr w:rsidR="002F0F35" w:rsidRPr="00A83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12AA"/>
    <w:multiLevelType w:val="hybridMultilevel"/>
    <w:tmpl w:val="A80443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CC5758"/>
    <w:multiLevelType w:val="hybridMultilevel"/>
    <w:tmpl w:val="7AE410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EE73F4"/>
    <w:multiLevelType w:val="hybridMultilevel"/>
    <w:tmpl w:val="5D248E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A74BED"/>
    <w:multiLevelType w:val="hybridMultilevel"/>
    <w:tmpl w:val="59D0EC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2C2000"/>
    <w:multiLevelType w:val="hybridMultilevel"/>
    <w:tmpl w:val="FBB869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DF16F2"/>
    <w:multiLevelType w:val="hybridMultilevel"/>
    <w:tmpl w:val="319EDE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4D4BE0"/>
    <w:multiLevelType w:val="hybridMultilevel"/>
    <w:tmpl w:val="9C001C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FF5498"/>
    <w:multiLevelType w:val="hybridMultilevel"/>
    <w:tmpl w:val="F2229FF0"/>
    <w:lvl w:ilvl="0" w:tplc="065653D8">
      <w:start w:val="3"/>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2260E70"/>
    <w:multiLevelType w:val="hybridMultilevel"/>
    <w:tmpl w:val="A5E032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2"/>
  </w:num>
  <w:num w:numId="5">
    <w:abstractNumId w:val="6"/>
  </w:num>
  <w:num w:numId="6">
    <w:abstractNumId w:val="4"/>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034"/>
    <w:rsid w:val="0006532F"/>
    <w:rsid w:val="00081302"/>
    <w:rsid w:val="00084820"/>
    <w:rsid w:val="00085192"/>
    <w:rsid w:val="000E7A57"/>
    <w:rsid w:val="000F0161"/>
    <w:rsid w:val="000F2173"/>
    <w:rsid w:val="00191E7C"/>
    <w:rsid w:val="00197CF9"/>
    <w:rsid w:val="001B20CD"/>
    <w:rsid w:val="001C7E2A"/>
    <w:rsid w:val="001E05D9"/>
    <w:rsid w:val="001E1235"/>
    <w:rsid w:val="002155E2"/>
    <w:rsid w:val="00220A39"/>
    <w:rsid w:val="00235044"/>
    <w:rsid w:val="00291FF8"/>
    <w:rsid w:val="002B2BE8"/>
    <w:rsid w:val="002C4115"/>
    <w:rsid w:val="002D50FF"/>
    <w:rsid w:val="002F0F35"/>
    <w:rsid w:val="002F7849"/>
    <w:rsid w:val="00300B80"/>
    <w:rsid w:val="00300DD1"/>
    <w:rsid w:val="003127F5"/>
    <w:rsid w:val="003535A2"/>
    <w:rsid w:val="00363E97"/>
    <w:rsid w:val="00386BC8"/>
    <w:rsid w:val="003A2200"/>
    <w:rsid w:val="003C1C3C"/>
    <w:rsid w:val="003C6F5E"/>
    <w:rsid w:val="003D6378"/>
    <w:rsid w:val="003E6034"/>
    <w:rsid w:val="00401D48"/>
    <w:rsid w:val="00407951"/>
    <w:rsid w:val="00423F55"/>
    <w:rsid w:val="004451CE"/>
    <w:rsid w:val="0045171C"/>
    <w:rsid w:val="00490986"/>
    <w:rsid w:val="004F2010"/>
    <w:rsid w:val="004F5A8D"/>
    <w:rsid w:val="00506FCB"/>
    <w:rsid w:val="00563BD9"/>
    <w:rsid w:val="00564726"/>
    <w:rsid w:val="00570D6C"/>
    <w:rsid w:val="005879B0"/>
    <w:rsid w:val="005A54B1"/>
    <w:rsid w:val="005C12A4"/>
    <w:rsid w:val="005C74E1"/>
    <w:rsid w:val="00657E14"/>
    <w:rsid w:val="00694689"/>
    <w:rsid w:val="006B6FC7"/>
    <w:rsid w:val="006C25AF"/>
    <w:rsid w:val="006F3F96"/>
    <w:rsid w:val="00700B9A"/>
    <w:rsid w:val="007059EF"/>
    <w:rsid w:val="00707EAB"/>
    <w:rsid w:val="00720FD5"/>
    <w:rsid w:val="0073022B"/>
    <w:rsid w:val="00757973"/>
    <w:rsid w:val="00785656"/>
    <w:rsid w:val="007A14EF"/>
    <w:rsid w:val="007B2DD9"/>
    <w:rsid w:val="007C30EC"/>
    <w:rsid w:val="007D262F"/>
    <w:rsid w:val="007D4417"/>
    <w:rsid w:val="00814278"/>
    <w:rsid w:val="008213F0"/>
    <w:rsid w:val="00827DCE"/>
    <w:rsid w:val="0083590A"/>
    <w:rsid w:val="008449A2"/>
    <w:rsid w:val="00883F20"/>
    <w:rsid w:val="0088533B"/>
    <w:rsid w:val="008A248A"/>
    <w:rsid w:val="008C33EF"/>
    <w:rsid w:val="008E71C7"/>
    <w:rsid w:val="009238BA"/>
    <w:rsid w:val="009655AF"/>
    <w:rsid w:val="009735E3"/>
    <w:rsid w:val="00997497"/>
    <w:rsid w:val="009A7C1F"/>
    <w:rsid w:val="009B127B"/>
    <w:rsid w:val="009B4A93"/>
    <w:rsid w:val="009D2FC1"/>
    <w:rsid w:val="00A12698"/>
    <w:rsid w:val="00A738FD"/>
    <w:rsid w:val="00A7666C"/>
    <w:rsid w:val="00A83A2E"/>
    <w:rsid w:val="00AD75B5"/>
    <w:rsid w:val="00AF1502"/>
    <w:rsid w:val="00B21DBF"/>
    <w:rsid w:val="00B51216"/>
    <w:rsid w:val="00B708D3"/>
    <w:rsid w:val="00B80339"/>
    <w:rsid w:val="00B85E11"/>
    <w:rsid w:val="00BA6286"/>
    <w:rsid w:val="00BB00A9"/>
    <w:rsid w:val="00BD10EC"/>
    <w:rsid w:val="00BD7D11"/>
    <w:rsid w:val="00BF2B7F"/>
    <w:rsid w:val="00C015F7"/>
    <w:rsid w:val="00C14D97"/>
    <w:rsid w:val="00C154AC"/>
    <w:rsid w:val="00C2013B"/>
    <w:rsid w:val="00C24B1C"/>
    <w:rsid w:val="00C35166"/>
    <w:rsid w:val="00C513AC"/>
    <w:rsid w:val="00C73205"/>
    <w:rsid w:val="00CA416C"/>
    <w:rsid w:val="00CC36BB"/>
    <w:rsid w:val="00CE61D2"/>
    <w:rsid w:val="00D22151"/>
    <w:rsid w:val="00D40ABB"/>
    <w:rsid w:val="00E06B14"/>
    <w:rsid w:val="00E1370B"/>
    <w:rsid w:val="00E5610D"/>
    <w:rsid w:val="00E56B52"/>
    <w:rsid w:val="00EC1025"/>
    <w:rsid w:val="00ED5E54"/>
    <w:rsid w:val="00EF4AB6"/>
    <w:rsid w:val="00F31657"/>
    <w:rsid w:val="00F338E7"/>
    <w:rsid w:val="00F96AD1"/>
    <w:rsid w:val="00FA12C9"/>
    <w:rsid w:val="00FD4D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F4C2"/>
  <w15:chartTrackingRefBased/>
  <w15:docId w15:val="{1D41565E-698A-4CC6-BDC4-8875AF2C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A93"/>
    <w:pPr>
      <w:ind w:left="720"/>
      <w:contextualSpacing/>
    </w:pPr>
  </w:style>
  <w:style w:type="character" w:styleId="PlaceholderText">
    <w:name w:val="Placeholder Text"/>
    <w:basedOn w:val="DefaultParagraphFont"/>
    <w:uiPriority w:val="99"/>
    <w:semiHidden/>
    <w:rsid w:val="009974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Grange School</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120</cp:revision>
  <dcterms:created xsi:type="dcterms:W3CDTF">2022-04-12T08:14:00Z</dcterms:created>
  <dcterms:modified xsi:type="dcterms:W3CDTF">2022-04-12T11:39:00Z</dcterms:modified>
</cp:coreProperties>
</file>