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201" w:rsidRDefault="006D6657" w:rsidP="00FD6201">
      <w:pPr>
        <w:spacing w:after="0" w:line="240" w:lineRule="auto"/>
        <w:rPr>
          <w:rFonts w:ascii="Comic Sans MS" w:hAnsi="Comic Sans MS"/>
          <w:b/>
          <w:u w:val="single"/>
        </w:rPr>
      </w:pPr>
      <w:r w:rsidRPr="00EC21D8">
        <w:rPr>
          <w:rFonts w:ascii="Comic Sans MS" w:hAnsi="Comic Sans MS"/>
          <w:b/>
          <w:noProof/>
          <w:u w:val="single"/>
          <w:lang w:eastAsia="en-GB"/>
        </w:rPr>
        <mc:AlternateContent>
          <mc:Choice Requires="wps">
            <w:drawing>
              <wp:anchor distT="0" distB="0" distL="114300" distR="114300" simplePos="0" relativeHeight="251660288" behindDoc="0" locked="0" layoutInCell="1" allowOverlap="1" wp14:anchorId="5786CD1E" wp14:editId="6977DCD3">
                <wp:simplePos x="0" y="0"/>
                <wp:positionH relativeFrom="margin">
                  <wp:align>right</wp:align>
                </wp:positionH>
                <wp:positionV relativeFrom="paragraph">
                  <wp:posOffset>22788</wp:posOffset>
                </wp:positionV>
                <wp:extent cx="7243445" cy="1552755"/>
                <wp:effectExtent l="0" t="0" r="14605" b="28575"/>
                <wp:wrapNone/>
                <wp:docPr id="2" name="Text Box 2"/>
                <wp:cNvGraphicFramePr/>
                <a:graphic xmlns:a="http://schemas.openxmlformats.org/drawingml/2006/main">
                  <a:graphicData uri="http://schemas.microsoft.com/office/word/2010/wordprocessingShape">
                    <wps:wsp>
                      <wps:cNvSpPr txBox="1"/>
                      <wps:spPr>
                        <a:xfrm>
                          <a:off x="0" y="0"/>
                          <a:ext cx="7243445" cy="1552755"/>
                        </a:xfrm>
                        <a:prstGeom prst="rect">
                          <a:avLst/>
                        </a:prstGeom>
                        <a:solidFill>
                          <a:schemeClr val="lt1"/>
                        </a:solidFill>
                        <a:ln w="6350">
                          <a:solidFill>
                            <a:prstClr val="black"/>
                          </a:solidFill>
                        </a:ln>
                      </wps:spPr>
                      <wps:txbx>
                        <w:txbxContent>
                          <w:p w:rsidR="00EC21D8" w:rsidRDefault="00EC21D8" w:rsidP="00EC21D8">
                            <w:pPr>
                              <w:rPr>
                                <w:rFonts w:ascii="Comic Sans MS" w:hAnsi="Comic Sans MS"/>
                                <w:u w:val="single"/>
                              </w:rPr>
                            </w:pPr>
                            <w:r w:rsidRPr="00EC21D8">
                              <w:rPr>
                                <w:rFonts w:ascii="Comic Sans MS" w:hAnsi="Comic Sans MS"/>
                                <w:u w:val="single"/>
                              </w:rPr>
                              <w:t>Mastery Matrix Points</w:t>
                            </w:r>
                          </w:p>
                          <w:tbl>
                            <w:tblPr>
                              <w:tblStyle w:val="TableGrid"/>
                              <w:tblW w:w="0" w:type="auto"/>
                              <w:tblInd w:w="0" w:type="dxa"/>
                              <w:tblLook w:val="04A0" w:firstRow="1" w:lastRow="0" w:firstColumn="1" w:lastColumn="0" w:noHBand="0" w:noVBand="1"/>
                            </w:tblPr>
                            <w:tblGrid>
                              <w:gridCol w:w="11099"/>
                            </w:tblGrid>
                            <w:tr w:rsidR="00E64D09" w:rsidRPr="00A12889" w:rsidTr="00A12889">
                              <w:tc>
                                <w:tcPr>
                                  <w:tcW w:w="11099" w:type="dxa"/>
                                </w:tcPr>
                                <w:p w:rsidR="00E64D09" w:rsidRPr="00707216" w:rsidRDefault="00E64D09" w:rsidP="00E64D09">
                                  <w:pPr>
                                    <w:rPr>
                                      <w:sz w:val="17"/>
                                      <w:szCs w:val="17"/>
                                      <w:highlight w:val="yellow"/>
                                    </w:rPr>
                                  </w:pPr>
                                  <w:r w:rsidRPr="00707216">
                                    <w:rPr>
                                      <w:sz w:val="17"/>
                                      <w:szCs w:val="17"/>
                                      <w:highlight w:val="yellow"/>
                                    </w:rPr>
                                    <w:t>Describe how the body prevents entry of pathogens into the body</w:t>
                                  </w:r>
                                </w:p>
                              </w:tc>
                            </w:tr>
                            <w:tr w:rsidR="00E64D09" w:rsidRPr="00A12889" w:rsidTr="00A12889">
                              <w:tc>
                                <w:tcPr>
                                  <w:tcW w:w="11099" w:type="dxa"/>
                                </w:tcPr>
                                <w:p w:rsidR="00E64D09" w:rsidRPr="00707216" w:rsidRDefault="00E64D09" w:rsidP="00E64D09">
                                  <w:pPr>
                                    <w:rPr>
                                      <w:sz w:val="17"/>
                                      <w:szCs w:val="17"/>
                                      <w:highlight w:val="yellow"/>
                                    </w:rPr>
                                  </w:pPr>
                                  <w:r w:rsidRPr="00707216">
                                    <w:rPr>
                                      <w:sz w:val="17"/>
                                      <w:szCs w:val="17"/>
                                      <w:highlight w:val="yellow"/>
                                    </w:rPr>
                                    <w:t>Describe how the immune system tackles pathogens once they have made it into the body (phagocytosis, antibody production and antitoxin production)</w:t>
                                  </w:r>
                                </w:p>
                              </w:tc>
                            </w:tr>
                            <w:tr w:rsidR="00E64D09" w:rsidRPr="00A12889" w:rsidTr="00A12889">
                              <w:tc>
                                <w:tcPr>
                                  <w:tcW w:w="11099" w:type="dxa"/>
                                </w:tcPr>
                                <w:p w:rsidR="00E64D09" w:rsidRPr="00707216" w:rsidRDefault="00E64D09" w:rsidP="00E64D09">
                                  <w:pPr>
                                    <w:rPr>
                                      <w:sz w:val="17"/>
                                      <w:szCs w:val="17"/>
                                      <w:highlight w:val="yellow"/>
                                    </w:rPr>
                                  </w:pPr>
                                  <w:r w:rsidRPr="00707216">
                                    <w:rPr>
                                      <w:sz w:val="17"/>
                                      <w:szCs w:val="17"/>
                                      <w:highlight w:val="yellow"/>
                                    </w:rPr>
                                    <w:t>Explain how vaccines work</w:t>
                                  </w:r>
                                </w:p>
                              </w:tc>
                            </w:tr>
                            <w:tr w:rsidR="00E64D09" w:rsidRPr="00A12889" w:rsidTr="00A12889">
                              <w:tc>
                                <w:tcPr>
                                  <w:tcW w:w="11099" w:type="dxa"/>
                                </w:tcPr>
                                <w:p w:rsidR="00E64D09" w:rsidRPr="00707216" w:rsidRDefault="00E64D09" w:rsidP="00E64D09">
                                  <w:pPr>
                                    <w:rPr>
                                      <w:sz w:val="17"/>
                                      <w:szCs w:val="17"/>
                                      <w:highlight w:val="yellow"/>
                                    </w:rPr>
                                  </w:pPr>
                                  <w:r w:rsidRPr="00707216">
                                    <w:rPr>
                                      <w:sz w:val="17"/>
                                      <w:szCs w:val="17"/>
                                      <w:highlight w:val="yellow"/>
                                    </w:rPr>
                                    <w:t>Discuss the global use of vaccination in the prevention of disease</w:t>
                                  </w:r>
                                </w:p>
                              </w:tc>
                            </w:tr>
                            <w:tr w:rsidR="00E64D09" w:rsidRPr="00A12889" w:rsidTr="00A12889">
                              <w:tc>
                                <w:tcPr>
                                  <w:tcW w:w="11099" w:type="dxa"/>
                                </w:tcPr>
                                <w:p w:rsidR="00E64D09" w:rsidRPr="00707216" w:rsidRDefault="00E64D09" w:rsidP="00E64D09">
                                  <w:pPr>
                                    <w:rPr>
                                      <w:sz w:val="17"/>
                                      <w:szCs w:val="17"/>
                                      <w:highlight w:val="yellow"/>
                                    </w:rPr>
                                  </w:pPr>
                                  <w:r w:rsidRPr="00707216">
                                    <w:rPr>
                                      <w:sz w:val="17"/>
                                      <w:szCs w:val="17"/>
                                      <w:highlight w:val="yellow"/>
                                    </w:rPr>
                                    <w:t>Explain the use of antibiotics and other medicines</w:t>
                                  </w:r>
                                </w:p>
                              </w:tc>
                            </w:tr>
                            <w:tr w:rsidR="00FE1E07" w:rsidRPr="00A12889" w:rsidTr="00A12889">
                              <w:tc>
                                <w:tcPr>
                                  <w:tcW w:w="11099" w:type="dxa"/>
                                </w:tcPr>
                                <w:p w:rsidR="00FE1E07" w:rsidRPr="00707216" w:rsidRDefault="00FE1E07" w:rsidP="00FE1E07">
                                  <w:pPr>
                                    <w:rPr>
                                      <w:color w:val="AEAAAA" w:themeColor="background2" w:themeShade="BF"/>
                                      <w:sz w:val="17"/>
                                      <w:szCs w:val="17"/>
                                      <w:highlight w:val="yellow"/>
                                    </w:rPr>
                                  </w:pPr>
                                  <w:bookmarkStart w:id="0" w:name="_GoBack" w:colFirst="0" w:colLast="1"/>
                                  <w:r w:rsidRPr="00707216">
                                    <w:rPr>
                                      <w:sz w:val="17"/>
                                      <w:szCs w:val="17"/>
                                      <w:highlight w:val="yellow"/>
                                    </w:rPr>
                                    <w:t>Compare and contrast painkillers and antibiotics</w:t>
                                  </w:r>
                                </w:p>
                              </w:tc>
                            </w:tr>
                            <w:tr w:rsidR="00FE1E07" w:rsidRPr="00A12889" w:rsidTr="00A12889">
                              <w:tc>
                                <w:tcPr>
                                  <w:tcW w:w="11099" w:type="dxa"/>
                                </w:tcPr>
                                <w:p w:rsidR="00FE1E07" w:rsidRPr="00707216" w:rsidRDefault="00FE1E07" w:rsidP="00FE1E07">
                                  <w:pPr>
                                    <w:rPr>
                                      <w:color w:val="AEAAAA" w:themeColor="background2" w:themeShade="BF"/>
                                      <w:sz w:val="17"/>
                                      <w:szCs w:val="17"/>
                                      <w:highlight w:val="yellow"/>
                                    </w:rPr>
                                  </w:pPr>
                                  <w:r w:rsidRPr="00707216">
                                    <w:rPr>
                                      <w:sz w:val="17"/>
                                      <w:szCs w:val="17"/>
                                      <w:highlight w:val="yellow"/>
                                    </w:rPr>
                                    <w:t>Explain the benefits and drawbacks of antibiotics and limitations of antivirals</w:t>
                                  </w:r>
                                </w:p>
                              </w:tc>
                            </w:tr>
                            <w:bookmarkEnd w:id="0"/>
                          </w:tbl>
                          <w:p w:rsidR="00A12889" w:rsidRPr="00A12889" w:rsidRDefault="00A12889" w:rsidP="00EC21D8">
                            <w:pPr>
                              <w:rPr>
                                <w:rFonts w:ascii="Comic Sans MS" w:hAnsi="Comic Sans MS"/>
                                <w:sz w:val="24"/>
                                <w:u w:val="single"/>
                              </w:rPr>
                            </w:pPr>
                          </w:p>
                          <w:p w:rsidR="00EC21D8" w:rsidRPr="00EC21D8" w:rsidRDefault="00EC21D8" w:rsidP="00EC21D8">
                            <w:pPr>
                              <w:rPr>
                                <w:rFonts w:ascii="Comic Sans MS" w:hAnsi="Comic Sans M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86CD1E" id="_x0000_t202" coordsize="21600,21600" o:spt="202" path="m,l,21600r21600,l21600,xe">
                <v:stroke joinstyle="miter"/>
                <v:path gradientshapeok="t" o:connecttype="rect"/>
              </v:shapetype>
              <v:shape id="Text Box 2" o:spid="_x0000_s1026" type="#_x0000_t202" style="position:absolute;margin-left:519.15pt;margin-top:1.8pt;width:570.35pt;height:122.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" fillcolor="white [3201]" strokeweight=".5pt">
                <v:textbox>
                  <w:txbxContent>
                    <w:p w:rsidR="00EC21D8" w:rsidRDefault="00EC21D8" w:rsidP="00EC21D8">
                      <w:pPr>
                        <w:rPr>
                          <w:rFonts w:ascii="Comic Sans MS" w:hAnsi="Comic Sans MS"/>
                          <w:u w:val="single"/>
                        </w:rPr>
                      </w:pPr>
                      <w:r w:rsidRPr="00EC21D8">
                        <w:rPr>
                          <w:rFonts w:ascii="Comic Sans MS" w:hAnsi="Comic Sans MS"/>
                          <w:u w:val="single"/>
                        </w:rPr>
                        <w:t>Mastery Matrix Points</w:t>
                      </w:r>
                    </w:p>
                    <w:tbl>
                      <w:tblPr>
                        <w:tblStyle w:val="TableGrid"/>
                        <w:tblW w:w="0" w:type="auto"/>
                        <w:tblInd w:w="0" w:type="dxa"/>
                        <w:tblLook w:val="04A0" w:firstRow="1" w:lastRow="0" w:firstColumn="1" w:lastColumn="0" w:noHBand="0" w:noVBand="1"/>
                      </w:tblPr>
                      <w:tblGrid>
                        <w:gridCol w:w="11099"/>
                      </w:tblGrid>
                      <w:tr w:rsidR="00E64D09" w:rsidRPr="00A12889" w:rsidTr="00A12889">
                        <w:tc>
                          <w:tcPr>
                            <w:tcW w:w="11099" w:type="dxa"/>
                          </w:tcPr>
                          <w:p w:rsidR="00E64D09" w:rsidRPr="00707216" w:rsidRDefault="00E64D09" w:rsidP="00E64D09">
                            <w:pPr>
                              <w:rPr>
                                <w:sz w:val="17"/>
                                <w:szCs w:val="17"/>
                                <w:highlight w:val="yellow"/>
                              </w:rPr>
                            </w:pPr>
                            <w:r w:rsidRPr="00707216">
                              <w:rPr>
                                <w:sz w:val="17"/>
                                <w:szCs w:val="17"/>
                                <w:highlight w:val="yellow"/>
                              </w:rPr>
                              <w:t>Describe how the body prevents entry of pathogens into the body</w:t>
                            </w:r>
                          </w:p>
                        </w:tc>
                      </w:tr>
                      <w:tr w:rsidR="00E64D09" w:rsidRPr="00A12889" w:rsidTr="00A12889">
                        <w:tc>
                          <w:tcPr>
                            <w:tcW w:w="11099" w:type="dxa"/>
                          </w:tcPr>
                          <w:p w:rsidR="00E64D09" w:rsidRPr="00707216" w:rsidRDefault="00E64D09" w:rsidP="00E64D09">
                            <w:pPr>
                              <w:rPr>
                                <w:sz w:val="17"/>
                                <w:szCs w:val="17"/>
                                <w:highlight w:val="yellow"/>
                              </w:rPr>
                            </w:pPr>
                            <w:r w:rsidRPr="00707216">
                              <w:rPr>
                                <w:sz w:val="17"/>
                                <w:szCs w:val="17"/>
                                <w:highlight w:val="yellow"/>
                              </w:rPr>
                              <w:t>Describe how the immune system tackles pathogens once they have made it into the body (phagocytosis, antibody production and antitoxin production)</w:t>
                            </w:r>
                          </w:p>
                        </w:tc>
                      </w:tr>
                      <w:tr w:rsidR="00E64D09" w:rsidRPr="00A12889" w:rsidTr="00A12889">
                        <w:tc>
                          <w:tcPr>
                            <w:tcW w:w="11099" w:type="dxa"/>
                          </w:tcPr>
                          <w:p w:rsidR="00E64D09" w:rsidRPr="00707216" w:rsidRDefault="00E64D09" w:rsidP="00E64D09">
                            <w:pPr>
                              <w:rPr>
                                <w:sz w:val="17"/>
                                <w:szCs w:val="17"/>
                                <w:highlight w:val="yellow"/>
                              </w:rPr>
                            </w:pPr>
                            <w:r w:rsidRPr="00707216">
                              <w:rPr>
                                <w:sz w:val="17"/>
                                <w:szCs w:val="17"/>
                                <w:highlight w:val="yellow"/>
                              </w:rPr>
                              <w:t>Explain how vaccines work</w:t>
                            </w:r>
                          </w:p>
                        </w:tc>
                      </w:tr>
                      <w:tr w:rsidR="00E64D09" w:rsidRPr="00A12889" w:rsidTr="00A12889">
                        <w:tc>
                          <w:tcPr>
                            <w:tcW w:w="11099" w:type="dxa"/>
                          </w:tcPr>
                          <w:p w:rsidR="00E64D09" w:rsidRPr="00707216" w:rsidRDefault="00E64D09" w:rsidP="00E64D09">
                            <w:pPr>
                              <w:rPr>
                                <w:sz w:val="17"/>
                                <w:szCs w:val="17"/>
                                <w:highlight w:val="yellow"/>
                              </w:rPr>
                            </w:pPr>
                            <w:r w:rsidRPr="00707216">
                              <w:rPr>
                                <w:sz w:val="17"/>
                                <w:szCs w:val="17"/>
                                <w:highlight w:val="yellow"/>
                              </w:rPr>
                              <w:t>Discuss the global use of vaccination in the prevention of disease</w:t>
                            </w:r>
                          </w:p>
                        </w:tc>
                      </w:tr>
                      <w:tr w:rsidR="00E64D09" w:rsidRPr="00A12889" w:rsidTr="00A12889">
                        <w:tc>
                          <w:tcPr>
                            <w:tcW w:w="11099" w:type="dxa"/>
                          </w:tcPr>
                          <w:p w:rsidR="00E64D09" w:rsidRPr="00707216" w:rsidRDefault="00E64D09" w:rsidP="00E64D09">
                            <w:pPr>
                              <w:rPr>
                                <w:sz w:val="17"/>
                                <w:szCs w:val="17"/>
                                <w:highlight w:val="yellow"/>
                              </w:rPr>
                            </w:pPr>
                            <w:r w:rsidRPr="00707216">
                              <w:rPr>
                                <w:sz w:val="17"/>
                                <w:szCs w:val="17"/>
                                <w:highlight w:val="yellow"/>
                              </w:rPr>
                              <w:t>Explain the use of antibiotics and other medicines</w:t>
                            </w:r>
                          </w:p>
                        </w:tc>
                      </w:tr>
                      <w:tr w:rsidR="00FE1E07" w:rsidRPr="00A12889" w:rsidTr="00A12889">
                        <w:tc>
                          <w:tcPr>
                            <w:tcW w:w="11099" w:type="dxa"/>
                          </w:tcPr>
                          <w:p w:rsidR="00FE1E07" w:rsidRPr="00707216" w:rsidRDefault="00FE1E07" w:rsidP="00FE1E07">
                            <w:pPr>
                              <w:rPr>
                                <w:color w:val="AEAAAA" w:themeColor="background2" w:themeShade="BF"/>
                                <w:sz w:val="17"/>
                                <w:szCs w:val="17"/>
                                <w:highlight w:val="yellow"/>
                              </w:rPr>
                            </w:pPr>
                            <w:bookmarkStart w:id="1" w:name="_GoBack" w:colFirst="0" w:colLast="1"/>
                            <w:r w:rsidRPr="00707216">
                              <w:rPr>
                                <w:sz w:val="17"/>
                                <w:szCs w:val="17"/>
                                <w:highlight w:val="yellow"/>
                              </w:rPr>
                              <w:t>Compare and contrast painkillers and antibiotics</w:t>
                            </w:r>
                          </w:p>
                        </w:tc>
                      </w:tr>
                      <w:tr w:rsidR="00FE1E07" w:rsidRPr="00A12889" w:rsidTr="00A12889">
                        <w:tc>
                          <w:tcPr>
                            <w:tcW w:w="11099" w:type="dxa"/>
                          </w:tcPr>
                          <w:p w:rsidR="00FE1E07" w:rsidRPr="00707216" w:rsidRDefault="00FE1E07" w:rsidP="00FE1E07">
                            <w:pPr>
                              <w:rPr>
                                <w:color w:val="AEAAAA" w:themeColor="background2" w:themeShade="BF"/>
                                <w:sz w:val="17"/>
                                <w:szCs w:val="17"/>
                                <w:highlight w:val="yellow"/>
                              </w:rPr>
                            </w:pPr>
                            <w:r w:rsidRPr="00707216">
                              <w:rPr>
                                <w:sz w:val="17"/>
                                <w:szCs w:val="17"/>
                                <w:highlight w:val="yellow"/>
                              </w:rPr>
                              <w:t>Explain the benefits and drawbacks of antibiotics and limitations of antivirals</w:t>
                            </w:r>
                          </w:p>
                        </w:tc>
                      </w:tr>
                      <w:bookmarkEnd w:id="1"/>
                    </w:tbl>
                    <w:p w:rsidR="00A12889" w:rsidRPr="00A12889" w:rsidRDefault="00A12889" w:rsidP="00EC21D8">
                      <w:pPr>
                        <w:rPr>
                          <w:rFonts w:ascii="Comic Sans MS" w:hAnsi="Comic Sans MS"/>
                          <w:sz w:val="24"/>
                          <w:u w:val="single"/>
                        </w:rPr>
                      </w:pPr>
                    </w:p>
                    <w:p w:rsidR="00EC21D8" w:rsidRPr="00EC21D8" w:rsidRDefault="00EC21D8" w:rsidP="00EC21D8">
                      <w:pPr>
                        <w:rPr>
                          <w:rFonts w:ascii="Comic Sans MS" w:hAnsi="Comic Sans MS"/>
                          <w:u w:val="single"/>
                        </w:rPr>
                      </w:pPr>
                    </w:p>
                  </w:txbxContent>
                </v:textbox>
                <w10:wrap anchorx="margin"/>
              </v:shape>
            </w:pict>
          </mc:Fallback>
        </mc:AlternateContent>
      </w:r>
      <w:r w:rsidR="00001065" w:rsidRPr="00EC21D8">
        <w:rPr>
          <w:rFonts w:ascii="Comic Sans MS" w:hAnsi="Comic Sans MS"/>
          <w:b/>
          <w:noProof/>
          <w:u w:val="single"/>
          <w:lang w:eastAsia="en-GB"/>
        </w:rPr>
        <mc:AlternateContent>
          <mc:Choice Requires="wps">
            <w:drawing>
              <wp:anchor distT="0" distB="0" distL="114300" distR="114300" simplePos="0" relativeHeight="251658240" behindDoc="0" locked="0" layoutInCell="1" allowOverlap="1">
                <wp:simplePos x="0" y="0"/>
                <wp:positionH relativeFrom="column">
                  <wp:posOffset>-13335</wp:posOffset>
                </wp:positionH>
                <wp:positionV relativeFrom="paragraph">
                  <wp:posOffset>453390</wp:posOffset>
                </wp:positionV>
                <wp:extent cx="2612390" cy="6744970"/>
                <wp:effectExtent l="0" t="0" r="16510" b="17780"/>
                <wp:wrapNone/>
                <wp:docPr id="1" name="Text Box 1"/>
                <wp:cNvGraphicFramePr/>
                <a:graphic xmlns:a="http://schemas.openxmlformats.org/drawingml/2006/main">
                  <a:graphicData uri="http://schemas.microsoft.com/office/word/2010/wordprocessingShape">
                    <wps:wsp>
                      <wps:cNvSpPr txBox="1"/>
                      <wps:spPr>
                        <a:xfrm>
                          <a:off x="0" y="0"/>
                          <a:ext cx="2612390" cy="6744970"/>
                        </a:xfrm>
                        <a:prstGeom prst="rect">
                          <a:avLst/>
                        </a:prstGeom>
                        <a:solidFill>
                          <a:schemeClr val="lt1"/>
                        </a:solidFill>
                        <a:ln w="6350">
                          <a:solidFill>
                            <a:prstClr val="black"/>
                          </a:solidFill>
                        </a:ln>
                      </wps:spPr>
                      <wps:txbx>
                        <w:txbxContent>
                          <w:p w:rsidR="00001065" w:rsidRPr="004D522C" w:rsidRDefault="00001065" w:rsidP="00022360">
                            <w:pPr>
                              <w:spacing w:after="0" w:line="240" w:lineRule="auto"/>
                              <w:rPr>
                                <w:rFonts w:ascii="Comic Sans MS" w:hAnsi="Comic Sans MS"/>
                                <w:sz w:val="20"/>
                                <w:szCs w:val="20"/>
                                <w:u w:val="single"/>
                              </w:rPr>
                            </w:pPr>
                            <w:r w:rsidRPr="004D522C">
                              <w:rPr>
                                <w:rFonts w:ascii="Comic Sans MS" w:hAnsi="Comic Sans MS"/>
                                <w:sz w:val="20"/>
                                <w:szCs w:val="20"/>
                                <w:u w:val="single"/>
                              </w:rPr>
                              <w:t>Key Knowledge</w:t>
                            </w:r>
                          </w:p>
                          <w:p w:rsidR="00FD6201" w:rsidRDefault="00FD6201" w:rsidP="006D6657">
                            <w:pPr>
                              <w:spacing w:after="0" w:line="240" w:lineRule="auto"/>
                              <w:rPr>
                                <w:rFonts w:ascii="Comic Sans MS" w:hAnsi="Comic Sans MS"/>
                                <w:sz w:val="20"/>
                                <w:szCs w:val="20"/>
                              </w:rPr>
                            </w:pPr>
                          </w:p>
                          <w:p w:rsidR="002C25AA" w:rsidRPr="000F03C9" w:rsidRDefault="000F03C9" w:rsidP="002C25AA">
                            <w:pPr>
                              <w:spacing w:after="0" w:line="240" w:lineRule="auto"/>
                              <w:rPr>
                                <w:rFonts w:ascii="Comic Sans MS" w:hAnsi="Comic Sans MS"/>
                                <w:i/>
                                <w:sz w:val="20"/>
                                <w:szCs w:val="20"/>
                              </w:rPr>
                            </w:pPr>
                            <w:r w:rsidRPr="000F03C9">
                              <w:rPr>
                                <w:rFonts w:ascii="Comic Sans MS" w:hAnsi="Comic Sans MS"/>
                                <w:i/>
                                <w:sz w:val="20"/>
                                <w:szCs w:val="20"/>
                              </w:rPr>
                              <w:t>How do these parts of the body try to prevent pathogens entering?</w:t>
                            </w:r>
                          </w:p>
                          <w:p w:rsidR="000F03C9" w:rsidRDefault="000F03C9" w:rsidP="000F03C9">
                            <w:pPr>
                              <w:spacing w:after="0" w:line="240" w:lineRule="auto"/>
                              <w:rPr>
                                <w:rFonts w:ascii="Comic Sans MS" w:hAnsi="Comic Sans MS"/>
                                <w:sz w:val="20"/>
                                <w:szCs w:val="20"/>
                              </w:rPr>
                            </w:pPr>
                            <w:r w:rsidRPr="000F03C9">
                              <w:rPr>
                                <w:rFonts w:ascii="Comic Sans MS" w:hAnsi="Comic Sans MS"/>
                                <w:sz w:val="20"/>
                                <w:szCs w:val="20"/>
                              </w:rPr>
                              <w:t>Skin</w:t>
                            </w:r>
                            <w:r>
                              <w:rPr>
                                <w:rFonts w:ascii="Comic Sans MS" w:hAnsi="Comic Sans MS"/>
                                <w:sz w:val="20"/>
                                <w:szCs w:val="20"/>
                              </w:rPr>
                              <w:t xml:space="preserve"> - </w:t>
                            </w:r>
                          </w:p>
                          <w:p w:rsidR="000F03C9" w:rsidRPr="000F03C9" w:rsidRDefault="000F03C9" w:rsidP="000F03C9">
                            <w:pPr>
                              <w:spacing w:after="0" w:line="240" w:lineRule="auto"/>
                              <w:rPr>
                                <w:rFonts w:ascii="Comic Sans MS" w:hAnsi="Comic Sans MS"/>
                                <w:sz w:val="20"/>
                                <w:szCs w:val="20"/>
                              </w:rPr>
                            </w:pPr>
                            <w:r>
                              <w:rPr>
                                <w:rFonts w:ascii="Comic Sans MS" w:hAnsi="Comic Sans MS"/>
                                <w:sz w:val="20"/>
                                <w:szCs w:val="20"/>
                              </w:rPr>
                              <w:t>N</w:t>
                            </w:r>
                            <w:r w:rsidRPr="000F03C9">
                              <w:rPr>
                                <w:rFonts w:ascii="Comic Sans MS" w:hAnsi="Comic Sans MS"/>
                                <w:sz w:val="20"/>
                                <w:szCs w:val="20"/>
                              </w:rPr>
                              <w:t>ose</w:t>
                            </w:r>
                            <w:r>
                              <w:rPr>
                                <w:rFonts w:ascii="Comic Sans MS" w:hAnsi="Comic Sans MS"/>
                                <w:sz w:val="20"/>
                                <w:szCs w:val="20"/>
                              </w:rPr>
                              <w:t xml:space="preserve"> - </w:t>
                            </w:r>
                          </w:p>
                          <w:p w:rsidR="000F03C9" w:rsidRPr="000F03C9" w:rsidRDefault="000F03C9" w:rsidP="000F03C9">
                            <w:pPr>
                              <w:spacing w:after="0" w:line="240" w:lineRule="auto"/>
                              <w:rPr>
                                <w:rFonts w:ascii="Comic Sans MS" w:hAnsi="Comic Sans MS"/>
                                <w:sz w:val="20"/>
                                <w:szCs w:val="20"/>
                              </w:rPr>
                            </w:pPr>
                            <w:r>
                              <w:rPr>
                                <w:rFonts w:ascii="Comic Sans MS" w:hAnsi="Comic Sans MS"/>
                                <w:sz w:val="20"/>
                                <w:szCs w:val="20"/>
                              </w:rPr>
                              <w:t>T</w:t>
                            </w:r>
                            <w:r w:rsidRPr="000F03C9">
                              <w:rPr>
                                <w:rFonts w:ascii="Comic Sans MS" w:hAnsi="Comic Sans MS"/>
                                <w:sz w:val="20"/>
                                <w:szCs w:val="20"/>
                              </w:rPr>
                              <w:t>rachea and bronchi</w:t>
                            </w:r>
                            <w:r>
                              <w:rPr>
                                <w:rFonts w:ascii="Comic Sans MS" w:hAnsi="Comic Sans MS"/>
                                <w:sz w:val="20"/>
                                <w:szCs w:val="20"/>
                              </w:rPr>
                              <w:t xml:space="preserve"> - </w:t>
                            </w:r>
                          </w:p>
                          <w:p w:rsidR="000F03C9" w:rsidRDefault="000F03C9" w:rsidP="000F03C9">
                            <w:pPr>
                              <w:spacing w:after="0" w:line="240" w:lineRule="auto"/>
                              <w:rPr>
                                <w:rFonts w:ascii="Comic Sans MS" w:hAnsi="Comic Sans MS"/>
                                <w:sz w:val="20"/>
                                <w:szCs w:val="20"/>
                              </w:rPr>
                            </w:pPr>
                            <w:r>
                              <w:rPr>
                                <w:rFonts w:ascii="Comic Sans MS" w:hAnsi="Comic Sans MS"/>
                                <w:sz w:val="20"/>
                                <w:szCs w:val="20"/>
                              </w:rPr>
                              <w:t xml:space="preserve">Stomach – </w:t>
                            </w:r>
                          </w:p>
                          <w:p w:rsidR="000F03C9" w:rsidRDefault="000F03C9" w:rsidP="000F03C9">
                            <w:pPr>
                              <w:spacing w:after="0" w:line="240" w:lineRule="auto"/>
                              <w:rPr>
                                <w:rFonts w:ascii="Comic Sans MS" w:hAnsi="Comic Sans MS"/>
                                <w:sz w:val="20"/>
                                <w:szCs w:val="20"/>
                              </w:rPr>
                            </w:pPr>
                          </w:p>
                          <w:p w:rsidR="000F03C9" w:rsidRDefault="00816C8C" w:rsidP="000F03C9">
                            <w:pPr>
                              <w:spacing w:after="0" w:line="240" w:lineRule="auto"/>
                              <w:rPr>
                                <w:rFonts w:ascii="Comic Sans MS" w:hAnsi="Comic Sans MS"/>
                                <w:sz w:val="20"/>
                                <w:szCs w:val="20"/>
                              </w:rPr>
                            </w:pPr>
                            <w:r>
                              <w:rPr>
                                <w:rFonts w:ascii="Comic Sans MS" w:hAnsi="Comic Sans MS"/>
                                <w:sz w:val="20"/>
                                <w:szCs w:val="20"/>
                              </w:rPr>
                              <w:t xml:space="preserve">Three jobs of white blood cells – </w:t>
                            </w:r>
                          </w:p>
                          <w:p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rsidR="00816C8C" w:rsidRDefault="00816C8C" w:rsidP="000F03C9">
                            <w:pPr>
                              <w:spacing w:after="0" w:line="240" w:lineRule="auto"/>
                              <w:rPr>
                                <w:rFonts w:ascii="Comic Sans MS" w:hAnsi="Comic Sans MS"/>
                                <w:sz w:val="20"/>
                                <w:szCs w:val="20"/>
                              </w:rPr>
                            </w:pPr>
                          </w:p>
                          <w:p w:rsidR="00816C8C" w:rsidRPr="00816C8C" w:rsidRDefault="00816C8C" w:rsidP="000F03C9">
                            <w:pPr>
                              <w:spacing w:after="0" w:line="240" w:lineRule="auto"/>
                              <w:rPr>
                                <w:rFonts w:ascii="Comic Sans MS" w:hAnsi="Comic Sans MS"/>
                                <w:sz w:val="20"/>
                                <w:szCs w:val="20"/>
                                <w:u w:val="single"/>
                              </w:rPr>
                            </w:pPr>
                            <w:r w:rsidRPr="00816C8C">
                              <w:rPr>
                                <w:rFonts w:ascii="Comic Sans MS" w:hAnsi="Comic Sans MS"/>
                                <w:sz w:val="20"/>
                                <w:szCs w:val="20"/>
                                <w:u w:val="single"/>
                              </w:rPr>
                              <w:t xml:space="preserve">Definition: </w:t>
                            </w:r>
                          </w:p>
                          <w:p w:rsidR="00816C8C" w:rsidRDefault="00816C8C" w:rsidP="000F03C9">
                            <w:pPr>
                              <w:spacing w:after="0" w:line="240" w:lineRule="auto"/>
                              <w:rPr>
                                <w:rFonts w:ascii="Comic Sans MS" w:hAnsi="Comic Sans MS"/>
                                <w:sz w:val="20"/>
                                <w:szCs w:val="20"/>
                              </w:rPr>
                            </w:pPr>
                            <w:r>
                              <w:rPr>
                                <w:rFonts w:ascii="Comic Sans MS" w:hAnsi="Comic Sans MS"/>
                                <w:sz w:val="20"/>
                                <w:szCs w:val="20"/>
                              </w:rPr>
                              <w:t xml:space="preserve">Vaccination – </w:t>
                            </w:r>
                          </w:p>
                          <w:p w:rsidR="00816C8C" w:rsidRDefault="00816C8C" w:rsidP="000F03C9">
                            <w:pPr>
                              <w:spacing w:after="0" w:line="240" w:lineRule="auto"/>
                              <w:rPr>
                                <w:rFonts w:ascii="Comic Sans MS" w:hAnsi="Comic Sans MS"/>
                                <w:sz w:val="20"/>
                                <w:szCs w:val="20"/>
                              </w:rPr>
                            </w:pPr>
                          </w:p>
                          <w:p w:rsidR="00816C8C" w:rsidRDefault="00816C8C" w:rsidP="000F03C9">
                            <w:pPr>
                              <w:spacing w:after="0" w:line="240" w:lineRule="auto"/>
                              <w:rPr>
                                <w:rFonts w:ascii="Comic Sans MS" w:hAnsi="Comic Sans MS"/>
                                <w:sz w:val="20"/>
                                <w:szCs w:val="20"/>
                              </w:rPr>
                            </w:pPr>
                            <w:r>
                              <w:rPr>
                                <w:rFonts w:ascii="Comic Sans MS" w:hAnsi="Comic Sans MS"/>
                                <w:sz w:val="20"/>
                                <w:szCs w:val="20"/>
                              </w:rPr>
                              <w:t xml:space="preserve">Phagocytosis – </w:t>
                            </w:r>
                          </w:p>
                          <w:p w:rsidR="00816C8C" w:rsidRDefault="00816C8C" w:rsidP="000F03C9">
                            <w:pPr>
                              <w:spacing w:after="0" w:line="240" w:lineRule="auto"/>
                              <w:rPr>
                                <w:rFonts w:ascii="Comic Sans MS" w:hAnsi="Comic Sans MS"/>
                                <w:sz w:val="20"/>
                                <w:szCs w:val="20"/>
                              </w:rPr>
                            </w:pPr>
                          </w:p>
                          <w:p w:rsidR="00816C8C" w:rsidRDefault="00FD6648" w:rsidP="000F03C9">
                            <w:pPr>
                              <w:spacing w:after="0" w:line="240" w:lineRule="auto"/>
                              <w:rPr>
                                <w:rFonts w:ascii="Comic Sans MS" w:hAnsi="Comic Sans MS"/>
                                <w:sz w:val="20"/>
                                <w:szCs w:val="20"/>
                              </w:rPr>
                            </w:pPr>
                            <w:r>
                              <w:rPr>
                                <w:rFonts w:ascii="Comic Sans MS" w:hAnsi="Comic Sans MS"/>
                                <w:sz w:val="20"/>
                                <w:szCs w:val="20"/>
                              </w:rPr>
                              <w:t xml:space="preserve">Immunising – </w:t>
                            </w:r>
                          </w:p>
                          <w:p w:rsidR="00FD6648" w:rsidRDefault="00FD6648" w:rsidP="000F03C9">
                            <w:pPr>
                              <w:spacing w:after="0" w:line="240" w:lineRule="auto"/>
                              <w:rPr>
                                <w:rFonts w:ascii="Comic Sans MS" w:hAnsi="Comic Sans MS"/>
                                <w:sz w:val="20"/>
                                <w:szCs w:val="20"/>
                              </w:rPr>
                            </w:pPr>
                          </w:p>
                          <w:p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Antibiotics – </w:t>
                            </w:r>
                          </w:p>
                          <w:p w:rsidR="00FD6648" w:rsidRDefault="00FD6648" w:rsidP="000F03C9">
                            <w:pPr>
                              <w:spacing w:after="0" w:line="240" w:lineRule="auto"/>
                              <w:rPr>
                                <w:rFonts w:ascii="Comic Sans MS" w:hAnsi="Comic Sans MS"/>
                                <w:sz w:val="20"/>
                                <w:szCs w:val="20"/>
                              </w:rPr>
                            </w:pPr>
                            <w:r>
                              <w:rPr>
                                <w:rFonts w:ascii="Comic Sans MS" w:hAnsi="Comic Sans MS"/>
                                <w:sz w:val="20"/>
                                <w:szCs w:val="20"/>
                              </w:rPr>
                              <w:t>e.g.</w:t>
                            </w:r>
                          </w:p>
                          <w:p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Painkillers – </w:t>
                            </w:r>
                          </w:p>
                          <w:p w:rsidR="00FD6648" w:rsidRDefault="00FD6648" w:rsidP="000F03C9">
                            <w:pPr>
                              <w:spacing w:after="0" w:line="240" w:lineRule="auto"/>
                              <w:rPr>
                                <w:rFonts w:ascii="Comic Sans MS" w:hAnsi="Comic Sans MS"/>
                                <w:sz w:val="20"/>
                                <w:szCs w:val="20"/>
                              </w:rPr>
                            </w:pPr>
                            <w:r>
                              <w:rPr>
                                <w:rFonts w:ascii="Comic Sans MS" w:hAnsi="Comic Sans MS"/>
                                <w:sz w:val="20"/>
                                <w:szCs w:val="20"/>
                              </w:rPr>
                              <w:t>e.g.</w:t>
                            </w:r>
                          </w:p>
                          <w:p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Antivirals – </w:t>
                            </w:r>
                          </w:p>
                          <w:p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Disadvantage of antivirals: </w:t>
                            </w:r>
                          </w:p>
                          <w:p w:rsidR="00FD6648" w:rsidRPr="00FD6648" w:rsidRDefault="00FD6648" w:rsidP="000F03C9">
                            <w:pPr>
                              <w:spacing w:after="0" w:line="240" w:lineRule="auto"/>
                              <w:rPr>
                                <w:rFonts w:ascii="Comic Sans MS" w:hAnsi="Comic Sans M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1.05pt;margin-top:35.7pt;width:205.7pt;height:53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" fillcolor="white [3201]" strokeweight=".5pt">
                <v:textbox>
                  <w:txbxContent>
                    <w:p w:rsidR="00001065" w:rsidRPr="004D522C" w:rsidRDefault="00001065" w:rsidP="00022360">
                      <w:pPr>
                        <w:spacing w:after="0" w:line="240" w:lineRule="auto"/>
                        <w:rPr>
                          <w:rFonts w:ascii="Comic Sans MS" w:hAnsi="Comic Sans MS"/>
                          <w:sz w:val="20"/>
                          <w:szCs w:val="20"/>
                          <w:u w:val="single"/>
                        </w:rPr>
                      </w:pPr>
                      <w:r w:rsidRPr="004D522C">
                        <w:rPr>
                          <w:rFonts w:ascii="Comic Sans MS" w:hAnsi="Comic Sans MS"/>
                          <w:sz w:val="20"/>
                          <w:szCs w:val="20"/>
                          <w:u w:val="single"/>
                        </w:rPr>
                        <w:t>Key Knowledge</w:t>
                      </w:r>
                    </w:p>
                    <w:p w:rsidR="00FD6201" w:rsidRDefault="00FD6201" w:rsidP="006D6657">
                      <w:pPr>
                        <w:spacing w:after="0" w:line="240" w:lineRule="auto"/>
                        <w:rPr>
                          <w:rFonts w:ascii="Comic Sans MS" w:hAnsi="Comic Sans MS"/>
                          <w:sz w:val="20"/>
                          <w:szCs w:val="20"/>
                        </w:rPr>
                      </w:pPr>
                    </w:p>
                    <w:p w:rsidR="002C25AA" w:rsidRPr="000F03C9" w:rsidRDefault="000F03C9" w:rsidP="002C25AA">
                      <w:pPr>
                        <w:spacing w:after="0" w:line="240" w:lineRule="auto"/>
                        <w:rPr>
                          <w:rFonts w:ascii="Comic Sans MS" w:hAnsi="Comic Sans MS"/>
                          <w:i/>
                          <w:sz w:val="20"/>
                          <w:szCs w:val="20"/>
                        </w:rPr>
                      </w:pPr>
                      <w:r w:rsidRPr="000F03C9">
                        <w:rPr>
                          <w:rFonts w:ascii="Comic Sans MS" w:hAnsi="Comic Sans MS"/>
                          <w:i/>
                          <w:sz w:val="20"/>
                          <w:szCs w:val="20"/>
                        </w:rPr>
                        <w:t>How do these parts of the body try to prevent pathogens entering?</w:t>
                      </w:r>
                    </w:p>
                    <w:p w:rsidR="000F03C9" w:rsidRDefault="000F03C9" w:rsidP="000F03C9">
                      <w:pPr>
                        <w:spacing w:after="0" w:line="240" w:lineRule="auto"/>
                        <w:rPr>
                          <w:rFonts w:ascii="Comic Sans MS" w:hAnsi="Comic Sans MS"/>
                          <w:sz w:val="20"/>
                          <w:szCs w:val="20"/>
                        </w:rPr>
                      </w:pPr>
                      <w:r w:rsidRPr="000F03C9">
                        <w:rPr>
                          <w:rFonts w:ascii="Comic Sans MS" w:hAnsi="Comic Sans MS"/>
                          <w:sz w:val="20"/>
                          <w:szCs w:val="20"/>
                        </w:rPr>
                        <w:t>S</w:t>
                      </w:r>
                      <w:r w:rsidRPr="000F03C9">
                        <w:rPr>
                          <w:rFonts w:ascii="Comic Sans MS" w:hAnsi="Comic Sans MS"/>
                          <w:sz w:val="20"/>
                          <w:szCs w:val="20"/>
                        </w:rPr>
                        <w:t>kin</w:t>
                      </w:r>
                      <w:r>
                        <w:rPr>
                          <w:rFonts w:ascii="Comic Sans MS" w:hAnsi="Comic Sans MS"/>
                          <w:sz w:val="20"/>
                          <w:szCs w:val="20"/>
                        </w:rPr>
                        <w:t xml:space="preserve"> - </w:t>
                      </w:r>
                    </w:p>
                    <w:p w:rsidR="000F03C9" w:rsidRPr="000F03C9" w:rsidRDefault="000F03C9" w:rsidP="000F03C9">
                      <w:pPr>
                        <w:spacing w:after="0" w:line="240" w:lineRule="auto"/>
                        <w:rPr>
                          <w:rFonts w:ascii="Comic Sans MS" w:hAnsi="Comic Sans MS"/>
                          <w:sz w:val="20"/>
                          <w:szCs w:val="20"/>
                        </w:rPr>
                      </w:pPr>
                      <w:r>
                        <w:rPr>
                          <w:rFonts w:ascii="Comic Sans MS" w:hAnsi="Comic Sans MS"/>
                          <w:sz w:val="20"/>
                          <w:szCs w:val="20"/>
                        </w:rPr>
                        <w:t>N</w:t>
                      </w:r>
                      <w:r w:rsidRPr="000F03C9">
                        <w:rPr>
                          <w:rFonts w:ascii="Comic Sans MS" w:hAnsi="Comic Sans MS"/>
                          <w:sz w:val="20"/>
                          <w:szCs w:val="20"/>
                        </w:rPr>
                        <w:t>ose</w:t>
                      </w:r>
                      <w:r>
                        <w:rPr>
                          <w:rFonts w:ascii="Comic Sans MS" w:hAnsi="Comic Sans MS"/>
                          <w:sz w:val="20"/>
                          <w:szCs w:val="20"/>
                        </w:rPr>
                        <w:t xml:space="preserve"> - </w:t>
                      </w:r>
                    </w:p>
                    <w:p w:rsidR="000F03C9" w:rsidRPr="000F03C9" w:rsidRDefault="000F03C9" w:rsidP="000F03C9">
                      <w:pPr>
                        <w:spacing w:after="0" w:line="240" w:lineRule="auto"/>
                        <w:rPr>
                          <w:rFonts w:ascii="Comic Sans MS" w:hAnsi="Comic Sans MS"/>
                          <w:sz w:val="20"/>
                          <w:szCs w:val="20"/>
                        </w:rPr>
                      </w:pPr>
                      <w:r>
                        <w:rPr>
                          <w:rFonts w:ascii="Comic Sans MS" w:hAnsi="Comic Sans MS"/>
                          <w:sz w:val="20"/>
                          <w:szCs w:val="20"/>
                        </w:rPr>
                        <w:t>T</w:t>
                      </w:r>
                      <w:r w:rsidRPr="000F03C9">
                        <w:rPr>
                          <w:rFonts w:ascii="Comic Sans MS" w:hAnsi="Comic Sans MS"/>
                          <w:sz w:val="20"/>
                          <w:szCs w:val="20"/>
                        </w:rPr>
                        <w:t>rachea and bronchi</w:t>
                      </w:r>
                      <w:r>
                        <w:rPr>
                          <w:rFonts w:ascii="Comic Sans MS" w:hAnsi="Comic Sans MS"/>
                          <w:sz w:val="20"/>
                          <w:szCs w:val="20"/>
                        </w:rPr>
                        <w:t xml:space="preserve"> - </w:t>
                      </w:r>
                    </w:p>
                    <w:p w:rsidR="000F03C9" w:rsidRDefault="000F03C9" w:rsidP="000F03C9">
                      <w:pPr>
                        <w:spacing w:after="0" w:line="240" w:lineRule="auto"/>
                        <w:rPr>
                          <w:rFonts w:ascii="Comic Sans MS" w:hAnsi="Comic Sans MS"/>
                          <w:sz w:val="20"/>
                          <w:szCs w:val="20"/>
                        </w:rPr>
                      </w:pPr>
                      <w:r>
                        <w:rPr>
                          <w:rFonts w:ascii="Comic Sans MS" w:hAnsi="Comic Sans MS"/>
                          <w:sz w:val="20"/>
                          <w:szCs w:val="20"/>
                        </w:rPr>
                        <w:t xml:space="preserve">Stomach – </w:t>
                      </w:r>
                    </w:p>
                    <w:p w:rsidR="000F03C9" w:rsidRDefault="000F03C9" w:rsidP="000F03C9">
                      <w:pPr>
                        <w:spacing w:after="0" w:line="240" w:lineRule="auto"/>
                        <w:rPr>
                          <w:rFonts w:ascii="Comic Sans MS" w:hAnsi="Comic Sans MS"/>
                          <w:sz w:val="20"/>
                          <w:szCs w:val="20"/>
                        </w:rPr>
                      </w:pPr>
                    </w:p>
                    <w:p w:rsidR="000F03C9" w:rsidRDefault="00816C8C" w:rsidP="000F03C9">
                      <w:pPr>
                        <w:spacing w:after="0" w:line="240" w:lineRule="auto"/>
                        <w:rPr>
                          <w:rFonts w:ascii="Comic Sans MS" w:hAnsi="Comic Sans MS"/>
                          <w:sz w:val="20"/>
                          <w:szCs w:val="20"/>
                        </w:rPr>
                      </w:pPr>
                      <w:r>
                        <w:rPr>
                          <w:rFonts w:ascii="Comic Sans MS" w:hAnsi="Comic Sans MS"/>
                          <w:sz w:val="20"/>
                          <w:szCs w:val="20"/>
                        </w:rPr>
                        <w:t xml:space="preserve">Three jobs of white blood cells – </w:t>
                      </w:r>
                    </w:p>
                    <w:p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rsidR="00816C8C" w:rsidRDefault="00816C8C" w:rsidP="000F03C9">
                      <w:pPr>
                        <w:spacing w:after="0" w:line="240" w:lineRule="auto"/>
                        <w:rPr>
                          <w:rFonts w:ascii="Comic Sans MS" w:hAnsi="Comic Sans MS"/>
                          <w:sz w:val="20"/>
                          <w:szCs w:val="20"/>
                        </w:rPr>
                      </w:pPr>
                      <w:r>
                        <w:rPr>
                          <w:rFonts w:ascii="Comic Sans MS" w:hAnsi="Comic Sans MS"/>
                          <w:sz w:val="20"/>
                          <w:szCs w:val="20"/>
                        </w:rPr>
                        <w:t>-</w:t>
                      </w:r>
                    </w:p>
                    <w:p w:rsidR="00816C8C" w:rsidRDefault="00816C8C" w:rsidP="000F03C9">
                      <w:pPr>
                        <w:spacing w:after="0" w:line="240" w:lineRule="auto"/>
                        <w:rPr>
                          <w:rFonts w:ascii="Comic Sans MS" w:hAnsi="Comic Sans MS"/>
                          <w:sz w:val="20"/>
                          <w:szCs w:val="20"/>
                        </w:rPr>
                      </w:pPr>
                    </w:p>
                    <w:p w:rsidR="00816C8C" w:rsidRPr="00816C8C" w:rsidRDefault="00816C8C" w:rsidP="000F03C9">
                      <w:pPr>
                        <w:spacing w:after="0" w:line="240" w:lineRule="auto"/>
                        <w:rPr>
                          <w:rFonts w:ascii="Comic Sans MS" w:hAnsi="Comic Sans MS"/>
                          <w:sz w:val="20"/>
                          <w:szCs w:val="20"/>
                          <w:u w:val="single"/>
                        </w:rPr>
                      </w:pPr>
                      <w:r w:rsidRPr="00816C8C">
                        <w:rPr>
                          <w:rFonts w:ascii="Comic Sans MS" w:hAnsi="Comic Sans MS"/>
                          <w:sz w:val="20"/>
                          <w:szCs w:val="20"/>
                          <w:u w:val="single"/>
                        </w:rPr>
                        <w:t xml:space="preserve">Definition: </w:t>
                      </w:r>
                    </w:p>
                    <w:p w:rsidR="00816C8C" w:rsidRDefault="00816C8C" w:rsidP="000F03C9">
                      <w:pPr>
                        <w:spacing w:after="0" w:line="240" w:lineRule="auto"/>
                        <w:rPr>
                          <w:rFonts w:ascii="Comic Sans MS" w:hAnsi="Comic Sans MS"/>
                          <w:sz w:val="20"/>
                          <w:szCs w:val="20"/>
                        </w:rPr>
                      </w:pPr>
                      <w:r>
                        <w:rPr>
                          <w:rFonts w:ascii="Comic Sans MS" w:hAnsi="Comic Sans MS"/>
                          <w:sz w:val="20"/>
                          <w:szCs w:val="20"/>
                        </w:rPr>
                        <w:t xml:space="preserve">Vaccination – </w:t>
                      </w:r>
                    </w:p>
                    <w:p w:rsidR="00816C8C" w:rsidRDefault="00816C8C" w:rsidP="000F03C9">
                      <w:pPr>
                        <w:spacing w:after="0" w:line="240" w:lineRule="auto"/>
                        <w:rPr>
                          <w:rFonts w:ascii="Comic Sans MS" w:hAnsi="Comic Sans MS"/>
                          <w:sz w:val="20"/>
                          <w:szCs w:val="20"/>
                        </w:rPr>
                      </w:pPr>
                    </w:p>
                    <w:p w:rsidR="00816C8C" w:rsidRDefault="00816C8C" w:rsidP="000F03C9">
                      <w:pPr>
                        <w:spacing w:after="0" w:line="240" w:lineRule="auto"/>
                        <w:rPr>
                          <w:rFonts w:ascii="Comic Sans MS" w:hAnsi="Comic Sans MS"/>
                          <w:sz w:val="20"/>
                          <w:szCs w:val="20"/>
                        </w:rPr>
                      </w:pPr>
                      <w:r>
                        <w:rPr>
                          <w:rFonts w:ascii="Comic Sans MS" w:hAnsi="Comic Sans MS"/>
                          <w:sz w:val="20"/>
                          <w:szCs w:val="20"/>
                        </w:rPr>
                        <w:t xml:space="preserve">Phagocytosis – </w:t>
                      </w:r>
                    </w:p>
                    <w:p w:rsidR="00816C8C" w:rsidRDefault="00816C8C" w:rsidP="000F03C9">
                      <w:pPr>
                        <w:spacing w:after="0" w:line="240" w:lineRule="auto"/>
                        <w:rPr>
                          <w:rFonts w:ascii="Comic Sans MS" w:hAnsi="Comic Sans MS"/>
                          <w:sz w:val="20"/>
                          <w:szCs w:val="20"/>
                        </w:rPr>
                      </w:pPr>
                    </w:p>
                    <w:p w:rsidR="00816C8C" w:rsidRDefault="00FD6648" w:rsidP="000F03C9">
                      <w:pPr>
                        <w:spacing w:after="0" w:line="240" w:lineRule="auto"/>
                        <w:rPr>
                          <w:rFonts w:ascii="Comic Sans MS" w:hAnsi="Comic Sans MS"/>
                          <w:sz w:val="20"/>
                          <w:szCs w:val="20"/>
                        </w:rPr>
                      </w:pPr>
                      <w:r>
                        <w:rPr>
                          <w:rFonts w:ascii="Comic Sans MS" w:hAnsi="Comic Sans MS"/>
                          <w:sz w:val="20"/>
                          <w:szCs w:val="20"/>
                        </w:rPr>
                        <w:t xml:space="preserve">Immunising – </w:t>
                      </w:r>
                    </w:p>
                    <w:p w:rsidR="00FD6648" w:rsidRDefault="00FD6648" w:rsidP="000F03C9">
                      <w:pPr>
                        <w:spacing w:after="0" w:line="240" w:lineRule="auto"/>
                        <w:rPr>
                          <w:rFonts w:ascii="Comic Sans MS" w:hAnsi="Comic Sans MS"/>
                          <w:sz w:val="20"/>
                          <w:szCs w:val="20"/>
                        </w:rPr>
                      </w:pPr>
                    </w:p>
                    <w:p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Antibiotics – </w:t>
                      </w:r>
                    </w:p>
                    <w:p w:rsidR="00FD6648" w:rsidRDefault="00FD6648" w:rsidP="000F03C9">
                      <w:pPr>
                        <w:spacing w:after="0" w:line="240" w:lineRule="auto"/>
                        <w:rPr>
                          <w:rFonts w:ascii="Comic Sans MS" w:hAnsi="Comic Sans MS"/>
                          <w:sz w:val="20"/>
                          <w:szCs w:val="20"/>
                        </w:rPr>
                      </w:pPr>
                      <w:r>
                        <w:rPr>
                          <w:rFonts w:ascii="Comic Sans MS" w:hAnsi="Comic Sans MS"/>
                          <w:sz w:val="20"/>
                          <w:szCs w:val="20"/>
                        </w:rPr>
                        <w:t>e.g.</w:t>
                      </w:r>
                    </w:p>
                    <w:p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Painkillers – </w:t>
                      </w:r>
                    </w:p>
                    <w:p w:rsidR="00FD6648" w:rsidRDefault="00FD6648" w:rsidP="000F03C9">
                      <w:pPr>
                        <w:spacing w:after="0" w:line="240" w:lineRule="auto"/>
                        <w:rPr>
                          <w:rFonts w:ascii="Comic Sans MS" w:hAnsi="Comic Sans MS"/>
                          <w:sz w:val="20"/>
                          <w:szCs w:val="20"/>
                        </w:rPr>
                      </w:pPr>
                      <w:r>
                        <w:rPr>
                          <w:rFonts w:ascii="Comic Sans MS" w:hAnsi="Comic Sans MS"/>
                          <w:sz w:val="20"/>
                          <w:szCs w:val="20"/>
                        </w:rPr>
                        <w:t>e.g.</w:t>
                      </w:r>
                    </w:p>
                    <w:p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Antivirals – </w:t>
                      </w:r>
                    </w:p>
                    <w:p w:rsidR="00FD6648" w:rsidRDefault="00FD6648" w:rsidP="000F03C9">
                      <w:pPr>
                        <w:spacing w:after="0" w:line="240" w:lineRule="auto"/>
                        <w:rPr>
                          <w:rFonts w:ascii="Comic Sans MS" w:hAnsi="Comic Sans MS"/>
                          <w:sz w:val="20"/>
                          <w:szCs w:val="20"/>
                        </w:rPr>
                      </w:pPr>
                      <w:r>
                        <w:rPr>
                          <w:rFonts w:ascii="Comic Sans MS" w:hAnsi="Comic Sans MS"/>
                          <w:sz w:val="20"/>
                          <w:szCs w:val="20"/>
                        </w:rPr>
                        <w:t xml:space="preserve">Disadvantage of antivirals: </w:t>
                      </w:r>
                    </w:p>
                    <w:p w:rsidR="00FD6648" w:rsidRPr="00FD6648" w:rsidRDefault="00FD6648" w:rsidP="000F03C9">
                      <w:pPr>
                        <w:spacing w:after="0" w:line="240" w:lineRule="auto"/>
                        <w:rPr>
                          <w:rFonts w:ascii="Comic Sans MS" w:hAnsi="Comic Sans MS"/>
                          <w:sz w:val="20"/>
                          <w:szCs w:val="20"/>
                        </w:rPr>
                      </w:pPr>
                    </w:p>
                  </w:txbxContent>
                </v:textbox>
              </v:shape>
            </w:pict>
          </mc:Fallback>
        </mc:AlternateContent>
      </w:r>
      <w:r w:rsidR="00E64D09">
        <w:rPr>
          <w:rFonts w:ascii="Comic Sans MS" w:hAnsi="Comic Sans MS"/>
          <w:b/>
          <w:u w:val="single"/>
        </w:rPr>
        <w:t>Biology</w:t>
      </w:r>
      <w:r w:rsidR="00EC21D8" w:rsidRPr="00EC21D8">
        <w:rPr>
          <w:rFonts w:ascii="Comic Sans MS" w:hAnsi="Comic Sans MS"/>
          <w:b/>
          <w:u w:val="single"/>
        </w:rPr>
        <w:t xml:space="preserve"> Revision: </w:t>
      </w:r>
      <w:r w:rsidR="00E64D09">
        <w:rPr>
          <w:rFonts w:ascii="Comic Sans MS" w:hAnsi="Comic Sans MS"/>
          <w:b/>
          <w:u w:val="single"/>
        </w:rPr>
        <w:t>Preventing Diseases</w:t>
      </w:r>
    </w:p>
    <w:p w:rsidR="00FB009F" w:rsidRPr="00EC21D8" w:rsidRDefault="00A12889">
      <w:pPr>
        <w:rPr>
          <w:rFonts w:ascii="Comic Sans MS" w:hAnsi="Comic Sans MS"/>
          <w:b/>
          <w:u w:val="single"/>
        </w:rPr>
      </w:pPr>
      <w:r>
        <w:rPr>
          <w:rFonts w:ascii="Comic Sans MS" w:hAnsi="Comic Sans MS"/>
          <w:b/>
          <w:noProof/>
          <w:u w:val="single"/>
          <w:lang w:eastAsia="en-GB"/>
        </w:rPr>
        <mc:AlternateContent>
          <mc:Choice Requires="wps">
            <w:drawing>
              <wp:anchor distT="0" distB="0" distL="114300" distR="114300" simplePos="0" relativeHeight="251689984" behindDoc="0" locked="0" layoutInCell="1" allowOverlap="1">
                <wp:simplePos x="0" y="0"/>
                <wp:positionH relativeFrom="column">
                  <wp:posOffset>2714230</wp:posOffset>
                </wp:positionH>
                <wp:positionV relativeFrom="paragraph">
                  <wp:posOffset>1484115</wp:posOffset>
                </wp:positionV>
                <wp:extent cx="7521575" cy="5458424"/>
                <wp:effectExtent l="0" t="0" r="22225" b="28575"/>
                <wp:wrapNone/>
                <wp:docPr id="23" name="Text Box 23"/>
                <wp:cNvGraphicFramePr/>
                <a:graphic xmlns:a="http://schemas.openxmlformats.org/drawingml/2006/main">
                  <a:graphicData uri="http://schemas.microsoft.com/office/word/2010/wordprocessingShape">
                    <wps:wsp>
                      <wps:cNvSpPr txBox="1"/>
                      <wps:spPr>
                        <a:xfrm>
                          <a:off x="0" y="0"/>
                          <a:ext cx="7521575" cy="5458424"/>
                        </a:xfrm>
                        <a:prstGeom prst="rect">
                          <a:avLst/>
                        </a:prstGeom>
                        <a:solidFill>
                          <a:schemeClr val="lt1"/>
                        </a:solidFill>
                        <a:ln w="6350">
                          <a:solidFill>
                            <a:prstClr val="black"/>
                          </a:solidFill>
                        </a:ln>
                      </wps:spPr>
                      <wps:txbx>
                        <w:txbxContent>
                          <w:p w:rsidR="0061604F" w:rsidRPr="00004B9A" w:rsidRDefault="0061604F">
                            <w:pPr>
                              <w:rPr>
                                <w:rFonts w:ascii="Comic Sans MS" w:hAnsi="Comic Sans MS"/>
                                <w:sz w:val="18"/>
                                <w:szCs w:val="18"/>
                                <w:u w:val="single"/>
                              </w:rPr>
                            </w:pPr>
                            <w:r w:rsidRPr="00004B9A">
                              <w:rPr>
                                <w:rFonts w:ascii="Comic Sans MS" w:hAnsi="Comic Sans MS"/>
                                <w:sz w:val="18"/>
                                <w:szCs w:val="18"/>
                                <w:u w:val="single"/>
                              </w:rPr>
                              <w:t>Understanding and Explaining</w:t>
                            </w:r>
                          </w:p>
                          <w:p w:rsidR="002C25AA" w:rsidRDefault="00F128B5" w:rsidP="00F128B5">
                            <w:pPr>
                              <w:pStyle w:val="ListParagraph"/>
                              <w:numPr>
                                <w:ilvl w:val="0"/>
                                <w:numId w:val="4"/>
                              </w:numPr>
                              <w:rPr>
                                <w:rFonts w:ascii="Comic Sans MS" w:hAnsi="Comic Sans MS"/>
                                <w:sz w:val="18"/>
                                <w:szCs w:val="18"/>
                              </w:rPr>
                            </w:pPr>
                            <w:r>
                              <w:rPr>
                                <w:rFonts w:ascii="Comic Sans MS" w:hAnsi="Comic Sans MS"/>
                                <w:sz w:val="18"/>
                                <w:szCs w:val="18"/>
                              </w:rPr>
                              <w:t xml:space="preserve">Describe the physical and chemical barriers preventing pathogens from entering the body. </w:t>
                            </w:r>
                          </w:p>
                          <w:p w:rsidR="00AA379D" w:rsidRDefault="00AA379D" w:rsidP="00AA379D">
                            <w:pPr>
                              <w:rPr>
                                <w:rFonts w:ascii="Comic Sans MS" w:hAnsi="Comic Sans MS"/>
                                <w:sz w:val="18"/>
                                <w:szCs w:val="18"/>
                              </w:rPr>
                            </w:pPr>
                          </w:p>
                          <w:p w:rsidR="00AA379D" w:rsidRDefault="00AA379D" w:rsidP="00AA379D">
                            <w:pPr>
                              <w:pStyle w:val="ListParagraph"/>
                              <w:numPr>
                                <w:ilvl w:val="0"/>
                                <w:numId w:val="4"/>
                              </w:numPr>
                              <w:rPr>
                                <w:rFonts w:ascii="Comic Sans MS" w:hAnsi="Comic Sans MS"/>
                                <w:sz w:val="18"/>
                                <w:szCs w:val="18"/>
                              </w:rPr>
                            </w:pPr>
                            <w:r>
                              <w:rPr>
                                <w:rFonts w:ascii="Comic Sans MS" w:hAnsi="Comic Sans MS"/>
                                <w:sz w:val="18"/>
                                <w:szCs w:val="18"/>
                              </w:rPr>
                              <w:t xml:space="preserve">Explain the roles of phagocytes and lymphocytes (types of white blood cell) in the immune system. </w:t>
                            </w:r>
                          </w:p>
                          <w:p w:rsidR="00AA379D" w:rsidRDefault="00AA379D" w:rsidP="00AA379D">
                            <w:pPr>
                              <w:pStyle w:val="ListParagraph"/>
                              <w:rPr>
                                <w:rFonts w:ascii="Comic Sans MS" w:hAnsi="Comic Sans MS"/>
                                <w:sz w:val="18"/>
                                <w:szCs w:val="18"/>
                              </w:rPr>
                            </w:pPr>
                          </w:p>
                          <w:p w:rsidR="00AA379D" w:rsidRDefault="00AA379D" w:rsidP="00AA379D">
                            <w:pPr>
                              <w:pStyle w:val="ListParagraph"/>
                              <w:rPr>
                                <w:rFonts w:ascii="Comic Sans MS" w:hAnsi="Comic Sans MS"/>
                                <w:sz w:val="18"/>
                                <w:szCs w:val="18"/>
                              </w:rPr>
                            </w:pPr>
                          </w:p>
                          <w:p w:rsidR="00AA379D" w:rsidRPr="00AA379D" w:rsidRDefault="00AA379D" w:rsidP="00AA379D">
                            <w:pPr>
                              <w:pStyle w:val="ListParagraph"/>
                              <w:rPr>
                                <w:rFonts w:ascii="Comic Sans MS" w:hAnsi="Comic Sans MS"/>
                                <w:sz w:val="18"/>
                                <w:szCs w:val="18"/>
                              </w:rPr>
                            </w:pPr>
                          </w:p>
                          <w:p w:rsidR="00AA379D" w:rsidRDefault="00AA379D" w:rsidP="00AA379D">
                            <w:pPr>
                              <w:pStyle w:val="ListParagraph"/>
                              <w:numPr>
                                <w:ilvl w:val="0"/>
                                <w:numId w:val="4"/>
                              </w:numPr>
                              <w:rPr>
                                <w:rFonts w:ascii="Comic Sans MS" w:hAnsi="Comic Sans MS"/>
                                <w:sz w:val="18"/>
                                <w:szCs w:val="18"/>
                              </w:rPr>
                            </w:pPr>
                            <w:r>
                              <w:rPr>
                                <w:rFonts w:ascii="Comic Sans MS" w:hAnsi="Comic Sans MS"/>
                                <w:sz w:val="18"/>
                                <w:szCs w:val="18"/>
                                <w:u w:val="single"/>
                              </w:rPr>
                              <w:t xml:space="preserve">Describe </w:t>
                            </w:r>
                            <w:r w:rsidRPr="00AA379D">
                              <w:rPr>
                                <w:rFonts w:ascii="Comic Sans MS" w:hAnsi="Comic Sans MS"/>
                                <w:sz w:val="18"/>
                                <w:szCs w:val="18"/>
                              </w:rPr>
                              <w:t>and</w:t>
                            </w:r>
                            <w:r>
                              <w:rPr>
                                <w:rFonts w:ascii="Comic Sans MS" w:hAnsi="Comic Sans MS"/>
                                <w:sz w:val="18"/>
                                <w:szCs w:val="18"/>
                                <w:u w:val="single"/>
                              </w:rPr>
                              <w:t xml:space="preserve"> e</w:t>
                            </w:r>
                            <w:r w:rsidRPr="00AA379D">
                              <w:rPr>
                                <w:rFonts w:ascii="Comic Sans MS" w:hAnsi="Comic Sans MS"/>
                                <w:sz w:val="18"/>
                                <w:szCs w:val="18"/>
                                <w:u w:val="single"/>
                              </w:rPr>
                              <w:t xml:space="preserve">xplain </w:t>
                            </w:r>
                            <w:r>
                              <w:rPr>
                                <w:rFonts w:ascii="Comic Sans MS" w:hAnsi="Comic Sans MS"/>
                                <w:sz w:val="18"/>
                                <w:szCs w:val="18"/>
                              </w:rPr>
                              <w:t>the shape of this graph</w:t>
                            </w:r>
                            <w:r w:rsidR="00F45C27">
                              <w:rPr>
                                <w:rFonts w:ascii="Comic Sans MS" w:hAnsi="Comic Sans MS"/>
                                <w:sz w:val="18"/>
                                <w:szCs w:val="18"/>
                              </w:rPr>
                              <w:t xml:space="preserve"> showing the number of antibodies produced during a first and second chickenpox infection. </w:t>
                            </w:r>
                            <w:r>
                              <w:rPr>
                                <w:rFonts w:ascii="Comic Sans MS" w:hAnsi="Comic Sans MS"/>
                                <w:sz w:val="18"/>
                                <w:szCs w:val="18"/>
                              </w:rPr>
                              <w:t xml:space="preserve"> </w:t>
                            </w:r>
                          </w:p>
                          <w:p w:rsidR="00AA379D" w:rsidRDefault="00AA379D" w:rsidP="00AA379D">
                            <w:pPr>
                              <w:rPr>
                                <w:rFonts w:ascii="Comic Sans MS" w:hAnsi="Comic Sans MS"/>
                                <w:sz w:val="18"/>
                                <w:szCs w:val="18"/>
                              </w:rPr>
                            </w:pPr>
                            <w:r>
                              <w:rPr>
                                <w:noProof/>
                                <w:lang w:eastAsia="en-GB"/>
                              </w:rPr>
                              <w:drawing>
                                <wp:inline distT="0" distB="0" distL="0" distR="0">
                                  <wp:extent cx="2349913" cy="1266582"/>
                                  <wp:effectExtent l="0" t="0" r="0" b="0"/>
                                  <wp:docPr id="3" name="Picture 3" descr="Image result for immun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munity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5989" cy="1269857"/>
                                          </a:xfrm>
                                          <a:prstGeom prst="rect">
                                            <a:avLst/>
                                          </a:prstGeom>
                                          <a:noFill/>
                                          <a:ln>
                                            <a:noFill/>
                                          </a:ln>
                                        </pic:spPr>
                                      </pic:pic>
                                    </a:graphicData>
                                  </a:graphic>
                                </wp:inline>
                              </w:drawing>
                            </w:r>
                          </w:p>
                          <w:p w:rsidR="0022714C" w:rsidRDefault="0022714C" w:rsidP="0022714C">
                            <w:pPr>
                              <w:pStyle w:val="ListParagraph"/>
                              <w:numPr>
                                <w:ilvl w:val="0"/>
                                <w:numId w:val="4"/>
                              </w:numPr>
                              <w:rPr>
                                <w:rFonts w:ascii="Comic Sans MS" w:hAnsi="Comic Sans MS"/>
                                <w:sz w:val="18"/>
                                <w:szCs w:val="18"/>
                              </w:rPr>
                            </w:pPr>
                            <w:r>
                              <w:rPr>
                                <w:rFonts w:ascii="Comic Sans MS" w:hAnsi="Comic Sans MS"/>
                                <w:sz w:val="18"/>
                                <w:szCs w:val="18"/>
                              </w:rPr>
                              <w:t xml:space="preserve">Explain how the measles vaccine helps to prevent a person becoming ill from the measles pathogen. </w:t>
                            </w:r>
                          </w:p>
                          <w:p w:rsidR="00EE2DDE" w:rsidRDefault="00EE2DDE" w:rsidP="00EE2DDE">
                            <w:pPr>
                              <w:pStyle w:val="ListParagraph"/>
                              <w:rPr>
                                <w:rFonts w:ascii="Comic Sans MS" w:hAnsi="Comic Sans MS"/>
                                <w:sz w:val="18"/>
                                <w:szCs w:val="18"/>
                              </w:rPr>
                            </w:pPr>
                          </w:p>
                          <w:p w:rsidR="00F952AE" w:rsidRDefault="00F952AE" w:rsidP="00EE2DDE">
                            <w:pPr>
                              <w:pStyle w:val="ListParagraph"/>
                              <w:rPr>
                                <w:rFonts w:ascii="Comic Sans MS" w:hAnsi="Comic Sans MS"/>
                                <w:sz w:val="18"/>
                                <w:szCs w:val="18"/>
                              </w:rPr>
                            </w:pPr>
                          </w:p>
                          <w:p w:rsidR="00F952AE" w:rsidRDefault="00F952AE" w:rsidP="00EE2DDE">
                            <w:pPr>
                              <w:pStyle w:val="ListParagraph"/>
                              <w:rPr>
                                <w:rFonts w:ascii="Comic Sans MS" w:hAnsi="Comic Sans MS"/>
                                <w:sz w:val="18"/>
                                <w:szCs w:val="18"/>
                              </w:rPr>
                            </w:pPr>
                          </w:p>
                          <w:p w:rsidR="00A414D2" w:rsidRDefault="00EE2DDE" w:rsidP="0022714C">
                            <w:pPr>
                              <w:pStyle w:val="ListParagraph"/>
                              <w:numPr>
                                <w:ilvl w:val="0"/>
                                <w:numId w:val="4"/>
                              </w:numPr>
                              <w:rPr>
                                <w:rFonts w:ascii="Comic Sans MS" w:hAnsi="Comic Sans MS"/>
                                <w:sz w:val="18"/>
                                <w:szCs w:val="18"/>
                              </w:rPr>
                            </w:pPr>
                            <w:r>
                              <w:rPr>
                                <w:rFonts w:ascii="Comic Sans MS" w:hAnsi="Comic Sans MS"/>
                                <w:sz w:val="18"/>
                                <w:szCs w:val="18"/>
                              </w:rPr>
                              <w:t xml:space="preserve">The flu vaccine </w:t>
                            </w:r>
                            <w:proofErr w:type="gramStart"/>
                            <w:r>
                              <w:rPr>
                                <w:rFonts w:ascii="Comic Sans MS" w:hAnsi="Comic Sans MS"/>
                                <w:sz w:val="18"/>
                                <w:szCs w:val="18"/>
                              </w:rPr>
                              <w:t>is often given out</w:t>
                            </w:r>
                            <w:proofErr w:type="gramEnd"/>
                            <w:r>
                              <w:rPr>
                                <w:rFonts w:ascii="Comic Sans MS" w:hAnsi="Comic Sans MS"/>
                                <w:sz w:val="18"/>
                                <w:szCs w:val="18"/>
                              </w:rPr>
                              <w:t xml:space="preserve"> in the UK to vulnerable groups, rather than the whole population.  Discuss why the government has chosen to immunise only select groups of people, such as 65+ </w:t>
                            </w:r>
                            <w:proofErr w:type="gramStart"/>
                            <w:r>
                              <w:rPr>
                                <w:rFonts w:ascii="Comic Sans MS" w:hAnsi="Comic Sans MS"/>
                                <w:sz w:val="18"/>
                                <w:szCs w:val="18"/>
                              </w:rPr>
                              <w:t>years</w:t>
                            </w:r>
                            <w:proofErr w:type="gramEnd"/>
                            <w:r>
                              <w:rPr>
                                <w:rFonts w:ascii="Comic Sans MS" w:hAnsi="Comic Sans MS"/>
                                <w:sz w:val="18"/>
                                <w:szCs w:val="18"/>
                              </w:rPr>
                              <w:t xml:space="preserve"> old and pregnant women. </w:t>
                            </w:r>
                          </w:p>
                          <w:p w:rsidR="00F952AE" w:rsidRDefault="00F952AE" w:rsidP="00F952AE">
                            <w:pPr>
                              <w:pStyle w:val="ListParagraph"/>
                              <w:rPr>
                                <w:rFonts w:ascii="Comic Sans MS" w:hAnsi="Comic Sans MS"/>
                                <w:sz w:val="18"/>
                                <w:szCs w:val="18"/>
                              </w:rPr>
                            </w:pPr>
                          </w:p>
                          <w:p w:rsidR="00F952AE" w:rsidRDefault="00F952AE" w:rsidP="00F952AE">
                            <w:pPr>
                              <w:pStyle w:val="ListParagraph"/>
                              <w:rPr>
                                <w:rFonts w:ascii="Comic Sans MS" w:hAnsi="Comic Sans MS"/>
                                <w:sz w:val="18"/>
                                <w:szCs w:val="18"/>
                              </w:rPr>
                            </w:pPr>
                          </w:p>
                          <w:p w:rsidR="00F952AE" w:rsidRDefault="00F952AE" w:rsidP="00F952AE">
                            <w:pPr>
                              <w:pStyle w:val="ListParagraph"/>
                              <w:rPr>
                                <w:rFonts w:ascii="Comic Sans MS" w:hAnsi="Comic Sans MS"/>
                                <w:sz w:val="18"/>
                                <w:szCs w:val="18"/>
                              </w:rPr>
                            </w:pPr>
                          </w:p>
                          <w:p w:rsidR="00F952AE" w:rsidRPr="0022714C" w:rsidRDefault="00303B48" w:rsidP="0022714C">
                            <w:pPr>
                              <w:pStyle w:val="ListParagraph"/>
                              <w:numPr>
                                <w:ilvl w:val="0"/>
                                <w:numId w:val="4"/>
                              </w:numPr>
                              <w:rPr>
                                <w:rFonts w:ascii="Comic Sans MS" w:hAnsi="Comic Sans MS"/>
                                <w:sz w:val="18"/>
                                <w:szCs w:val="18"/>
                              </w:rPr>
                            </w:pPr>
                            <w:r>
                              <w:rPr>
                                <w:rFonts w:ascii="Comic Sans MS" w:hAnsi="Comic Sans MS"/>
                                <w:sz w:val="18"/>
                                <w:szCs w:val="18"/>
                              </w:rPr>
                              <w:t xml:space="preserve">A student has influenza cause by a virus. </w:t>
                            </w:r>
                            <w:r w:rsidR="00F525D1">
                              <w:rPr>
                                <w:rFonts w:ascii="Comic Sans MS" w:hAnsi="Comic Sans MS"/>
                                <w:sz w:val="18"/>
                                <w:szCs w:val="18"/>
                              </w:rPr>
                              <w:t xml:space="preserve"> Discuss which of the medicines,</w:t>
                            </w:r>
                            <w:r>
                              <w:rPr>
                                <w:rFonts w:ascii="Comic Sans MS" w:hAnsi="Comic Sans MS"/>
                                <w:sz w:val="18"/>
                                <w:szCs w:val="18"/>
                              </w:rPr>
                              <w:t xml:space="preserve"> painkillers, antibiotics </w:t>
                            </w:r>
                            <w:r w:rsidR="00F525D1">
                              <w:rPr>
                                <w:rFonts w:ascii="Comic Sans MS" w:hAnsi="Comic Sans MS"/>
                                <w:sz w:val="18"/>
                                <w:szCs w:val="18"/>
                              </w:rPr>
                              <w:t xml:space="preserve">or antivirals, </w:t>
                            </w:r>
                            <w:r>
                              <w:rPr>
                                <w:rFonts w:ascii="Comic Sans MS" w:hAnsi="Comic Sans MS"/>
                                <w:sz w:val="18"/>
                                <w:szCs w:val="18"/>
                              </w:rPr>
                              <w:t xml:space="preserve">would be suitable to give them.  Explain why.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margin-left:213.7pt;margin-top:116.85pt;width:592.25pt;height:42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" fillcolor="white [3201]" strokeweight=".5pt">
                <v:textbox>
                  <w:txbxContent>
                    <w:p w:rsidR="0061604F" w:rsidRPr="00004B9A" w:rsidRDefault="0061604F">
                      <w:pPr>
                        <w:rPr>
                          <w:rFonts w:ascii="Comic Sans MS" w:hAnsi="Comic Sans MS"/>
                          <w:sz w:val="18"/>
                          <w:szCs w:val="18"/>
                          <w:u w:val="single"/>
                        </w:rPr>
                      </w:pPr>
                      <w:r w:rsidRPr="00004B9A">
                        <w:rPr>
                          <w:rFonts w:ascii="Comic Sans MS" w:hAnsi="Comic Sans MS"/>
                          <w:sz w:val="18"/>
                          <w:szCs w:val="18"/>
                          <w:u w:val="single"/>
                        </w:rPr>
                        <w:t>Understanding and Explaining</w:t>
                      </w:r>
                    </w:p>
                    <w:p w:rsidR="002C25AA" w:rsidRDefault="00F128B5" w:rsidP="00F128B5">
                      <w:pPr>
                        <w:pStyle w:val="ListParagraph"/>
                        <w:numPr>
                          <w:ilvl w:val="0"/>
                          <w:numId w:val="4"/>
                        </w:numPr>
                        <w:rPr>
                          <w:rFonts w:ascii="Comic Sans MS" w:hAnsi="Comic Sans MS"/>
                          <w:sz w:val="18"/>
                          <w:szCs w:val="18"/>
                        </w:rPr>
                      </w:pPr>
                      <w:r>
                        <w:rPr>
                          <w:rFonts w:ascii="Comic Sans MS" w:hAnsi="Comic Sans MS"/>
                          <w:sz w:val="18"/>
                          <w:szCs w:val="18"/>
                        </w:rPr>
                        <w:t xml:space="preserve">Describe the physical and chemical barriers preventing pathogens from entering the body. </w:t>
                      </w:r>
                    </w:p>
                    <w:p w:rsidR="00AA379D" w:rsidRDefault="00AA379D" w:rsidP="00AA379D">
                      <w:pPr>
                        <w:rPr>
                          <w:rFonts w:ascii="Comic Sans MS" w:hAnsi="Comic Sans MS"/>
                          <w:sz w:val="18"/>
                          <w:szCs w:val="18"/>
                        </w:rPr>
                      </w:pPr>
                    </w:p>
                    <w:p w:rsidR="00AA379D" w:rsidRDefault="00AA379D" w:rsidP="00AA379D">
                      <w:pPr>
                        <w:pStyle w:val="ListParagraph"/>
                        <w:numPr>
                          <w:ilvl w:val="0"/>
                          <w:numId w:val="4"/>
                        </w:numPr>
                        <w:rPr>
                          <w:rFonts w:ascii="Comic Sans MS" w:hAnsi="Comic Sans MS"/>
                          <w:sz w:val="18"/>
                          <w:szCs w:val="18"/>
                        </w:rPr>
                      </w:pPr>
                      <w:r>
                        <w:rPr>
                          <w:rFonts w:ascii="Comic Sans MS" w:hAnsi="Comic Sans MS"/>
                          <w:sz w:val="18"/>
                          <w:szCs w:val="18"/>
                        </w:rPr>
                        <w:t xml:space="preserve">Explain the roles of phagocytes and lymphocytes (types of white blood cell) in the immune system. </w:t>
                      </w:r>
                    </w:p>
                    <w:p w:rsidR="00AA379D" w:rsidRDefault="00AA379D" w:rsidP="00AA379D">
                      <w:pPr>
                        <w:pStyle w:val="ListParagraph"/>
                        <w:rPr>
                          <w:rFonts w:ascii="Comic Sans MS" w:hAnsi="Comic Sans MS"/>
                          <w:sz w:val="18"/>
                          <w:szCs w:val="18"/>
                        </w:rPr>
                      </w:pPr>
                    </w:p>
                    <w:p w:rsidR="00AA379D" w:rsidRDefault="00AA379D" w:rsidP="00AA379D">
                      <w:pPr>
                        <w:pStyle w:val="ListParagraph"/>
                        <w:rPr>
                          <w:rFonts w:ascii="Comic Sans MS" w:hAnsi="Comic Sans MS"/>
                          <w:sz w:val="18"/>
                          <w:szCs w:val="18"/>
                        </w:rPr>
                      </w:pPr>
                    </w:p>
                    <w:p w:rsidR="00AA379D" w:rsidRPr="00AA379D" w:rsidRDefault="00AA379D" w:rsidP="00AA379D">
                      <w:pPr>
                        <w:pStyle w:val="ListParagraph"/>
                        <w:rPr>
                          <w:rFonts w:ascii="Comic Sans MS" w:hAnsi="Comic Sans MS"/>
                          <w:sz w:val="18"/>
                          <w:szCs w:val="18"/>
                        </w:rPr>
                      </w:pPr>
                    </w:p>
                    <w:p w:rsidR="00AA379D" w:rsidRDefault="00AA379D" w:rsidP="00AA379D">
                      <w:pPr>
                        <w:pStyle w:val="ListParagraph"/>
                        <w:numPr>
                          <w:ilvl w:val="0"/>
                          <w:numId w:val="4"/>
                        </w:numPr>
                        <w:rPr>
                          <w:rFonts w:ascii="Comic Sans MS" w:hAnsi="Comic Sans MS"/>
                          <w:sz w:val="18"/>
                          <w:szCs w:val="18"/>
                        </w:rPr>
                      </w:pPr>
                      <w:r>
                        <w:rPr>
                          <w:rFonts w:ascii="Comic Sans MS" w:hAnsi="Comic Sans MS"/>
                          <w:sz w:val="18"/>
                          <w:szCs w:val="18"/>
                          <w:u w:val="single"/>
                        </w:rPr>
                        <w:t xml:space="preserve">Describe </w:t>
                      </w:r>
                      <w:r w:rsidRPr="00AA379D">
                        <w:rPr>
                          <w:rFonts w:ascii="Comic Sans MS" w:hAnsi="Comic Sans MS"/>
                          <w:sz w:val="18"/>
                          <w:szCs w:val="18"/>
                        </w:rPr>
                        <w:t>and</w:t>
                      </w:r>
                      <w:r>
                        <w:rPr>
                          <w:rFonts w:ascii="Comic Sans MS" w:hAnsi="Comic Sans MS"/>
                          <w:sz w:val="18"/>
                          <w:szCs w:val="18"/>
                          <w:u w:val="single"/>
                        </w:rPr>
                        <w:t xml:space="preserve"> e</w:t>
                      </w:r>
                      <w:r w:rsidRPr="00AA379D">
                        <w:rPr>
                          <w:rFonts w:ascii="Comic Sans MS" w:hAnsi="Comic Sans MS"/>
                          <w:sz w:val="18"/>
                          <w:szCs w:val="18"/>
                          <w:u w:val="single"/>
                        </w:rPr>
                        <w:t xml:space="preserve">xplain </w:t>
                      </w:r>
                      <w:r>
                        <w:rPr>
                          <w:rFonts w:ascii="Comic Sans MS" w:hAnsi="Comic Sans MS"/>
                          <w:sz w:val="18"/>
                          <w:szCs w:val="18"/>
                        </w:rPr>
                        <w:t>the shape of this graph</w:t>
                      </w:r>
                      <w:r w:rsidR="00F45C27">
                        <w:rPr>
                          <w:rFonts w:ascii="Comic Sans MS" w:hAnsi="Comic Sans MS"/>
                          <w:sz w:val="18"/>
                          <w:szCs w:val="18"/>
                        </w:rPr>
                        <w:t xml:space="preserve"> showing the number of antibodies produced during a first and second chickenpox infection. </w:t>
                      </w:r>
                      <w:r>
                        <w:rPr>
                          <w:rFonts w:ascii="Comic Sans MS" w:hAnsi="Comic Sans MS"/>
                          <w:sz w:val="18"/>
                          <w:szCs w:val="18"/>
                        </w:rPr>
                        <w:t xml:space="preserve"> </w:t>
                      </w:r>
                    </w:p>
                    <w:p w:rsidR="00AA379D" w:rsidRDefault="00AA379D" w:rsidP="00AA379D">
                      <w:pPr>
                        <w:rPr>
                          <w:rFonts w:ascii="Comic Sans MS" w:hAnsi="Comic Sans MS"/>
                          <w:sz w:val="18"/>
                          <w:szCs w:val="18"/>
                        </w:rPr>
                      </w:pPr>
                      <w:r>
                        <w:rPr>
                          <w:noProof/>
                          <w:lang w:eastAsia="en-GB"/>
                        </w:rPr>
                        <w:drawing>
                          <wp:inline distT="0" distB="0" distL="0" distR="0">
                            <wp:extent cx="2349913" cy="1266582"/>
                            <wp:effectExtent l="0" t="0" r="0" b="0"/>
                            <wp:docPr id="3" name="Picture 3" descr="Image result for immuni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munity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5989" cy="1269857"/>
                                    </a:xfrm>
                                    <a:prstGeom prst="rect">
                                      <a:avLst/>
                                    </a:prstGeom>
                                    <a:noFill/>
                                    <a:ln>
                                      <a:noFill/>
                                    </a:ln>
                                  </pic:spPr>
                                </pic:pic>
                              </a:graphicData>
                            </a:graphic>
                          </wp:inline>
                        </w:drawing>
                      </w:r>
                    </w:p>
                    <w:p w:rsidR="0022714C" w:rsidRDefault="0022714C" w:rsidP="0022714C">
                      <w:pPr>
                        <w:pStyle w:val="ListParagraph"/>
                        <w:numPr>
                          <w:ilvl w:val="0"/>
                          <w:numId w:val="4"/>
                        </w:numPr>
                        <w:rPr>
                          <w:rFonts w:ascii="Comic Sans MS" w:hAnsi="Comic Sans MS"/>
                          <w:sz w:val="18"/>
                          <w:szCs w:val="18"/>
                        </w:rPr>
                      </w:pPr>
                      <w:r>
                        <w:rPr>
                          <w:rFonts w:ascii="Comic Sans MS" w:hAnsi="Comic Sans MS"/>
                          <w:sz w:val="18"/>
                          <w:szCs w:val="18"/>
                        </w:rPr>
                        <w:t xml:space="preserve">Explain how the measles vaccine helps to prevent a person becoming ill from the measles pathogen. </w:t>
                      </w:r>
                    </w:p>
                    <w:p w:rsidR="00EE2DDE" w:rsidRDefault="00EE2DDE" w:rsidP="00EE2DDE">
                      <w:pPr>
                        <w:pStyle w:val="ListParagraph"/>
                        <w:rPr>
                          <w:rFonts w:ascii="Comic Sans MS" w:hAnsi="Comic Sans MS"/>
                          <w:sz w:val="18"/>
                          <w:szCs w:val="18"/>
                        </w:rPr>
                      </w:pPr>
                    </w:p>
                    <w:p w:rsidR="00F952AE" w:rsidRDefault="00F952AE" w:rsidP="00EE2DDE">
                      <w:pPr>
                        <w:pStyle w:val="ListParagraph"/>
                        <w:rPr>
                          <w:rFonts w:ascii="Comic Sans MS" w:hAnsi="Comic Sans MS"/>
                          <w:sz w:val="18"/>
                          <w:szCs w:val="18"/>
                        </w:rPr>
                      </w:pPr>
                    </w:p>
                    <w:p w:rsidR="00F952AE" w:rsidRDefault="00F952AE" w:rsidP="00EE2DDE">
                      <w:pPr>
                        <w:pStyle w:val="ListParagraph"/>
                        <w:rPr>
                          <w:rFonts w:ascii="Comic Sans MS" w:hAnsi="Comic Sans MS"/>
                          <w:sz w:val="18"/>
                          <w:szCs w:val="18"/>
                        </w:rPr>
                      </w:pPr>
                    </w:p>
                    <w:p w:rsidR="00A414D2" w:rsidRDefault="00EE2DDE" w:rsidP="0022714C">
                      <w:pPr>
                        <w:pStyle w:val="ListParagraph"/>
                        <w:numPr>
                          <w:ilvl w:val="0"/>
                          <w:numId w:val="4"/>
                        </w:numPr>
                        <w:rPr>
                          <w:rFonts w:ascii="Comic Sans MS" w:hAnsi="Comic Sans MS"/>
                          <w:sz w:val="18"/>
                          <w:szCs w:val="18"/>
                        </w:rPr>
                      </w:pPr>
                      <w:r>
                        <w:rPr>
                          <w:rFonts w:ascii="Comic Sans MS" w:hAnsi="Comic Sans MS"/>
                          <w:sz w:val="18"/>
                          <w:szCs w:val="18"/>
                        </w:rPr>
                        <w:t xml:space="preserve">The flu vaccine is often given out in the UK to vulnerable groups, rather than the whole population.  Discuss why the government has chosen to immunise only select groups of people, such as 65+ years old and pregnant women. </w:t>
                      </w:r>
                    </w:p>
                    <w:p w:rsidR="00F952AE" w:rsidRDefault="00F952AE" w:rsidP="00F952AE">
                      <w:pPr>
                        <w:pStyle w:val="ListParagraph"/>
                        <w:rPr>
                          <w:rFonts w:ascii="Comic Sans MS" w:hAnsi="Comic Sans MS"/>
                          <w:sz w:val="18"/>
                          <w:szCs w:val="18"/>
                        </w:rPr>
                      </w:pPr>
                    </w:p>
                    <w:p w:rsidR="00F952AE" w:rsidRDefault="00F952AE" w:rsidP="00F952AE">
                      <w:pPr>
                        <w:pStyle w:val="ListParagraph"/>
                        <w:rPr>
                          <w:rFonts w:ascii="Comic Sans MS" w:hAnsi="Comic Sans MS"/>
                          <w:sz w:val="18"/>
                          <w:szCs w:val="18"/>
                        </w:rPr>
                      </w:pPr>
                    </w:p>
                    <w:p w:rsidR="00F952AE" w:rsidRDefault="00F952AE" w:rsidP="00F952AE">
                      <w:pPr>
                        <w:pStyle w:val="ListParagraph"/>
                        <w:rPr>
                          <w:rFonts w:ascii="Comic Sans MS" w:hAnsi="Comic Sans MS"/>
                          <w:sz w:val="18"/>
                          <w:szCs w:val="18"/>
                        </w:rPr>
                      </w:pPr>
                    </w:p>
                    <w:p w:rsidR="00F952AE" w:rsidRPr="0022714C" w:rsidRDefault="00303B48" w:rsidP="0022714C">
                      <w:pPr>
                        <w:pStyle w:val="ListParagraph"/>
                        <w:numPr>
                          <w:ilvl w:val="0"/>
                          <w:numId w:val="4"/>
                        </w:numPr>
                        <w:rPr>
                          <w:rFonts w:ascii="Comic Sans MS" w:hAnsi="Comic Sans MS"/>
                          <w:sz w:val="18"/>
                          <w:szCs w:val="18"/>
                        </w:rPr>
                      </w:pPr>
                      <w:r>
                        <w:rPr>
                          <w:rFonts w:ascii="Comic Sans MS" w:hAnsi="Comic Sans MS"/>
                          <w:sz w:val="18"/>
                          <w:szCs w:val="18"/>
                        </w:rPr>
                        <w:t xml:space="preserve">A student has influenza cause by a virus. </w:t>
                      </w:r>
                      <w:r w:rsidR="00F525D1">
                        <w:rPr>
                          <w:rFonts w:ascii="Comic Sans MS" w:hAnsi="Comic Sans MS"/>
                          <w:sz w:val="18"/>
                          <w:szCs w:val="18"/>
                        </w:rPr>
                        <w:t xml:space="preserve"> Discuss which of the medicines,</w:t>
                      </w:r>
                      <w:r>
                        <w:rPr>
                          <w:rFonts w:ascii="Comic Sans MS" w:hAnsi="Comic Sans MS"/>
                          <w:sz w:val="18"/>
                          <w:szCs w:val="18"/>
                        </w:rPr>
                        <w:t xml:space="preserve"> painkillers, antibiotics </w:t>
                      </w:r>
                      <w:r w:rsidR="00F525D1">
                        <w:rPr>
                          <w:rFonts w:ascii="Comic Sans MS" w:hAnsi="Comic Sans MS"/>
                          <w:sz w:val="18"/>
                          <w:szCs w:val="18"/>
                        </w:rPr>
                        <w:t xml:space="preserve">or antivirals, </w:t>
                      </w:r>
                      <w:bookmarkStart w:id="1" w:name="_GoBack"/>
                      <w:bookmarkEnd w:id="1"/>
                      <w:r>
                        <w:rPr>
                          <w:rFonts w:ascii="Comic Sans MS" w:hAnsi="Comic Sans MS"/>
                          <w:sz w:val="18"/>
                          <w:szCs w:val="18"/>
                        </w:rPr>
                        <w:t xml:space="preserve">would be suitable to give them.  Explain why. </w:t>
                      </w:r>
                    </w:p>
                  </w:txbxContent>
                </v:textbox>
              </v:shape>
            </w:pict>
          </mc:Fallback>
        </mc:AlternateContent>
      </w:r>
    </w:p>
    <w:sectPr w:rsidR="00FB009F" w:rsidRPr="00EC21D8" w:rsidSect="00EC21D8">
      <w:pgSz w:w="16838" w:h="11906" w:orient="landscape"/>
      <w:pgMar w:top="426" w:right="678"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C0D4E"/>
    <w:multiLevelType w:val="hybridMultilevel"/>
    <w:tmpl w:val="F5E4C01C"/>
    <w:lvl w:ilvl="0" w:tplc="46A21FBC">
      <w:numFmt w:val="bullet"/>
      <w:lvlText w:val="–"/>
      <w:lvlJc w:val="left"/>
      <w:pPr>
        <w:ind w:left="420" w:hanging="360"/>
      </w:pPr>
      <w:rPr>
        <w:rFonts w:ascii="Comic Sans MS" w:eastAsiaTheme="minorHAnsi" w:hAnsi="Comic Sans M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38E61A94"/>
    <w:multiLevelType w:val="multilevel"/>
    <w:tmpl w:val="B5668B5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4DE91CC4"/>
    <w:multiLevelType w:val="hybridMultilevel"/>
    <w:tmpl w:val="B4641306"/>
    <w:lvl w:ilvl="0" w:tplc="5B820FEA">
      <w:start w:val="7"/>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2D0801"/>
    <w:multiLevelType w:val="hybridMultilevel"/>
    <w:tmpl w:val="1D3832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D8"/>
    <w:rsid w:val="00001065"/>
    <w:rsid w:val="00004B9A"/>
    <w:rsid w:val="00022360"/>
    <w:rsid w:val="000A5404"/>
    <w:rsid w:val="000C3A87"/>
    <w:rsid w:val="000F03C9"/>
    <w:rsid w:val="00103474"/>
    <w:rsid w:val="00191A57"/>
    <w:rsid w:val="001E1996"/>
    <w:rsid w:val="0022714C"/>
    <w:rsid w:val="00241E9A"/>
    <w:rsid w:val="00292B82"/>
    <w:rsid w:val="002C25AA"/>
    <w:rsid w:val="00303B48"/>
    <w:rsid w:val="003B6062"/>
    <w:rsid w:val="003F2B31"/>
    <w:rsid w:val="004D522C"/>
    <w:rsid w:val="0061604F"/>
    <w:rsid w:val="00682755"/>
    <w:rsid w:val="006C7D72"/>
    <w:rsid w:val="006D6657"/>
    <w:rsid w:val="00722E7C"/>
    <w:rsid w:val="007D0945"/>
    <w:rsid w:val="007E03C8"/>
    <w:rsid w:val="007E424F"/>
    <w:rsid w:val="007F437B"/>
    <w:rsid w:val="00816C8C"/>
    <w:rsid w:val="008644E8"/>
    <w:rsid w:val="008E5DFC"/>
    <w:rsid w:val="009812EE"/>
    <w:rsid w:val="009F6469"/>
    <w:rsid w:val="00A12889"/>
    <w:rsid w:val="00A22D82"/>
    <w:rsid w:val="00A414D2"/>
    <w:rsid w:val="00A57083"/>
    <w:rsid w:val="00A64614"/>
    <w:rsid w:val="00AA379D"/>
    <w:rsid w:val="00BF125D"/>
    <w:rsid w:val="00C61DE6"/>
    <w:rsid w:val="00C67AA3"/>
    <w:rsid w:val="00CA4259"/>
    <w:rsid w:val="00CB0582"/>
    <w:rsid w:val="00CE582A"/>
    <w:rsid w:val="00D10DF3"/>
    <w:rsid w:val="00D24AD7"/>
    <w:rsid w:val="00DD5426"/>
    <w:rsid w:val="00DE56A4"/>
    <w:rsid w:val="00E64D09"/>
    <w:rsid w:val="00EC21D8"/>
    <w:rsid w:val="00EE2DDE"/>
    <w:rsid w:val="00F128B5"/>
    <w:rsid w:val="00F34000"/>
    <w:rsid w:val="00F44B98"/>
    <w:rsid w:val="00F45C27"/>
    <w:rsid w:val="00F525D1"/>
    <w:rsid w:val="00F952AE"/>
    <w:rsid w:val="00FA3FFF"/>
    <w:rsid w:val="00FB009F"/>
    <w:rsid w:val="00FD6201"/>
    <w:rsid w:val="00FD6648"/>
    <w:rsid w:val="00FE1E07"/>
    <w:rsid w:val="00FE2D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12376-2B4C-47FC-80EB-FBA48CCD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0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1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3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Cooke</dc:creator>
  <cp:keywords/>
  <dc:description/>
  <cp:lastModifiedBy>Elizabeth Cooke</cp:lastModifiedBy>
  <cp:revision>30</cp:revision>
  <dcterms:created xsi:type="dcterms:W3CDTF">2017-10-30T18:26:00Z</dcterms:created>
  <dcterms:modified xsi:type="dcterms:W3CDTF">2017-11-08T15:25:00Z</dcterms:modified>
</cp:coreProperties>
</file>