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电泳涂装 / Electrophoresis (E-coating)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中英文审核稿 / Bilingual Review Draft</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Electrophoretic Coating Services | E-coating for Metal Parts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为钢、铝及经评估的导电金属零件提供 electrophoretic coating 服务，用于形成均匀涂层、防腐底层或后续喷涂底层。提交材料、几何、颜色、遮蔽和性能要求以评估工艺方案。</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electrophoretic coating for steel, aluminum, and reviewed conductive metal parts that need uniform coverage, corrosion-protective coating, or a primer before later finishing. Submit material, geometry, color, masking, and performance requirements for process review.</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electrophoretic coating</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E-coating services, electrophoresis coating, electrodeposition coating, cathodic E-coating, E-coating for steel, E-coating for aluminum, E-coat primer</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商业调研型；买家正在确认电泳涂装对金属材料、复杂结构、防腐要求和后续涂层体系的适用性，并准备询价。</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 the buyer is checking whether electrophoretic coating fits the metal substrate, complex geometry, corrosion requirements, and downstream coating stack before requesting a quote.</w:t>
      </w:r>
    </w:p>
    <w:p>
      <w:pPr>
        <w:pStyle w:val="Heading1"/>
      </w:pPr>
      <w:r>
        <w:rPr>
          <w:rFonts w:ascii="Calibri" w:hAnsi="Calibri" w:eastAsia="Microsoft YaHei"/>
        </w:rPr>
        <w:t>电泳涂装服务 / Electrophoretic Coating Services</w:t>
      </w:r>
    </w:p>
    <w:p>
      <w:r>
        <w:rPr>
          <w:rFonts w:ascii="Calibri" w:hAnsi="Calibri" w:eastAsia="Microsoft YaHei"/>
        </w:rPr>
        <w:t>Xmake 为需要均匀涂层覆盖、防腐基础保护或后续涂装底层的导电金属零件提供 electrophoretic coating 服务。零件浸入水性涂料槽并作为电极，在电场作用下沉积涂层，随后经过清洗和固化形成连续膜层。</w:t>
      </w:r>
    </w:p>
    <w:p>
      <w:r>
        <w:rPr>
          <w:rFonts w:ascii="Calibri" w:hAnsi="Calibri" w:eastAsia="Microsoft YaHei"/>
        </w:rPr>
        <w:t>电泳涂装是否适合一个项目，取决于基材、前处理、导电性、零件几何、排液、挂具、遮蔽、膜厚和最终使用环境。对于有内腔、孔位、螺纹、密封面或导电接触面的零件，应在报价阶段明确关键区域。</w:t>
      </w:r>
    </w:p>
    <w:p>
      <w:r>
        <w:rPr>
          <w:rFonts w:ascii="Calibri" w:hAnsi="Calibri" w:eastAsia="Microsoft YaHei"/>
        </w:rPr>
        <w:t>Xmake provides electrophoretic coating for conductive metal parts that need uniform coating coverage, baseline corrosion protection, or a primer before later finishing. The part is immersed in a water-based coating bath and acts as an electrode, allowing coating particles to deposit under an electric field. The deposited coating is then rinsed and cured to form a continuous film.</w:t>
      </w:r>
    </w:p>
    <w:p>
      <w:r>
        <w:rPr>
          <w:rFonts w:ascii="Calibri" w:hAnsi="Calibri" w:eastAsia="Microsoft YaHei"/>
        </w:rPr>
        <w:t>Project suitability depends on substrate, pretreatment, conductivity, part geometry, drainage, racking, masking, film thickness, and the final service environment. Parts with cavities, holes, threads, sealing faces, or electrical contact areas should identify critical zones at the RFQ stage.</w:t>
      </w:r>
    </w:p>
    <w:p>
      <w:pPr>
        <w:pStyle w:val="ListBullet"/>
      </w:pPr>
      <w:r>
        <w:rPr>
          <w:rFonts w:ascii="Calibri" w:hAnsi="Calibri" w:eastAsia="Microsoft YaHei"/>
        </w:rPr>
        <w:t>金属基材评审：确认材料、前处理和涂层体系的兼容性。</w:t>
      </w:r>
    </w:p>
    <w:p>
      <w:pPr>
        <w:pStyle w:val="ListBullet"/>
      </w:pPr>
      <w:r>
        <w:rPr>
          <w:rFonts w:ascii="Calibri" w:hAnsi="Calibri" w:eastAsia="Microsoft YaHei"/>
        </w:rPr>
        <w:t>覆盖与遮蔽规划：检查内腔、排液、挂点和关键装配面。</w:t>
      </w:r>
    </w:p>
    <w:p>
      <w:pPr>
        <w:pStyle w:val="ListBullet"/>
      </w:pPr>
      <w:r>
        <w:rPr>
          <w:rFonts w:ascii="Calibri" w:hAnsi="Calibri" w:eastAsia="Microsoft YaHei"/>
        </w:rPr>
        <w:t>涂层体系协同：评估 E-coating 作为最终涂层、防腐底层或后续喷涂底层的作用。</w:t>
      </w:r>
    </w:p>
    <w:p>
      <w:pPr>
        <w:pStyle w:val="ListBullet"/>
      </w:pPr>
      <w:r>
        <w:rPr>
          <w:rFonts w:ascii="Calibri" w:hAnsi="Calibri" w:eastAsia="Microsoft YaHei"/>
        </w:rPr>
        <w:t>Metal substrate review: Confirm compatibility among material, pretreatment, and coating system.</w:t>
      </w:r>
    </w:p>
    <w:p>
      <w:pPr>
        <w:pStyle w:val="ListBullet"/>
      </w:pPr>
      <w:r>
        <w:rPr>
          <w:rFonts w:ascii="Calibri" w:hAnsi="Calibri" w:eastAsia="Microsoft YaHei"/>
        </w:rPr>
        <w:t>Coverage and masking planning: Review cavities, drainage, rack points, and critical assembly faces.</w:t>
      </w:r>
    </w:p>
    <w:p>
      <w:pPr>
        <w:pStyle w:val="ListBullet"/>
      </w:pPr>
      <w:r>
        <w:rPr>
          <w:rFonts w:ascii="Calibri" w:hAnsi="Calibri" w:eastAsia="Microsoft YaHei"/>
        </w:rPr>
        <w:t>Coating-stack coordination: Evaluate E-coating as a final coat, corrosion-protective base, or primer before later finishing.</w:t>
      </w:r>
    </w:p>
    <w:p>
      <w:pPr>
        <w:pStyle w:val="Heading2"/>
      </w:pPr>
      <w:r>
        <w:rPr>
          <w:rFonts w:ascii="Calibri" w:hAnsi="Calibri" w:eastAsia="Microsoft YaHei"/>
        </w:rPr>
        <w:t>电泳涂装规格 / Electrophoretic Coating Specifications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规格</w:t>
            </w:r>
          </w:p>
        </w:tc>
        <w:tc>
          <w:tcPr>
            <w:tcW w:type="dxa" w:w="75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说明</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主要用途</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均匀电沉积涂层、金属防腐基础保护和后续涂装底层</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适用材料</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钢、铝及经前处理与导电性评估的其他金属；不作为普通塑料表面处理</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尺寸影响</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会增加涂层膜厚；螺纹、孔、密封面、压配合和导电接触面应评估或遮蔽</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颜色</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黑色、灰色及其他项目颜色；实际范围取决于涂料体系和批量要求</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表面粗糙度</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通常不以 Ra 作为主要工艺参数；最终表面受基材状态、前处理、槽液体系和固化影响</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防腐性能</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可提高金属零件的基础防腐能力；实际结果取决于前处理、膜厚、涂料体系、固化、几何和使用环境</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692"/>
        <w:gridCol w:w="6668"/>
      </w:tblGrid>
      <w:tr>
        <w:trPr>
          <w:tblHeader w:val="true"/>
        </w:trPr>
        <w:tc>
          <w:tcPr>
            <w:tcW w:type="dxa" w:w="269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Specification</w:t>
            </w:r>
          </w:p>
        </w:tc>
        <w:tc>
          <w:tcPr>
            <w:tcW w:type="dxa" w:w="666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Details</w:t>
            </w:r>
          </w:p>
        </w:tc>
      </w:tr>
      <w:tr>
        <w:tc>
          <w:tcPr>
            <w:tcW w:type="dxa" w:w="26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Primary purpose</w:t>
            </w:r>
          </w:p>
        </w:tc>
        <w:tc>
          <w:tcPr>
            <w:tcW w:type="dxa" w:w="666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Uniform electrodeposited coating, baseline corrosion protection for metals, and primer support for later finishing</w:t>
            </w:r>
          </w:p>
        </w:tc>
      </w:tr>
      <w:tr>
        <w:tc>
          <w:tcPr>
            <w:tcW w:type="dxa" w:w="26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Suitable substrates</w:t>
            </w:r>
          </w:p>
        </w:tc>
        <w:tc>
          <w:tcPr>
            <w:tcW w:type="dxa" w:w="666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Steel, aluminum, and other metals reviewed for pretreatment and conductivity; not a conventional plastic finishing process</w:t>
            </w:r>
          </w:p>
        </w:tc>
      </w:tr>
      <w:tr>
        <w:tc>
          <w:tcPr>
            <w:tcW w:type="dxa" w:w="26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effect</w:t>
            </w:r>
          </w:p>
        </w:tc>
        <w:tc>
          <w:tcPr>
            <w:tcW w:type="dxa" w:w="666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Adds coating film thickness; threads, holes, sealing faces, press fits, and conductive contact areas should be reviewed or masked</w:t>
            </w:r>
          </w:p>
        </w:tc>
      </w:tr>
      <w:tr>
        <w:tc>
          <w:tcPr>
            <w:tcW w:type="dxa" w:w="26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w:t>
            </w:r>
          </w:p>
        </w:tc>
        <w:tc>
          <w:tcPr>
            <w:tcW w:type="dxa" w:w="666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Black, gray, and other project colors; actual availability depends on the coating system and production requirements</w:t>
            </w:r>
          </w:p>
        </w:tc>
      </w:tr>
      <w:tr>
        <w:tc>
          <w:tcPr>
            <w:tcW w:type="dxa" w:w="26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Surface roughness</w:t>
            </w:r>
          </w:p>
        </w:tc>
        <w:tc>
          <w:tcPr>
            <w:tcW w:type="dxa" w:w="666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Usually not controlled primarily by Ra; the final surface depends on substrate condition, pretreatment, bath chemistry, and curing</w:t>
            </w:r>
          </w:p>
        </w:tc>
      </w:tr>
      <w:tr>
        <w:tc>
          <w:tcPr>
            <w:tcW w:type="dxa" w:w="26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Corrosion performance</w:t>
            </w:r>
          </w:p>
        </w:tc>
        <w:tc>
          <w:tcPr>
            <w:tcW w:type="dxa" w:w="666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Can improve baseline corrosion protection for metal parts; actual results depend on pretreatment, film thickness, coating chemistry, curing, geometry, and service environment</w:t>
            </w:r>
          </w:p>
        </w:tc>
      </w:tr>
    </w:tbl>
    <w:p>
      <w:pPr>
        <w:spacing w:after="40"/>
      </w:pPr>
    </w:p>
    <w:p>
      <w:pPr>
        <w:pStyle w:val="Heading2"/>
      </w:pPr>
      <w:r>
        <w:rPr>
          <w:rFonts w:ascii="Calibri" w:hAnsi="Calibri" w:eastAsia="Microsoft YaHei"/>
        </w:rPr>
        <w:t>什么是电泳涂装 / What Is Electrophoretic Coating</w:t>
      </w:r>
    </w:p>
    <w:p>
      <w:r>
        <w:rPr>
          <w:rFonts w:ascii="Calibri" w:hAnsi="Calibri" w:eastAsia="Microsoft YaHei"/>
        </w:rPr>
        <w:t>Electrophoretic coating 也称 E-coating 或 electrodeposition coating。工艺中，经过清洗和前处理的导电零件浸入水性涂料槽。电场使带电涂料颗粒向零件表面迁移并沉积，随后通过清洗和固化形成涂层。</w:t>
      </w:r>
    </w:p>
    <w:p>
      <w:r>
        <w:rPr>
          <w:rFonts w:ascii="Calibri" w:hAnsi="Calibri" w:eastAsia="Microsoft YaHei"/>
        </w:rPr>
        <w:t>它与普通喷涂的主要区别在于沉积方式。浸没和电沉积有助于覆盖许多边缘、凹槽、孔位周围和内腔区域，因此适合需要较一致覆盖的复杂金属零件。但零件结构仍会影响电场分布、排液、挂具接触和局部膜厚，不能把“均匀”理解为所有位置完全相同。</w:t>
      </w:r>
    </w:p>
    <w:p>
      <w:r>
        <w:rPr>
          <w:rFonts w:ascii="Calibri" w:hAnsi="Calibri" w:eastAsia="Microsoft YaHei"/>
        </w:rPr>
        <w:t>Electrophoretic coating is also called E-coating or electrodeposition coating. Cleaned and pretreated conductive parts are immersed in a water-based coating bath. An electric field moves charged coating particles toward the part surface, where they deposit. The coated part is then rinsed and cured to form a continuous film.</w:t>
      </w:r>
    </w:p>
    <w:p>
      <w:r>
        <w:rPr>
          <w:rFonts w:ascii="Calibri" w:hAnsi="Calibri" w:eastAsia="Microsoft YaHei"/>
        </w:rPr>
        <w:t>The main difference from conventional spray coating is the deposition method. Immersion and electrodeposition help reach many edges, grooves, areas around holes, and internal cavities, making the process useful for complex metal parts that need more consistent coverage. Part geometry still affects electric-field distribution, drainage, rack contact, and local film thickness, so “uniform” should not be read as identical thickness at every location.</w:t>
      </w:r>
    </w:p>
    <w:p>
      <w:pPr>
        <w:pStyle w:val="Heading2"/>
      </w:pPr>
      <w:r>
        <w:rPr>
          <w:rFonts w:ascii="Calibri" w:hAnsi="Calibri" w:eastAsia="Microsoft YaHei"/>
        </w:rPr>
        <w:t>Xmake 提供的电泳涂装体系 / Electrophoretic Coating Systems We Offer</w:t>
      </w:r>
    </w:p>
    <w:p>
      <w:r>
        <w:rPr>
          <w:rFonts w:ascii="Calibri" w:hAnsi="Calibri" w:eastAsia="Microsoft YaHei"/>
        </w:rPr>
        <w:t>不同 E-coating 体系解决的是防腐、外观、覆盖和后续涂层兼容性问题。选择时应先明确基材、使用环境、目标颜色、是否需要户外暴露，以及后续是否喷粉、喷漆或装配。</w:t>
      </w:r>
    </w:p>
    <w:p>
      <w:r>
        <w:rPr>
          <w:rFonts w:ascii="Calibri" w:hAnsi="Calibri" w:eastAsia="Microsoft YaHei"/>
        </w:rPr>
        <w:t>Different E-coating systems address corrosion, appearance, coverage, and downstream coating compatibility. Selection should start with the substrate, service environment, target color, outdoor exposure, and whether powder coating, painting, or assembly follows.</w:t>
      </w:r>
    </w:p>
    <w:p>
      <w:pPr>
        <w:pStyle w:val="Heading3"/>
      </w:pPr>
      <w:r>
        <w:rPr>
          <w:rFonts w:ascii="Calibri" w:hAnsi="Calibri" w:eastAsia="Microsoft YaHei"/>
        </w:rPr>
        <w:t>阴极环氧电泳 / Cathodic Epoxy E-coating</w:t>
      </w:r>
    </w:p>
    <w:p>
      <w:r>
        <w:rPr>
          <w:rFonts w:ascii="Calibri" w:hAnsi="Calibri" w:eastAsia="Microsoft YaHei"/>
        </w:rPr>
        <w:t>阴极环氧电泳通常用于金属零件的防腐底层，适合需要覆盖边缘、孔位周围和复杂结构的项目。若作为最终外观层使用，应确认颜色、光泽和耐候要求；环氧体系的户外暴露表现不能只凭工艺名称判断。</w:t>
      </w:r>
    </w:p>
    <w:p>
      <w:r>
        <w:rPr>
          <w:rFonts w:ascii="Calibri" w:hAnsi="Calibri" w:eastAsia="Microsoft YaHei"/>
        </w:rPr>
        <w:t>表面效果：均匀 · 保护性 · 常见黑色或深色外观</w:t>
      </w:r>
    </w:p>
    <w:p>
      <w:r>
        <w:rPr>
          <w:rFonts w:ascii="Calibri" w:hAnsi="Calibri" w:eastAsia="Microsoft YaHei"/>
        </w:rPr>
        <w:t>材料：钢 · 经工艺评估的铝和其他导电金属</w:t>
      </w:r>
    </w:p>
    <w:p>
      <w:r>
        <w:rPr>
          <w:rFonts w:ascii="Calibri" w:hAnsi="Calibri" w:eastAsia="Microsoft YaHei"/>
        </w:rPr>
        <w:t>Cathodic epoxy E-coating is commonly used as a corrosion-protective base layer for metal parts, including projects that need coverage around edges, holes, and complex structures. When used as a final visible coat, color, gloss, and weathering requirements must be confirmed; outdoor performance cannot be inferred from the process name alone.</w:t>
      </w:r>
    </w:p>
    <w:p>
      <w:r>
        <w:rPr>
          <w:rFonts w:ascii="Calibri" w:hAnsi="Calibri" w:eastAsia="Microsoft YaHei"/>
        </w:rPr>
        <w:t>Surface Effect: Uniform · Protective · Commonly black or dark appearance</w:t>
      </w:r>
    </w:p>
    <w:p>
      <w:r>
        <w:rPr>
          <w:rFonts w:ascii="Calibri" w:hAnsi="Calibri" w:eastAsia="Microsoft YaHei"/>
        </w:rPr>
        <w:t>Materials: Steel · Process-reviewed aluminum and other conductive metals</w:t>
      </w:r>
    </w:p>
    <w:p>
      <w:pPr>
        <w:pStyle w:val="Heading3"/>
      </w:pPr>
      <w:r>
        <w:rPr>
          <w:rFonts w:ascii="Calibri" w:hAnsi="Calibri" w:eastAsia="Microsoft YaHei"/>
        </w:rPr>
        <w:t>阴极丙烯酸电泳 / Cathodic Acrylic E-coating</w:t>
      </w:r>
    </w:p>
    <w:p>
      <w:r>
        <w:rPr>
          <w:rFonts w:ascii="Calibri" w:hAnsi="Calibri" w:eastAsia="Microsoft YaHei"/>
        </w:rPr>
        <w:t>阴极丙烯酸电泳更适合需要兼顾表面外观、颜色和保护作用的金属零件。是否可作为最终面层，取决于具体涂料体系、颜色控制、使用环境和验收要求。</w:t>
      </w:r>
    </w:p>
    <w:p>
      <w:r>
        <w:rPr>
          <w:rFonts w:ascii="Calibri" w:hAnsi="Calibri" w:eastAsia="Microsoft YaHei"/>
        </w:rPr>
        <w:t>表面效果：平滑 · 装饰与保护兼顾 · 颜色取决于体系</w:t>
      </w:r>
    </w:p>
    <w:p>
      <w:r>
        <w:rPr>
          <w:rFonts w:ascii="Calibri" w:hAnsi="Calibri" w:eastAsia="Microsoft YaHei"/>
        </w:rPr>
        <w:t>材料：钢 · 经工艺评估的铝和其他导电金属</w:t>
      </w:r>
    </w:p>
    <w:p>
      <w:r>
        <w:rPr>
          <w:rFonts w:ascii="Calibri" w:hAnsi="Calibri" w:eastAsia="Microsoft YaHei"/>
        </w:rPr>
        <w:t>Cathodic acrylic E-coating is more relevant when metal parts need a balance of appearance, color, and protection. Suitability as a final visible layer depends on the specific chemistry, color control, service environment, and acceptance requirements.</w:t>
      </w:r>
    </w:p>
    <w:p>
      <w:r>
        <w:rPr>
          <w:rFonts w:ascii="Calibri" w:hAnsi="Calibri" w:eastAsia="Microsoft YaHei"/>
        </w:rPr>
        <w:t>Surface Effect: Smooth · Decorative and protective · System-dependent color</w:t>
      </w:r>
    </w:p>
    <w:p>
      <w:r>
        <w:rPr>
          <w:rFonts w:ascii="Calibri" w:hAnsi="Calibri" w:eastAsia="Microsoft YaHei"/>
        </w:rPr>
        <w:t>Materials: Steel · Process-reviewed aluminum and other conductive metals</w:t>
      </w:r>
    </w:p>
    <w:p>
      <w:pPr>
        <w:pStyle w:val="Heading3"/>
      </w:pPr>
      <w:r>
        <w:rPr>
          <w:rFonts w:ascii="Calibri" w:hAnsi="Calibri" w:eastAsia="Microsoft YaHei"/>
        </w:rPr>
        <w:t>阳极电泳 / Anodic E-coating</w:t>
      </w:r>
    </w:p>
    <w:p>
      <w:r>
        <w:rPr>
          <w:rFonts w:ascii="Calibri" w:hAnsi="Calibri" w:eastAsia="Microsoft YaHei"/>
        </w:rPr>
        <w:t>阳极电泳可用于特定金属涂装项目，但其适用性和性能侧重点与阴极体系不同。需要按基材、前处理、耐腐蚀要求、外观和涂料体系单独评估，不应把阴极体系的表现直接套用到阳极体系。</w:t>
      </w:r>
    </w:p>
    <w:p>
      <w:r>
        <w:rPr>
          <w:rFonts w:ascii="Calibri" w:hAnsi="Calibri" w:eastAsia="Microsoft YaHei"/>
        </w:rPr>
        <w:t>表面效果：连续薄膜 · 均匀外观 · 项目相关</w:t>
      </w:r>
    </w:p>
    <w:p>
      <w:r>
        <w:rPr>
          <w:rFonts w:ascii="Calibri" w:hAnsi="Calibri" w:eastAsia="Microsoft YaHei"/>
        </w:rPr>
        <w:t>材料：经前处理和涂层体系评估的导电金属</w:t>
      </w:r>
    </w:p>
    <w:p>
      <w:r>
        <w:rPr>
          <w:rFonts w:ascii="Calibri" w:hAnsi="Calibri" w:eastAsia="Microsoft YaHei"/>
        </w:rPr>
        <w:t>Anodic E-coating can be used for selected metal coating projects, but its applications and performance priorities differ from cathodic systems. It requires separate review by substrate, pretreatment, corrosion requirement, appearance, and coating chemistry; cathodic-system performance should not be applied to it by default.</w:t>
      </w:r>
    </w:p>
    <w:p>
      <w:r>
        <w:rPr>
          <w:rFonts w:ascii="Calibri" w:hAnsi="Calibri" w:eastAsia="Microsoft YaHei"/>
        </w:rPr>
        <w:t>Surface Effect: Continuous film · Uniform appearance · Project-dependent</w:t>
      </w:r>
    </w:p>
    <w:p>
      <w:r>
        <w:rPr>
          <w:rFonts w:ascii="Calibri" w:hAnsi="Calibri" w:eastAsia="Microsoft YaHei"/>
        </w:rPr>
        <w:t>Materials: Conductive metals reviewed for pretreatment and coating-system compatibility</w:t>
      </w:r>
    </w:p>
    <w:p>
      <w:pPr>
        <w:pStyle w:val="Heading3"/>
      </w:pPr>
      <w:r>
        <w:rPr>
          <w:rFonts w:ascii="Calibri" w:hAnsi="Calibri" w:eastAsia="Microsoft YaHei"/>
        </w:rPr>
        <w:t>作为底层的电泳涂装 / E-coating as a Primer Layer</w:t>
      </w:r>
    </w:p>
    <w:p>
      <w:r>
        <w:rPr>
          <w:rFonts w:ascii="Calibri" w:hAnsi="Calibri" w:eastAsia="Microsoft YaHei"/>
        </w:rPr>
        <w:t>E-coating 可作为后续喷粉或喷漆的底层，用于先建立较一致的覆盖和防腐基础。叠层方案需要确认层间附着力、固化窗口、总膜厚、边缘堆积和最终外观，不能只确认单层涂料。</w:t>
      </w:r>
    </w:p>
    <w:p>
      <w:r>
        <w:rPr>
          <w:rFonts w:ascii="Calibri" w:hAnsi="Calibri" w:eastAsia="Microsoft YaHei"/>
        </w:rPr>
        <w:t>表面效果：连续底层 · 覆盖一致 · 为选定后续涂层提供基础</w:t>
      </w:r>
    </w:p>
    <w:p>
      <w:r>
        <w:rPr>
          <w:rFonts w:ascii="Calibri" w:hAnsi="Calibri" w:eastAsia="Microsoft YaHei"/>
        </w:rPr>
        <w:t>材料：钢 · 铝 · 经体系评估的其他导电金属</w:t>
      </w:r>
    </w:p>
    <w:p>
      <w:r>
        <w:rPr>
          <w:rFonts w:ascii="Calibri" w:hAnsi="Calibri" w:eastAsia="Microsoft YaHei"/>
        </w:rPr>
        <w:t>E-coating can act as a primer before powder coating or painting, establishing more consistent coverage and a corrosion-protective base. The coating stack requires review of intercoat adhesion, curing window, total film thickness, edge buildup, and final appearance rather than approval of one layer in isolation.</w:t>
      </w:r>
    </w:p>
    <w:p>
      <w:r>
        <w:rPr>
          <w:rFonts w:ascii="Calibri" w:hAnsi="Calibri" w:eastAsia="Microsoft YaHei"/>
        </w:rPr>
        <w:t>Surface Effect: Continuous primer · Consistent coverage · Base for selected downstream coatings</w:t>
      </w:r>
    </w:p>
    <w:p>
      <w:r>
        <w:rPr>
          <w:rFonts w:ascii="Calibri" w:hAnsi="Calibri" w:eastAsia="Microsoft YaHei"/>
        </w:rPr>
        <w:t>Materials: Steel · Aluminum · Other conductive metals reviewed for the coating stack</w:t>
      </w:r>
    </w:p>
    <w:p>
      <w:r>
        <w:rPr>
          <w:rFonts w:ascii="Calibri" w:hAnsi="Calibri" w:eastAsia="Microsoft YaHei"/>
          <w:b/>
        </w:rPr>
        <w:t>选择重点 / Selection Priorities</w:t>
      </w:r>
    </w:p>
    <w:p>
      <w:r>
        <w:rPr>
          <w:rFonts w:ascii="Calibri" w:hAnsi="Calibri" w:eastAsia="Microsoft YaHei"/>
        </w:rPr>
        <w:t>防腐底层通常优先评估阴极环氧体系；兼顾最终外观时可评估阴极丙烯酸体系；存在特定阳极工艺要求时应单独确认；后续喷粉或喷漆项目应把 E-coating 纳入完整涂层体系。所有方案都应提前定义螺纹、密封面、压配合、挂点和导电接触面的处理要求。</w:t>
      </w:r>
    </w:p>
    <w:p>
      <w:r>
        <w:rPr>
          <w:rFonts w:ascii="Calibri" w:hAnsi="Calibri" w:eastAsia="Microsoft YaHei"/>
        </w:rPr>
        <w:t>Cathodic epoxy is often the first system reviewed for a corrosion-protective base; cathodic acrylic can be considered when final appearance matters; anodic requirements need separate confirmation; projects followed by powder coating or painting should evaluate E-coating within the complete coating stack. Every option should define treatment of threads, sealing faces, press fits, rack points, and conductive contact areas in advance.</w:t>
      </w:r>
    </w:p>
    <w:p>
      <w:pPr>
        <w:pStyle w:val="Heading2"/>
      </w:pPr>
      <w:r>
        <w:rPr>
          <w:rFonts w:ascii="Calibri" w:hAnsi="Calibri" w:eastAsia="Microsoft YaHei"/>
        </w:rPr>
        <w:t>适用金属与零件条件 / Compatible Metals and Part Conditions</w:t>
      </w:r>
    </w:p>
    <w:p>
      <w:pPr>
        <w:pStyle w:val="Heading3"/>
      </w:pPr>
      <w:r>
        <w:rPr>
          <w:rFonts w:ascii="Calibri" w:hAnsi="Calibri" w:eastAsia="Microsoft YaHei"/>
        </w:rPr>
        <w:t>钢 / Steel</w:t>
      </w:r>
    </w:p>
    <w:p>
      <w:r>
        <w:rPr>
          <w:rFonts w:ascii="Calibri" w:hAnsi="Calibri" w:eastAsia="Microsoft YaHei"/>
        </w:rPr>
        <w:t>常见流程包括清洗、除油、前处理、电沉积、清洗和固化。钢材状态、焊缝、氧化物、锐边和封闭间隙会影响前处理与覆盖结果。</w:t>
      </w:r>
    </w:p>
    <w:p>
      <w:r>
        <w:rPr>
          <w:rFonts w:ascii="Calibri" w:hAnsi="Calibri" w:eastAsia="Microsoft YaHei"/>
        </w:rPr>
        <w:t>A typical route includes cleaning, degreasing, pretreatment, electrodeposition, rinsing, and curing. Steel condition, welds, oxides, sharp edges, and enclosed gaps affect pretreatment and coverage.</w:t>
      </w:r>
    </w:p>
    <w:p>
      <w:pPr>
        <w:pStyle w:val="Heading3"/>
      </w:pPr>
      <w:r>
        <w:rPr>
          <w:rFonts w:ascii="Calibri" w:hAnsi="Calibri" w:eastAsia="Microsoft YaHei"/>
        </w:rPr>
        <w:t>铝 / Aluminum</w:t>
      </w:r>
    </w:p>
    <w:p>
      <w:r>
        <w:rPr>
          <w:rFonts w:ascii="Calibri" w:hAnsi="Calibri" w:eastAsia="Microsoft YaHei"/>
        </w:rPr>
        <w:t>铝件需要与合金、表面状态和涂层体系相匹配的前处理，并确认导电接触、挂具和固化条件。不能把钢件的前处理直接套用于铝件。</w:t>
      </w:r>
    </w:p>
    <w:p>
      <w:r>
        <w:rPr>
          <w:rFonts w:ascii="Calibri" w:hAnsi="Calibri" w:eastAsia="Microsoft YaHei"/>
        </w:rPr>
        <w:t>Aluminum requires pretreatment matched to the alloy, surface condition, and coating system, plus review of electrical contact, racking, and curing conditions. A steel pretreatment route should not be applied to aluminum by default.</w:t>
      </w:r>
    </w:p>
    <w:p>
      <w:pPr>
        <w:pStyle w:val="Heading3"/>
      </w:pPr>
      <w:r>
        <w:rPr>
          <w:rFonts w:ascii="Calibri" w:hAnsi="Calibri" w:eastAsia="Microsoft YaHei"/>
        </w:rPr>
        <w:t>镀锌钢 / Galvanized Steel</w:t>
      </w:r>
    </w:p>
    <w:p>
      <w:r>
        <w:rPr>
          <w:rFonts w:ascii="Calibri" w:hAnsi="Calibri" w:eastAsia="Microsoft YaHei"/>
        </w:rPr>
        <w:t>需要评估锌层状态、清洗和前处理兼容性、附着力以及固化条件。目标防腐性能应按完整体系确认，而不是把镀锌层与 E-coating 的作用简单相加。</w:t>
      </w:r>
    </w:p>
    <w:p>
      <w:r>
        <w:rPr>
          <w:rFonts w:ascii="Calibri" w:hAnsi="Calibri" w:eastAsia="Microsoft YaHei"/>
        </w:rPr>
        <w:t>Zinc-layer condition, cleaning and pretreatment compatibility, adhesion, and curing conditions require review. Target corrosion performance should be confirmed for the complete system rather than assumed by simply combining galvanizing and E-coating.</w:t>
      </w:r>
    </w:p>
    <w:p>
      <w:pPr>
        <w:pStyle w:val="Heading3"/>
      </w:pPr>
      <w:r>
        <w:rPr>
          <w:rFonts w:ascii="Calibri" w:hAnsi="Calibri" w:eastAsia="Microsoft YaHei"/>
        </w:rPr>
        <w:t>带内腔、凹槽或装配结构的金属零件 / Metal Parts with Cavities, Recesses, or Assemblies</w:t>
      </w:r>
    </w:p>
    <w:p>
      <w:r>
        <w:rPr>
          <w:rFonts w:ascii="Calibri" w:hAnsi="Calibri" w:eastAsia="Microsoft YaHei"/>
        </w:rPr>
        <w:t>电沉积通常比仅靠喷涂更容易覆盖部分内腔和凹陷，但必须检查排液、排气、挂具方向、封闭接缝和局部膜厚。完全封闭或难以排液的结构仍可能不适合直接处理。</w:t>
      </w:r>
    </w:p>
    <w:p>
      <w:r>
        <w:rPr>
          <w:rFonts w:ascii="Calibri" w:hAnsi="Calibri" w:eastAsia="Microsoft YaHei"/>
        </w:rPr>
        <w:t>Electrodeposition can reach some cavities and recessed areas more effectively than spray-only application, but drainage, venting, rack orientation, enclosed joints, and local film thickness must be reviewed. Fully enclosed or poorly drained geometry may still be unsuitable without design or process changes.</w:t>
      </w:r>
    </w:p>
    <w:p>
      <w:pPr>
        <w:pStyle w:val="Heading2"/>
      </w:pPr>
      <w:r>
        <w:rPr>
          <w:rFonts w:ascii="Calibri" w:hAnsi="Calibri" w:eastAsia="Microsoft YaHei"/>
        </w:rPr>
        <w:t>材料、涂层体系与表面结果 / Material, Coating System, and Surface Results</w:t>
      </w:r>
    </w:p>
    <w:tbl>
      <w:tblPr>
        <w:tblStyle w:val="TableGrid"/>
        <w:tblW w:type="dxa" w:w="9360"/>
        <w:jc w:val="left"/>
        <w:tblLayout w:type="fixed"/>
        <w:tblLook w:firstColumn="1" w:firstRow="1" w:lastColumn="0" w:lastRow="0" w:noHBand="0" w:noVBand="1" w:val="04A0"/>
        <w:tblInd w:w="120" w:type="dxa"/>
      </w:tblPr>
      <w:tblGrid>
        <w:gridCol w:w="1818"/>
        <w:gridCol w:w="2537"/>
        <w:gridCol w:w="2609"/>
        <w:gridCol w:w="2396"/>
      </w:tblGrid>
      <w:tr>
        <w:trPr>
          <w:tblHeader w:val="true"/>
        </w:trPr>
        <w:tc>
          <w:tcPr>
            <w:tcW w:type="dxa" w:w="181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材料或零件条件</w:t>
            </w:r>
          </w:p>
        </w:tc>
        <w:tc>
          <w:tcPr>
            <w:tcW w:type="dxa" w:w="253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建议评估的体系</w:t>
            </w:r>
          </w:p>
        </w:tc>
        <w:tc>
          <w:tcPr>
            <w:tcW w:type="dxa" w:w="260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预期表面结果</w:t>
            </w:r>
          </w:p>
        </w:tc>
        <w:tc>
          <w:tcPr>
            <w:tcW w:type="dxa" w:w="239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关键控制点</w:t>
            </w:r>
          </w:p>
        </w:tc>
      </w:tr>
      <w:tr>
        <w:tc>
          <w:tcPr>
            <w:tcW w:type="dxa" w:w="18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钢制结构件</w:t>
            </w:r>
          </w:p>
        </w:tc>
        <w:tc>
          <w:tcPr>
            <w:tcW w:type="dxa" w:w="2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阴极环氧电泳</w:t>
            </w:r>
          </w:p>
        </w:tc>
        <w:tc>
          <w:tcPr>
            <w:tcW w:type="dxa" w:w="260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连续、均匀的保护性底层，常见黑色或深色外观</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前处理、锐边、焊缝、膜厚和固化</w:t>
            </w:r>
          </w:p>
        </w:tc>
      </w:tr>
      <w:tr>
        <w:tc>
          <w:tcPr>
            <w:tcW w:type="dxa" w:w="18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铝制外观件</w:t>
            </w:r>
          </w:p>
        </w:tc>
        <w:tc>
          <w:tcPr>
            <w:tcW w:type="dxa" w:w="2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兼容的阴极丙烯酸或项目指定体系</w:t>
            </w:r>
          </w:p>
        </w:tc>
        <w:tc>
          <w:tcPr>
            <w:tcW w:type="dxa" w:w="260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较平滑的涂层外观，颜色和光泽取决于体系</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合金、前处理、挂点、颜色与附着力</w:t>
            </w:r>
          </w:p>
        </w:tc>
      </w:tr>
      <w:tr>
        <w:tc>
          <w:tcPr>
            <w:tcW w:type="dxa" w:w="18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镀锌钢件</w:t>
            </w:r>
          </w:p>
        </w:tc>
        <w:tc>
          <w:tcPr>
            <w:tcW w:type="dxa" w:w="2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经兼容性确认的 E-coating 体系</w:t>
            </w:r>
          </w:p>
        </w:tc>
        <w:tc>
          <w:tcPr>
            <w:tcW w:type="dxa" w:w="260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增加连续涂层，支持整体防腐方案</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锌层状态、前处理、附着力和测试要求</w:t>
            </w:r>
          </w:p>
        </w:tc>
      </w:tr>
      <w:tr>
        <w:tc>
          <w:tcPr>
            <w:tcW w:type="dxa" w:w="18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带凹槽或内腔的金属件</w:t>
            </w:r>
          </w:p>
        </w:tc>
        <w:tc>
          <w:tcPr>
            <w:tcW w:type="dxa" w:w="2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与几何相适配的电沉积方案</w:t>
            </w:r>
          </w:p>
        </w:tc>
        <w:tc>
          <w:tcPr>
            <w:tcW w:type="dxa" w:w="260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对难喷区域形成更一致的覆盖</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电场分布、排液、排气、挂具和局部膜厚</w:t>
            </w:r>
          </w:p>
        </w:tc>
      </w:tr>
      <w:tr>
        <w:tc>
          <w:tcPr>
            <w:tcW w:type="dxa" w:w="18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后续喷粉或喷漆零件</w:t>
            </w:r>
          </w:p>
        </w:tc>
        <w:tc>
          <w:tcPr>
            <w:tcW w:type="dxa" w:w="2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E-coating 底层 + 选定面层</w:t>
            </w:r>
          </w:p>
        </w:tc>
        <w:tc>
          <w:tcPr>
            <w:tcW w:type="dxa" w:w="260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均匀底层和最终颜色、纹理或光泽组合</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层间附着力、固化窗口和总膜厚</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171"/>
        <w:gridCol w:w="2396"/>
        <w:gridCol w:w="2396"/>
        <w:gridCol w:w="2397"/>
      </w:tblGrid>
      <w:tr>
        <w:trPr>
          <w:tblHeader w:val="true"/>
        </w:trPr>
        <w:tc>
          <w:tcPr>
            <w:tcW w:type="dxa" w:w="217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Material or Part Condition</w:t>
            </w:r>
          </w:p>
        </w:tc>
        <w:tc>
          <w:tcPr>
            <w:tcW w:type="dxa" w:w="239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System to Review</w:t>
            </w:r>
          </w:p>
        </w:tc>
        <w:tc>
          <w:tcPr>
            <w:tcW w:type="dxa" w:w="239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Expected Surface Result</w:t>
            </w:r>
          </w:p>
        </w:tc>
        <w:tc>
          <w:tcPr>
            <w:tcW w:type="dxa" w:w="239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Key Controls</w:t>
            </w:r>
          </w:p>
        </w:tc>
      </w:tr>
      <w:tr>
        <w:tc>
          <w:tcPr>
            <w:tcW w:type="dxa" w:w="21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Structural steel part</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Cathodic epoxy E-coating</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Continuous, uniform protective base, commonly black or dark</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Pretreatment, sharp edges, welds, film thickness, and curing</w:t>
            </w:r>
          </w:p>
        </w:tc>
      </w:tr>
      <w:tr>
        <w:tc>
          <w:tcPr>
            <w:tcW w:type="dxa" w:w="21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Aluminum appearance part</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Compatible cathodic acrylic or project-specified system</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Smoother coated appearance with system-dependent color and gloss</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Alloy, pretreatment, rack points, color, and adhesion</w:t>
            </w:r>
          </w:p>
        </w:tc>
      </w:tr>
      <w:tr>
        <w:tc>
          <w:tcPr>
            <w:tcW w:type="dxa" w:w="21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Galvanized steel part</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Compatibility-confirmed E-coating system</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Added continuous coating supporting the overall corrosion strategy</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Zinc-layer condition, pretreatment, adhesion, and test requirements</w:t>
            </w:r>
          </w:p>
        </w:tc>
      </w:tr>
      <w:tr>
        <w:tc>
          <w:tcPr>
            <w:tcW w:type="dxa" w:w="21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Metal part with recesses or cavities</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Geometry-compatible electrodeposition route</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More consistent coverage in areas that are difficult to spray</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Electric-field distribution, drainage, venting, racking, and local film thickness</w:t>
            </w:r>
          </w:p>
        </w:tc>
      </w:tr>
      <w:tr>
        <w:tc>
          <w:tcPr>
            <w:tcW w:type="dxa" w:w="21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Part followed by powder coating or painting</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E-coat primer + selected topcoat</w:t>
            </w:r>
          </w:p>
        </w:tc>
        <w:tc>
          <w:tcPr>
            <w:tcW w:type="dxa" w:w="239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Uniform primer combined with final color, texture, or gloss</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Intercoat adhesion, curing window, and total film thickness</w:t>
            </w:r>
          </w:p>
        </w:tc>
      </w:tr>
    </w:tbl>
    <w:p>
      <w:pPr>
        <w:spacing w:after="40"/>
      </w:pPr>
    </w:p>
    <w:p>
      <w:r>
        <w:rPr>
          <w:rFonts w:ascii="Calibri" w:hAnsi="Calibri" w:eastAsia="Microsoft YaHei"/>
        </w:rPr>
        <w:t>实际页面图片应标注材料、涂层体系、颜色、光泽、遮蔽区、挂点和是否存在后续面层。若展示内腔覆盖，应同时说明排液和几何条件，避免把单一样件结果解释为所有结构的固定表现。</w:t>
      </w:r>
    </w:p>
    <w:p>
      <w:r>
        <w:rPr>
          <w:rFonts w:ascii="Calibri" w:hAnsi="Calibri" w:eastAsia="Microsoft YaHei"/>
        </w:rPr>
        <w:t>Production gallery images should identify material, coating system, color, gloss, masking zones, rack points, and any downstream topcoat. Images showing cavity coverage should also state drainage and geometry conditions so one sample is not treated as a fixed result for every structure.</w:t>
      </w:r>
    </w:p>
    <w:p>
      <w:pPr>
        <w:pStyle w:val="Heading2"/>
      </w:pPr>
      <w:r>
        <w:rPr>
          <w:rFonts w:ascii="Calibri" w:hAnsi="Calibri" w:eastAsia="Microsoft YaHei"/>
        </w:rPr>
        <w:t>电泳涂装的优势与限制 / E-coating Advantages and Limitations</w:t>
      </w:r>
    </w:p>
    <w:p>
      <w:pPr>
        <w:pStyle w:val="Heading3"/>
      </w:pPr>
      <w:r>
        <w:rPr>
          <w:rFonts w:ascii="Calibri" w:hAnsi="Calibri" w:eastAsia="Microsoft YaHei"/>
        </w:rPr>
        <w:t>优势 / Advantages</w:t>
      </w:r>
    </w:p>
    <w:p>
      <w:pPr>
        <w:pStyle w:val="ListBullet"/>
      </w:pPr>
      <w:r>
        <w:rPr>
          <w:rFonts w:ascii="Calibri" w:hAnsi="Calibri" w:eastAsia="Microsoft YaHei"/>
        </w:rPr>
        <w:t>复杂几何覆盖：浸没和电沉积有助于涂层进入许多边缘、凹槽、孔位周围和内腔区域。</w:t>
      </w:r>
    </w:p>
    <w:p>
      <w:pPr>
        <w:pStyle w:val="ListBullet"/>
      </w:pPr>
      <w:r>
        <w:rPr>
          <w:rFonts w:ascii="Calibri" w:hAnsi="Calibri" w:eastAsia="Microsoft YaHei"/>
        </w:rPr>
        <w:t>防腐基础：可作为钢、铝及其他经评估金属的保护性涂层或涂层体系底层。</w:t>
      </w:r>
    </w:p>
    <w:p>
      <w:pPr>
        <w:pStyle w:val="ListBullet"/>
      </w:pPr>
      <w:r>
        <w:rPr>
          <w:rFonts w:ascii="Calibri" w:hAnsi="Calibri" w:eastAsia="Microsoft YaHei"/>
        </w:rPr>
        <w:t>膜层连续：适合需要较一致覆盖而单纯喷涂难以触达的零件结构。</w:t>
      </w:r>
    </w:p>
    <w:p>
      <w:pPr>
        <w:pStyle w:val="ListBullet"/>
      </w:pPr>
      <w:r>
        <w:rPr>
          <w:rFonts w:ascii="Calibri" w:hAnsi="Calibri" w:eastAsia="Microsoft YaHei"/>
        </w:rPr>
        <w:t>后续涂层兼容规划：可与喷粉或喷漆组成多层涂层体系。</w:t>
      </w:r>
    </w:p>
    <w:p>
      <w:pPr>
        <w:pStyle w:val="ListBullet"/>
      </w:pPr>
      <w:r>
        <w:rPr>
          <w:rFonts w:ascii="Calibri" w:hAnsi="Calibri" w:eastAsia="Microsoft YaHei"/>
        </w:rPr>
        <w:t>Complex-geometry coverage: Immersion and electrodeposition help coating reach many edges, grooves, areas around holes, and cavities.</w:t>
      </w:r>
    </w:p>
    <w:p>
      <w:pPr>
        <w:pStyle w:val="ListBullet"/>
      </w:pPr>
      <w:r>
        <w:rPr>
          <w:rFonts w:ascii="Calibri" w:hAnsi="Calibri" w:eastAsia="Microsoft YaHei"/>
        </w:rPr>
        <w:t>Corrosion-protective base: Can serve as a protective coat or coating-system base for steel, aluminum, and other reviewed metals.</w:t>
      </w:r>
    </w:p>
    <w:p>
      <w:pPr>
        <w:pStyle w:val="ListBullet"/>
      </w:pPr>
      <w:r>
        <w:rPr>
          <w:rFonts w:ascii="Calibri" w:hAnsi="Calibri" w:eastAsia="Microsoft YaHei"/>
        </w:rPr>
        <w:t>Continuous film: Useful for structures where spray-only application has difficulty reaching all required areas consistently.</w:t>
      </w:r>
    </w:p>
    <w:p>
      <w:pPr>
        <w:pStyle w:val="ListBullet"/>
      </w:pPr>
      <w:r>
        <w:rPr>
          <w:rFonts w:ascii="Calibri" w:hAnsi="Calibri" w:eastAsia="Microsoft YaHei"/>
        </w:rPr>
        <w:t>Downstream coating planning: Can be combined with powder coating or painting in a multilayer coating stack.</w:t>
      </w:r>
    </w:p>
    <w:p>
      <w:pPr>
        <w:pStyle w:val="Heading3"/>
      </w:pPr>
      <w:r>
        <w:rPr>
          <w:rFonts w:ascii="Calibri" w:hAnsi="Calibri" w:eastAsia="Microsoft YaHei"/>
        </w:rPr>
        <w:t>限制与设计注意事项 / Limitations and Design Notes</w:t>
      </w:r>
    </w:p>
    <w:p>
      <w:pPr>
        <w:pStyle w:val="ListBullet"/>
      </w:pPr>
      <w:r>
        <w:rPr>
          <w:rFonts w:ascii="Calibri" w:hAnsi="Calibri" w:eastAsia="Microsoft YaHei"/>
        </w:rPr>
        <w:t>工艺依赖导电基材，不应作为普通塑料表面处理描述。</w:t>
      </w:r>
    </w:p>
    <w:p>
      <w:pPr>
        <w:pStyle w:val="ListBullet"/>
      </w:pPr>
      <w:r>
        <w:rPr>
          <w:rFonts w:ascii="Calibri" w:hAnsi="Calibri" w:eastAsia="Microsoft YaHei"/>
        </w:rPr>
        <w:t>膜厚会影响螺纹、孔、压配合、密封面和导电接触面，必要时需要遮蔽或后加工。</w:t>
      </w:r>
    </w:p>
    <w:p>
      <w:pPr>
        <w:pStyle w:val="ListBullet"/>
      </w:pPr>
      <w:r>
        <w:rPr>
          <w:rFonts w:ascii="Calibri" w:hAnsi="Calibri" w:eastAsia="Microsoft YaHei"/>
        </w:rPr>
        <w:t>盲孔、封闭内腔、搭接缝和复杂装配可能导致排液、排气或涂层堆积问题。</w:t>
      </w:r>
    </w:p>
    <w:p>
      <w:pPr>
        <w:pStyle w:val="ListBullet"/>
      </w:pPr>
      <w:r>
        <w:rPr>
          <w:rFonts w:ascii="Calibri" w:hAnsi="Calibri" w:eastAsia="Microsoft YaHei"/>
        </w:rPr>
        <w:t>挂点必须保持导电接触，可能留下局部接触痕迹，位置需要提前定义。</w:t>
      </w:r>
    </w:p>
    <w:p>
      <w:pPr>
        <w:pStyle w:val="ListBullet"/>
      </w:pPr>
      <w:r>
        <w:rPr>
          <w:rFonts w:ascii="Calibri" w:hAnsi="Calibri" w:eastAsia="Microsoft YaHei"/>
        </w:rPr>
        <w:t>防腐、颜色、外观和耐候性均取决于具体前处理、涂料体系、固化和使用环境。</w:t>
      </w:r>
    </w:p>
    <w:p>
      <w:pPr>
        <w:pStyle w:val="ListBullet"/>
      </w:pPr>
      <w:r>
        <w:rPr>
          <w:rFonts w:ascii="Calibri" w:hAnsi="Calibri" w:eastAsia="Microsoft YaHei"/>
        </w:rPr>
        <w:t>The process depends on a conductive substrate and should not be presented as a conventional plastic finish.</w:t>
      </w:r>
    </w:p>
    <w:p>
      <w:pPr>
        <w:pStyle w:val="ListBullet"/>
      </w:pPr>
      <w:r>
        <w:rPr>
          <w:rFonts w:ascii="Calibri" w:hAnsi="Calibri" w:eastAsia="Microsoft YaHei"/>
        </w:rPr>
        <w:t>Film thickness affects threads, holes, press fits, sealing faces, and conductive contact areas; masking or secondary operations may be required.</w:t>
      </w:r>
    </w:p>
    <w:p>
      <w:pPr>
        <w:pStyle w:val="ListBullet"/>
      </w:pPr>
      <w:r>
        <w:rPr>
          <w:rFonts w:ascii="Calibri" w:hAnsi="Calibri" w:eastAsia="Microsoft YaHei"/>
        </w:rPr>
        <w:t>Blind holes, enclosed cavities, lap joints, and complex assemblies can create drainage, venting, or coating-buildup issues.</w:t>
      </w:r>
    </w:p>
    <w:p>
      <w:pPr>
        <w:pStyle w:val="ListBullet"/>
      </w:pPr>
      <w:r>
        <w:rPr>
          <w:rFonts w:ascii="Calibri" w:hAnsi="Calibri" w:eastAsia="Microsoft YaHei"/>
        </w:rPr>
        <w:t>Rack points must maintain electrical contact and can leave local contact marks, so their location should be defined in advance.</w:t>
      </w:r>
    </w:p>
    <w:p>
      <w:pPr>
        <w:pStyle w:val="ListBullet"/>
      </w:pPr>
      <w:r>
        <w:rPr>
          <w:rFonts w:ascii="Calibri" w:hAnsi="Calibri" w:eastAsia="Microsoft YaHei"/>
        </w:rPr>
        <w:t>Corrosion, color, appearance, and weathering performance depend on the specific pretreatment, coating chemistry, curing, and service environment.</w:t>
      </w:r>
    </w:p>
    <w:p>
      <w:pPr>
        <w:pStyle w:val="Heading2"/>
      </w:pPr>
      <w:r>
        <w:rPr>
          <w:rFonts w:ascii="Calibri" w:hAnsi="Calibri" w:eastAsia="Microsoft YaHei"/>
        </w:rPr>
        <w:t>Xmake 电泳涂装流程 / Our Electrophoretic Coating Process</w:t>
      </w:r>
    </w:p>
    <w:p>
      <w:pPr>
        <w:pStyle w:val="ListNumber"/>
      </w:pPr>
      <w:r>
        <w:rPr>
          <w:rFonts w:ascii="Calibri" w:hAnsi="Calibri" w:eastAsia="Microsoft YaHei"/>
          <w:b/>
        </w:rPr>
        <w:t>项目与基材评审 / Project and Substrate Review</w:t>
      </w:r>
      <w:r>
        <w:rPr>
          <w:rFonts w:ascii="Calibri" w:hAnsi="Calibri" w:eastAsia="Microsoft YaHei"/>
        </w:rPr>
        <w:t>：确认材料、导电性、几何、焊缝、内腔、关键尺寸和使用环境。</w:t>
      </w:r>
    </w:p>
    <w:p>
      <w:pPr>
        <w:pStyle w:val="ListNumber"/>
      </w:pPr>
      <w:r>
        <w:rPr>
          <w:rFonts w:ascii="Calibri" w:hAnsi="Calibri" w:eastAsia="Microsoft YaHei"/>
          <w:b/>
        </w:rPr>
        <w:t>性能与涂层体系定义 / Performance and Coating-Stack Definition</w:t>
      </w:r>
      <w:r>
        <w:rPr>
          <w:rFonts w:ascii="Calibri" w:hAnsi="Calibri" w:eastAsia="Microsoft YaHei"/>
        </w:rPr>
        <w:t>：明确颜色、光泽、防腐目标、最终面层和测试要求。</w:t>
      </w:r>
    </w:p>
    <w:p>
      <w:pPr>
        <w:pStyle w:val="ListNumber"/>
      </w:pPr>
      <w:r>
        <w:rPr>
          <w:rFonts w:ascii="Calibri" w:hAnsi="Calibri" w:eastAsia="Microsoft YaHei"/>
          <w:b/>
        </w:rPr>
        <w:t>遮蔽、挂具与排液规划 / Masking, Racking, and Drainage Planning</w:t>
      </w:r>
      <w:r>
        <w:rPr>
          <w:rFonts w:ascii="Calibri" w:hAnsi="Calibri" w:eastAsia="Microsoft YaHei"/>
        </w:rPr>
        <w:t>：标注螺纹、密封面、导电接触面、挂点、排气和排液方向。</w:t>
      </w:r>
    </w:p>
    <w:p>
      <w:pPr>
        <w:pStyle w:val="ListNumber"/>
      </w:pPr>
      <w:r>
        <w:rPr>
          <w:rFonts w:ascii="Calibri" w:hAnsi="Calibri" w:eastAsia="Microsoft YaHei"/>
          <w:b/>
        </w:rPr>
        <w:t>清洗与前处理 / Cleaning and Pretreatment</w:t>
      </w:r>
      <w:r>
        <w:rPr>
          <w:rFonts w:ascii="Calibri" w:hAnsi="Calibri" w:eastAsia="Microsoft YaHei"/>
        </w:rPr>
        <w:t>：去除油污和表面污染，并按基材与涂层体系完成适配的前处理。</w:t>
      </w:r>
    </w:p>
    <w:p>
      <w:pPr>
        <w:pStyle w:val="ListNumber"/>
      </w:pPr>
      <w:r>
        <w:rPr>
          <w:rFonts w:ascii="Calibri" w:hAnsi="Calibri" w:eastAsia="Microsoft YaHei"/>
          <w:b/>
        </w:rPr>
        <w:t>电沉积 / Electrodeposition</w:t>
      </w:r>
      <w:r>
        <w:rPr>
          <w:rFonts w:ascii="Calibri" w:hAnsi="Calibri" w:eastAsia="Microsoft YaHei"/>
        </w:rPr>
        <w:t>：把零件浸入槽液并施加受控电场，使涂料颗粒沉积到导电表面。</w:t>
      </w:r>
    </w:p>
    <w:p>
      <w:pPr>
        <w:pStyle w:val="ListNumber"/>
      </w:pPr>
      <w:r>
        <w:rPr>
          <w:rFonts w:ascii="Calibri" w:hAnsi="Calibri" w:eastAsia="Microsoft YaHei"/>
          <w:b/>
        </w:rPr>
        <w:t>清洗 / Rinsing</w:t>
      </w:r>
      <w:r>
        <w:rPr>
          <w:rFonts w:ascii="Calibri" w:hAnsi="Calibri" w:eastAsia="Microsoft YaHei"/>
        </w:rPr>
        <w:t>：去除未沉积涂料和残留，控制表面缺陷与带出液。</w:t>
      </w:r>
    </w:p>
    <w:p>
      <w:pPr>
        <w:pStyle w:val="ListNumber"/>
      </w:pPr>
      <w:r>
        <w:rPr>
          <w:rFonts w:ascii="Calibri" w:hAnsi="Calibri" w:eastAsia="Microsoft YaHei"/>
          <w:b/>
        </w:rPr>
        <w:t>固化 / Curing</w:t>
      </w:r>
      <w:r>
        <w:rPr>
          <w:rFonts w:ascii="Calibri" w:hAnsi="Calibri" w:eastAsia="Microsoft YaHei"/>
        </w:rPr>
        <w:t>：按涂层体系完成固化，使膜层连续并形成目标性能。</w:t>
      </w:r>
    </w:p>
    <w:p>
      <w:pPr>
        <w:pStyle w:val="ListNumber"/>
      </w:pPr>
      <w:r>
        <w:rPr>
          <w:rFonts w:ascii="Calibri" w:hAnsi="Calibri" w:eastAsia="Microsoft YaHei"/>
          <w:b/>
        </w:rPr>
        <w:t>质量检查与后续处理 / Quality Review and Downstream Processing</w:t>
      </w:r>
      <w:r>
        <w:rPr>
          <w:rFonts w:ascii="Calibri" w:hAnsi="Calibri" w:eastAsia="Microsoft YaHei"/>
        </w:rPr>
        <w:t>：检查覆盖、颜色、膜层连续性、遮蔽边界和关键尺寸，再进入后续喷涂、装配或包装。</w:t>
      </w:r>
    </w:p>
    <w:p>
      <w:pPr>
        <w:pStyle w:val="Heading2"/>
      </w:pPr>
      <w:r>
        <w:rPr>
          <w:rFonts w:ascii="Calibri" w:hAnsi="Calibri" w:eastAsia="Microsoft YaHei"/>
        </w:rPr>
        <w:t>为什么选择 Xmake 电泳涂装服务 / Why Choose Xmake for Electrophoretic Coating</w:t>
      </w:r>
    </w:p>
    <w:p>
      <w:r>
        <w:rPr>
          <w:rFonts w:ascii="Calibri" w:hAnsi="Calibri" w:eastAsia="Microsoft YaHei"/>
        </w:rPr>
        <w:t>Xmake 将金属零件制造、前处理、E-coating、遮蔽和后续涂层要求放在同一项目评审中，帮助买家在生产前处理材料、几何、防腐和装配之间的约束。</w:t>
      </w:r>
    </w:p>
    <w:p>
      <w:pPr>
        <w:pStyle w:val="ListBullet"/>
      </w:pPr>
      <w:r>
        <w:rPr>
          <w:rFonts w:ascii="Calibri" w:hAnsi="Calibri" w:eastAsia="Microsoft YaHei"/>
        </w:rPr>
        <w:t>基材与几何评审：检查材料、导电性、内腔、排液、挂点和关键接触面。</w:t>
      </w:r>
    </w:p>
    <w:p>
      <w:pPr>
        <w:pStyle w:val="ListBullet"/>
      </w:pPr>
      <w:r>
        <w:rPr>
          <w:rFonts w:ascii="Calibri" w:hAnsi="Calibri" w:eastAsia="Microsoft YaHei"/>
        </w:rPr>
        <w:t>涂层体系规划：明确 E-coating 是最终涂层、防腐底层，还是喷粉或喷漆前的底层。</w:t>
      </w:r>
    </w:p>
    <w:p>
      <w:pPr>
        <w:pStyle w:val="ListBullet"/>
      </w:pPr>
      <w:r>
        <w:rPr>
          <w:rFonts w:ascii="Calibri" w:hAnsi="Calibri" w:eastAsia="Microsoft YaHei"/>
        </w:rPr>
        <w:t>询价要求整理：把颜色、膜厚、测试、遮蔽和验收标准转化为可执行的项目输入。</w:t>
      </w:r>
    </w:p>
    <w:p>
      <w:pPr>
        <w:pStyle w:val="ListBullet"/>
      </w:pPr>
      <w:r>
        <w:rPr>
          <w:rFonts w:ascii="Calibri" w:hAnsi="Calibri" w:eastAsia="Microsoft YaHei"/>
        </w:rPr>
        <w:t>质量管理：Xmake 已通过 ISO 9001 和 ISO 13485 认证；该资质为公司级质量管理资质，不代表单项工艺或具体零件自动满足受监管产品要求。</w:t>
      </w:r>
    </w:p>
    <w:p>
      <w:r>
        <w:rPr>
          <w:rFonts w:ascii="Calibri" w:hAnsi="Calibri" w:eastAsia="Microsoft YaHei"/>
        </w:rPr>
        <w:t>Xmake reviews metal-part manufacturing, pretreatment, E-coating, masking, and downstream coating needs within one project workflow, helping buyers resolve constraints among material, geometry, corrosion protection, and assembly before production.</w:t>
      </w:r>
    </w:p>
    <w:p>
      <w:pPr>
        <w:pStyle w:val="ListBullet"/>
      </w:pPr>
      <w:r>
        <w:rPr>
          <w:rFonts w:ascii="Calibri" w:hAnsi="Calibri" w:eastAsia="Microsoft YaHei"/>
        </w:rPr>
        <w:t>Substrate and geometry review: Check material, conductivity, cavities, drainage, rack points, and critical contact surfaces.</w:t>
      </w:r>
    </w:p>
    <w:p>
      <w:pPr>
        <w:pStyle w:val="ListBullet"/>
      </w:pPr>
      <w:r>
        <w:rPr>
          <w:rFonts w:ascii="Calibri" w:hAnsi="Calibri" w:eastAsia="Microsoft YaHei"/>
        </w:rPr>
        <w:t>Coating-stack planning: Define whether E-coating is the final coat, a corrosion-protective base, or a primer before powder coating or painting.</w:t>
      </w:r>
    </w:p>
    <w:p>
      <w:pPr>
        <w:pStyle w:val="ListBullet"/>
      </w:pPr>
      <w:r>
        <w:rPr>
          <w:rFonts w:ascii="Calibri" w:hAnsi="Calibri" w:eastAsia="Microsoft YaHei"/>
        </w:rPr>
        <w:t>RFQ requirement definition: Convert color, film thickness, testing, masking, and acceptance criteria into actionable project inputs.</w:t>
      </w:r>
    </w:p>
    <w:p>
      <w:pPr>
        <w:pStyle w:val="ListBullet"/>
      </w:pPr>
      <w:r>
        <w:rPr>
          <w:rFonts w:ascii="Calibri" w:hAnsi="Calibri" w:eastAsia="Microsoft YaHei"/>
        </w:rPr>
        <w:t>Quality management: Xmake is ISO 9001 and ISO 13485 certified. These are company-level quality management credentials and do not mean that each process or part automatically meets regulated-product requirements.</w:t>
      </w:r>
    </w:p>
    <w:p>
      <w:pPr>
        <w:pStyle w:val="Heading2"/>
      </w:pPr>
      <w:r>
        <w:rPr>
          <w:rFonts w:ascii="Calibri" w:hAnsi="Calibri" w:eastAsia="Microsoft YaHei"/>
        </w:rPr>
        <w:t>常见问题 / Frequently Asked Questions</w:t>
      </w:r>
    </w:p>
    <w:p>
      <w:pPr>
        <w:pStyle w:val="Heading3"/>
      </w:pPr>
      <w:r>
        <w:rPr>
          <w:rFonts w:ascii="Calibri" w:hAnsi="Calibri" w:eastAsia="Microsoft YaHei"/>
        </w:rPr>
        <w:t>电泳涂装用于什么？ / What Is Electrophoretic Coating Used For?</w:t>
      </w:r>
    </w:p>
    <w:p>
      <w:r>
        <w:rPr>
          <w:rFonts w:ascii="Calibri" w:hAnsi="Calibri" w:eastAsia="Microsoft YaHei"/>
        </w:rPr>
        <w:t>它主要用于导电金属零件的均匀涂层、防腐基础保护和后续涂装底层，特别适合需要覆盖边角、孔位周围、凹槽或部分内腔的结构。</w:t>
      </w:r>
    </w:p>
    <w:p>
      <w:r>
        <w:rPr>
          <w:rFonts w:ascii="Calibri" w:hAnsi="Calibri" w:eastAsia="Microsoft YaHei"/>
        </w:rPr>
        <w:t>It is mainly used for uniform coating, baseline corrosion protection, and primer support on conductive metal parts, especially where edges, areas around holes, grooves, or some cavities require coverage.</w:t>
      </w:r>
    </w:p>
    <w:p>
      <w:pPr>
        <w:pStyle w:val="Heading3"/>
      </w:pPr>
      <w:r>
        <w:rPr>
          <w:rFonts w:ascii="Calibri" w:hAnsi="Calibri" w:eastAsia="Microsoft YaHei"/>
        </w:rPr>
        <w:t>E-coating 可以用于塑料吗？ / Can E-coating Be Used on Plastic?</w:t>
      </w:r>
    </w:p>
    <w:p>
      <w:r>
        <w:rPr>
          <w:rFonts w:ascii="Calibri" w:hAnsi="Calibri" w:eastAsia="Microsoft YaHei"/>
        </w:rPr>
        <w:t>普通 E-coating 依赖导电基材和电沉积过程，因此不应默认用于塑料。除非项目存在经过确认的专用导电化和涂层方案，否则应把它作为金属表面处理讨论。</w:t>
      </w:r>
    </w:p>
    <w:p>
      <w:r>
        <w:rPr>
          <w:rFonts w:ascii="Calibri" w:hAnsi="Calibri" w:eastAsia="Microsoft YaHei"/>
        </w:rPr>
        <w:t>Conventional E-coating depends on a conductive substrate and electrodeposition, so it should not be assumed suitable for plastic. It should be treated as a metal finishing process unless the project has a separately confirmed conductive preparation and coating route.</w:t>
      </w:r>
    </w:p>
    <w:p>
      <w:pPr>
        <w:pStyle w:val="Heading3"/>
      </w:pPr>
      <w:r>
        <w:rPr>
          <w:rFonts w:ascii="Calibri" w:hAnsi="Calibri" w:eastAsia="Microsoft YaHei"/>
        </w:rPr>
        <w:t>哪些金属可以进行电泳涂装？ / Which Metals Can Be E-coated?</w:t>
      </w:r>
    </w:p>
    <w:p>
      <w:r>
        <w:rPr>
          <w:rFonts w:ascii="Calibri" w:hAnsi="Calibri" w:eastAsia="Microsoft YaHei"/>
        </w:rPr>
        <w:t>钢和铝是常见评估对象。镀锌钢及其他导电金属需要按材料状态、前处理、导电性、附着力、固化和使用环境确认。</w:t>
      </w:r>
    </w:p>
    <w:p>
      <w:r>
        <w:rPr>
          <w:rFonts w:ascii="Calibri" w:hAnsi="Calibri" w:eastAsia="Microsoft YaHei"/>
        </w:rPr>
        <w:t>Steel and aluminum are common candidates. Galvanized steel and other conductive metals require confirmation based on material condition, pretreatment, conductivity, adhesion, curing, and service environment.</w:t>
      </w:r>
    </w:p>
    <w:p>
      <w:pPr>
        <w:pStyle w:val="Heading3"/>
      </w:pPr>
      <w:r>
        <w:rPr>
          <w:rFonts w:ascii="Calibri" w:hAnsi="Calibri" w:eastAsia="Microsoft YaHei"/>
        </w:rPr>
        <w:t>电泳涂装会影响尺寸吗？ / Does Electrophoretic Coating Affect Dimensions?</w:t>
      </w:r>
    </w:p>
    <w:p>
      <w:r>
        <w:rPr>
          <w:rFonts w:ascii="Calibri" w:hAnsi="Calibri" w:eastAsia="Microsoft YaHei"/>
        </w:rPr>
        <w:t>会。涂层会增加膜厚，可能影响螺纹、孔、密封面、压配合和导电接触面。应在图纸和询价资料中标注这些区域，并确认遮蔽或后加工要求。</w:t>
      </w:r>
    </w:p>
    <w:p>
      <w:r>
        <w:rPr>
          <w:rFonts w:ascii="Calibri" w:hAnsi="Calibri" w:eastAsia="Microsoft YaHei"/>
        </w:rPr>
        <w:t>Yes. The coating adds film thickness and can affect threads, holes, sealing faces, press fits, and conductive contact areas. Identify these zones in drawings and RFQ documents and confirm masking or secondary-operation requirements.</w:t>
      </w:r>
    </w:p>
    <w:p>
      <w:pPr>
        <w:pStyle w:val="Heading3"/>
      </w:pPr>
      <w:r>
        <w:rPr>
          <w:rFonts w:ascii="Calibri" w:hAnsi="Calibri" w:eastAsia="Microsoft YaHei"/>
        </w:rPr>
        <w:t>E-coating 与粉末喷涂相同吗？ / Is E-coating the Same as Powder Coating?</w:t>
      </w:r>
    </w:p>
    <w:p>
      <w:r>
        <w:rPr>
          <w:rFonts w:ascii="Calibri" w:hAnsi="Calibri" w:eastAsia="Microsoft YaHei"/>
        </w:rPr>
        <w:t>不同。E-coating 通过浸没和电沉积形成涂层；粉末喷涂通过静电施粉并固化形成表面。两者可分别使用，也可在经验证的涂层体系中把 E-coating 作为粉末喷涂底层。</w:t>
      </w:r>
    </w:p>
    <w:p>
      <w:r>
        <w:rPr>
          <w:rFonts w:ascii="Calibri" w:hAnsi="Calibri" w:eastAsia="Microsoft YaHei"/>
        </w:rPr>
        <w:t>No. E-coating uses immersion and electrodeposition, while powder coating applies electrostatically charged powder before curing. They can be used separately or, in a validated coating stack, with E-coating as a primer beneath powder coating.</w:t>
      </w:r>
    </w:p>
    <w:p>
      <w:pPr>
        <w:pStyle w:val="Heading3"/>
      </w:pPr>
      <w:r>
        <w:rPr>
          <w:rFonts w:ascii="Calibri" w:hAnsi="Calibri" w:eastAsia="Microsoft YaHei"/>
        </w:rPr>
        <w:t>电泳涂装能覆盖内腔吗？ / Can E-coating Cover Internal Cavities?</w:t>
      </w:r>
    </w:p>
    <w:p>
      <w:r>
        <w:rPr>
          <w:rFonts w:ascii="Calibri" w:hAnsi="Calibri" w:eastAsia="Microsoft YaHei"/>
        </w:rPr>
        <w:t>它通常比仅靠喷涂更容易覆盖部分内腔和凹陷，但最终结果仍受开口、排液、排气、电场分布、挂具和几何限制影响。完全封闭区域不能假设能够获得有效覆盖。</w:t>
      </w:r>
    </w:p>
    <w:p>
      <w:r>
        <w:rPr>
          <w:rFonts w:ascii="Calibri" w:hAnsi="Calibri" w:eastAsia="Microsoft YaHei"/>
        </w:rPr>
        <w:t>It can often cover some cavities and recesses more effectively than spray-only application, but openings, drainage, venting, electric-field distribution, racking, and geometry still affect the result. Effective coverage should not be assumed in fully enclosed areas.</w:t>
      </w:r>
    </w:p>
    <w:p>
      <w:pPr>
        <w:pStyle w:val="Heading3"/>
      </w:pPr>
      <w:r>
        <w:rPr>
          <w:rFonts w:ascii="Calibri" w:hAnsi="Calibri" w:eastAsia="Microsoft YaHei"/>
        </w:rPr>
        <w:t>如何确定防腐性能？ / How Is Corrosion Performance Defined?</w:t>
      </w:r>
    </w:p>
    <w:p>
      <w:r>
        <w:rPr>
          <w:rFonts w:ascii="Calibri" w:hAnsi="Calibri" w:eastAsia="Microsoft YaHei"/>
        </w:rPr>
        <w:t>应根据基材、前处理、涂层体系、膜厚、固化、零件几何和使用环境设定测试方法与验收标准。不能仅用“E-coating”名称推断固定的耐腐蚀小时数。</w:t>
      </w:r>
    </w:p>
    <w:p>
      <w:r>
        <w:rPr>
          <w:rFonts w:ascii="Calibri" w:hAnsi="Calibri" w:eastAsia="Microsoft YaHei"/>
        </w:rPr>
        <w:t>Define the test method and acceptance criteria based on substrate, pretreatment, coating chemistry, film thickness, curing, part geometry, and service environment. A fixed corrosion-resistance duration should not be inferred from the term “E-coating” alone.</w:t>
      </w:r>
    </w:p>
    <w:p>
      <w:pPr>
        <w:pStyle w:val="Heading3"/>
      </w:pPr>
      <w:r>
        <w:rPr>
          <w:rFonts w:ascii="Calibri" w:hAnsi="Calibri" w:eastAsia="Microsoft YaHei"/>
        </w:rPr>
        <w:t>电泳涂装询价需要提供什么？ / What Should I Include in an Electrophoretic Coating RFQ?</w:t>
      </w:r>
    </w:p>
    <w:p>
      <w:r>
        <w:rPr>
          <w:rFonts w:ascii="Calibri" w:hAnsi="Calibri" w:eastAsia="Microsoft YaHei"/>
        </w:rPr>
        <w:t>请提供 CAD 文件、材料、数量、目标颜色和光泽、涂层用途、防腐或耐久要求、目标膜厚、关键尺寸、遮蔽区域、挂点限制、后续涂层或装配要求，以及使用环境。</w:t>
      </w:r>
    </w:p>
    <w:p>
      <w:r>
        <w:rPr>
          <w:rFonts w:ascii="Calibri" w:hAnsi="Calibri" w:eastAsia="Microsoft YaHei"/>
        </w:rPr>
        <w:t>Provide the CAD file, material, quantity, target color and gloss, coating purpose, corrosion or durability requirement, target film thickness, critical dimensions, masking areas, rack-point restrictions, downstream coating or assembly requirements, and service environment.</w:t>
      </w:r>
    </w:p>
    <w:p>
      <w:pPr>
        <w:pStyle w:val="Heading2"/>
      </w:pPr>
      <w:r>
        <w:rPr>
          <w:rFonts w:ascii="Calibri" w:hAnsi="Calibri" w:eastAsia="Microsoft YaHei"/>
        </w:rPr>
        <w:t>CTA：获取电泳涂装报价 / Request an Electrophoretic Coating Quote</w:t>
      </w:r>
    </w:p>
    <w:p>
      <w:r>
        <w:rPr>
          <w:rFonts w:ascii="Calibri" w:hAnsi="Calibri" w:eastAsia="Microsoft YaHei"/>
        </w:rPr>
        <w:t>上传零件文件，并说明材料、数量、目标颜色、涂层用途、防腐要求、关键尺寸、遮蔽区域、内腔与排液条件，以及是否需要后续喷粉、喷漆或装配。Xmake 将评估 electrophoretic coating 与零件结构和涂层体系的适配性。</w:t>
      </w:r>
    </w:p>
    <w:p>
      <w:r>
        <w:rPr>
          <w:rFonts w:ascii="Calibri" w:hAnsi="Calibri" w:eastAsia="Microsoft YaHei"/>
        </w:rPr>
        <w:t>Upload your part files and specify the material, quantity, target color, coating purpose, corrosion requirement, critical dimensions, masking zones, cavity and drainage conditions, and whether powder coating, painting, or assembly follows. Xmake will review how electrophoretic coating fits the part structure and complete coating stack.</w:t>
      </w:r>
    </w:p>
    <w:p>
      <w:pPr>
        <w:pStyle w:val="Heading2"/>
      </w:pPr>
      <w:r>
        <w:rPr>
          <w:rFonts w:ascii="Calibri" w:hAnsi="Calibri" w:eastAsia="Microsoft YaHei"/>
        </w:rPr>
        <w:t>建议内部链接 / Suggested Internal Links</w:t>
      </w:r>
    </w:p>
    <w:p>
      <w:pPr>
        <w:pStyle w:val="ListBullet"/>
      </w:pPr>
      <w:r>
        <w:rPr>
          <w:rFonts w:ascii="Calibri" w:hAnsi="Calibri" w:eastAsia="Microsoft YaHei"/>
        </w:rPr>
        <w:t>Xmake Surface Finishing Services / Xmake 表面处理服务</w:t>
      </w:r>
    </w:p>
    <w:p>
      <w:pPr>
        <w:pStyle w:val="ListBullet"/>
      </w:pPr>
      <w:r>
        <w:rPr>
          <w:rFonts w:ascii="Calibri" w:hAnsi="Calibri" w:eastAsia="Microsoft YaHei"/>
        </w:rPr>
        <w:t>Custom Metal Parts Manufacturing / 定制金属零件制造</w:t>
      </w:r>
    </w:p>
    <w:p>
      <w:pPr>
        <w:pStyle w:val="ListBullet"/>
      </w:pPr>
      <w:r>
        <w:rPr>
          <w:rFonts w:ascii="Calibri" w:hAnsi="Calibri" w:eastAsia="Microsoft YaHei"/>
        </w:rPr>
        <w:t>Sheet Metal Fabrication Services / 钣金加工服务</w:t>
      </w:r>
    </w:p>
    <w:p>
      <w:pPr>
        <w:pStyle w:val="ListBullet"/>
      </w:pPr>
      <w:r>
        <w:rPr>
          <w:rFonts w:ascii="Calibri" w:hAnsi="Calibri" w:eastAsia="Microsoft YaHei"/>
        </w:rPr>
        <w:t>Powder Coating Services / 粉末喷涂服务</w:t>
      </w:r>
    </w:p>
    <w:p>
      <w:pPr>
        <w:pStyle w:val="ListBullet"/>
      </w:pPr>
      <w:r>
        <w:rPr>
          <w:rFonts w:ascii="Calibri" w:hAnsi="Calibri" w:eastAsia="Microsoft YaHei"/>
        </w:rPr>
        <w:t>Request a Quote / 获取报价</w:t>
      </w:r>
    </w:p>
    <w:p>
      <w:pPr>
        <w:pStyle w:val="Heading2"/>
      </w:pPr>
      <w:r>
        <w:rPr>
          <w:rFonts w:ascii="Calibri" w:hAnsi="Calibri" w:eastAsia="Microsoft YaHei"/>
        </w:rPr>
        <w:t>人工核验说明 / Human Verification Notes</w:t>
      </w:r>
    </w:p>
    <w:p>
      <w:pPr>
        <w:pStyle w:val="ListBullet"/>
      </w:pPr>
      <w:r>
        <w:rPr>
          <w:rFonts w:ascii="Calibri" w:hAnsi="Calibri" w:eastAsia="Microsoft YaHei"/>
        </w:rPr>
        <w:t>Needs verification：项目材料或合金与清洗、前处理、槽液体系和固化条件的兼容性。</w:t>
      </w:r>
    </w:p>
    <w:p>
      <w:pPr>
        <w:pStyle w:val="ListBullet"/>
      </w:pPr>
      <w:r>
        <w:rPr>
          <w:rFonts w:ascii="Calibri" w:hAnsi="Calibri" w:eastAsia="Microsoft YaHei"/>
        </w:rPr>
        <w:t>Needs verification：项目适用阴极环氧、阴极丙烯酸、阳极或其他 E-coating 体系，以及对应颜色范围。</w:t>
      </w:r>
    </w:p>
    <w:p>
      <w:pPr>
        <w:pStyle w:val="ListBullet"/>
      </w:pPr>
      <w:r>
        <w:rPr>
          <w:rFonts w:ascii="Calibri" w:hAnsi="Calibri" w:eastAsia="Microsoft YaHei"/>
        </w:rPr>
        <w:t>Needs verification：目标膜厚、允许的局部膜厚变化及其对螺纹、孔、压配合、密封面和导电接触面的影响。</w:t>
      </w:r>
    </w:p>
    <w:p>
      <w:pPr>
        <w:pStyle w:val="ListBullet"/>
      </w:pPr>
      <w:r>
        <w:rPr>
          <w:rFonts w:ascii="Calibri" w:hAnsi="Calibri" w:eastAsia="Microsoft YaHei"/>
        </w:rPr>
        <w:t>Needs verification：防腐、耐候、附着力、耐化学或其他耐久指标，以及对应测试方法和验收标准。</w:t>
      </w:r>
    </w:p>
    <w:p>
      <w:pPr>
        <w:pStyle w:val="ListBullet"/>
      </w:pPr>
      <w:r>
        <w:rPr>
          <w:rFonts w:ascii="Calibri" w:hAnsi="Calibri" w:eastAsia="Microsoft YaHei"/>
        </w:rPr>
        <w:t>Needs verification：内腔、盲孔、搭接缝和复杂装配的排液、排气、挂点、覆盖与涂层堆积限制。</w:t>
      </w:r>
    </w:p>
    <w:p>
      <w:pPr>
        <w:pStyle w:val="ListBullet"/>
      </w:pPr>
      <w:r>
        <w:rPr>
          <w:rFonts w:ascii="Calibri" w:hAnsi="Calibri" w:eastAsia="Microsoft YaHei"/>
        </w:rPr>
        <w:t>Needs verification：E-coating 与后续粉末喷涂、液体喷漆、粘接或装配工序的层间兼容性和固化窗口。</w:t>
      </w:r>
    </w:p>
    <w:p>
      <w:pPr>
        <w:pStyle w:val="ListBullet"/>
      </w:pPr>
      <w:r>
        <w:rPr>
          <w:rFonts w:ascii="Calibri" w:hAnsi="Calibri" w:eastAsia="Microsoft YaHei"/>
        </w:rPr>
        <w:t>Needs verification: Compatibility of the project material or alloy with cleaning, pretreatment, bath chemistry, and curing conditions.</w:t>
      </w:r>
    </w:p>
    <w:p>
      <w:pPr>
        <w:pStyle w:val="ListBullet"/>
      </w:pPr>
      <w:r>
        <w:rPr>
          <w:rFonts w:ascii="Calibri" w:hAnsi="Calibri" w:eastAsia="Microsoft YaHei"/>
        </w:rPr>
        <w:t>Needs verification: Whether cathodic epoxy, cathodic acrylic, anodic, or another E-coating system applies, including the available color range.</w:t>
      </w:r>
    </w:p>
    <w:p>
      <w:pPr>
        <w:pStyle w:val="ListBullet"/>
      </w:pPr>
      <w:r>
        <w:rPr>
          <w:rFonts w:ascii="Calibri" w:hAnsi="Calibri" w:eastAsia="Microsoft YaHei"/>
        </w:rPr>
        <w:t>Needs verification: Target film thickness, allowable local thickness variation, and effects on threads, holes, press fits, sealing faces, and conductive contacts.</w:t>
      </w:r>
    </w:p>
    <w:p>
      <w:pPr>
        <w:pStyle w:val="ListBullet"/>
      </w:pPr>
      <w:r>
        <w:rPr>
          <w:rFonts w:ascii="Calibri" w:hAnsi="Calibri" w:eastAsia="Microsoft YaHei"/>
        </w:rPr>
        <w:t>Needs verification: Corrosion, weathering, adhesion, chemical, or other durability criteria and the corresponding test methods and acceptance limits.</w:t>
      </w:r>
    </w:p>
    <w:p>
      <w:pPr>
        <w:pStyle w:val="ListBullet"/>
      </w:pPr>
      <w:r>
        <w:rPr>
          <w:rFonts w:ascii="Calibri" w:hAnsi="Calibri" w:eastAsia="Microsoft YaHei"/>
        </w:rPr>
        <w:t>Needs verification: Drainage, venting, rack-point, coverage, and coating-buildup limits for cavities, blind holes, lap joints, and complex assemblies.</w:t>
      </w:r>
    </w:p>
    <w:p>
      <w:pPr>
        <w:pStyle w:val="ListBullet"/>
      </w:pPr>
      <w:r>
        <w:rPr>
          <w:rFonts w:ascii="Calibri" w:hAnsi="Calibri" w:eastAsia="Microsoft YaHei"/>
        </w:rPr>
        <w:t>Needs verification: Intercoat compatibility and curing windows between E-coating and later powder coating, liquid painting, bonding, or assembly operations.</w:t>
      </w:r>
    </w:p>
    <w:p>
      <w:pPr>
        <w:pStyle w:val="Heading2"/>
      </w:pPr>
      <w:r>
        <w:rPr>
          <w:rFonts w:ascii="Calibri" w:hAnsi="Calibri" w:eastAsia="Microsoft YaHei"/>
        </w:rPr>
        <w:t>技术依据 / Technical Reference Basis</w:t>
      </w:r>
    </w:p>
    <w:p>
      <w:pPr>
        <w:pStyle w:val="ListBullet"/>
      </w:pPr>
      <w:r>
        <w:rPr>
          <w:rFonts w:ascii="Calibri" w:hAnsi="Calibri" w:eastAsia="Microsoft YaHei"/>
        </w:rPr>
        <w:t xml:space="preserve">用户确认的电泳涂装页面工艺结构、关键词 </w:t>
      </w:r>
      <w:r>
        <w:rPr>
          <w:rFonts w:ascii="Consolas" w:hAnsi="Consolas" w:eastAsia="Microsoft YaHei"/>
          <w:color w:val="44546A"/>
          <w:sz w:val="20"/>
        </w:rPr>
        <w:t>electrophoretic coating</w:t>
      </w:r>
      <w:r>
        <w:rPr>
          <w:rFonts w:ascii="Calibri" w:hAnsi="Calibri" w:eastAsia="Microsoft YaHei"/>
        </w:rPr>
        <w:t xml:space="preserve"> 和当前审核要求。</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：支持 E-coating 主要用于金属防腐和均匀涂层，并禁止在没有专用依据时把它写成塑料工艺。</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：限定服务表述、认证表述和未确认可量化指标的处理方式。</w:t>
      </w:r>
    </w:p>
    <w:p>
      <w:pPr>
        <w:pStyle w:val="ListBullet"/>
      </w:pPr>
      <w:r>
        <w:rPr>
          <w:rFonts w:ascii="Calibri" w:hAnsi="Calibri" w:eastAsia="Microsoft YaHei"/>
        </w:rPr>
        <w:t>本稿未承诺具体膜厚、耐腐蚀小时数、颜色范围、材料全覆盖、测试结果、交期或保证性结果；这些项目保留在人工核验说明中。</w:t>
      </w:r>
    </w:p>
    <w:p>
      <w:pPr>
        <w:pStyle w:val="ListBullet"/>
      </w:pPr>
      <w:r>
        <w:rPr>
          <w:rFonts w:ascii="Calibri" w:hAnsi="Calibri" w:eastAsia="Microsoft YaHei"/>
        </w:rPr>
        <w:t xml:space="preserve">User-confirmed E-coating page structure, the primary keyword </w:t>
      </w:r>
      <w:r>
        <w:rPr>
          <w:rFonts w:ascii="Consolas" w:hAnsi="Consolas" w:eastAsia="Microsoft YaHei"/>
          <w:color w:val="44546A"/>
          <w:sz w:val="20"/>
        </w:rPr>
        <w:t>electrophoretic coating</w:t>
      </w:r>
      <w:r>
        <w:rPr>
          <w:rFonts w:ascii="Calibri" w:hAnsi="Calibri" w:eastAsia="Microsoft YaHei"/>
        </w:rPr>
        <w:t>, and current review requirements.</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 Supports E-coating as mainly a metal corrosion-protection and uniform-coating process and prohibits presenting it as a plastic process without a dedicated source.</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 Defines boundaries for service statements, certification wording, and unresolved measurable claims.</w:t>
      </w:r>
    </w:p>
    <w:p>
      <w:pPr>
        <w:pStyle w:val="ListBullet"/>
      </w:pPr>
      <w:r>
        <w:rPr>
          <w:rFonts w:ascii="Calibri" w:hAnsi="Calibri" w:eastAsia="Microsoft YaHei"/>
        </w:rPr>
        <w:t>This draft does not promise a specific film thickness, corrosion-resistance duration, color range, universal material coverage, test result, lead time, or guaranteed outcome; these items remain in Human Verification Notes.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电泳涂装 / Electrophoresis (E-coating)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